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57068A" w:rsidR="00B72690" w:rsidRPr="000A66A8" w:rsidRDefault="00D44941"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rPr>
        <w:tab/>
      </w:r>
      <w:r w:rsidRPr="000A66A8">
        <w:rPr>
          <w:rFonts w:ascii="Times New Roman" w:eastAsia="Times New Roman" w:hAnsi="Times New Roman" w:cs="Times New Roman"/>
          <w:noProof/>
          <w:sz w:val="24"/>
          <w:szCs w:val="24"/>
        </w:rPr>
        <w:drawing>
          <wp:inline distT="0" distB="0" distL="0" distR="0" wp14:anchorId="1E6599F3" wp14:editId="3ACFBDD8">
            <wp:extent cx="1120613" cy="1120613"/>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9"/>
                    <a:stretch>
                      <a:fillRect/>
                    </a:stretch>
                  </pic:blipFill>
                  <pic:spPr>
                    <a:xfrm>
                      <a:off x="0" y="0"/>
                      <a:ext cx="1120613" cy="1120613"/>
                    </a:xfrm>
                    <a:prstGeom prst="rect">
                      <a:avLst/>
                    </a:prstGeom>
                    <a:ln w="12700" cap="flat">
                      <a:noFill/>
                      <a:miter lim="400000"/>
                    </a:ln>
                    <a:effectLst/>
                  </pic:spPr>
                </pic:pic>
              </a:graphicData>
            </a:graphic>
          </wp:inline>
        </w:drawing>
      </w:r>
    </w:p>
    <w:p w14:paraId="00000002" w14:textId="77777777" w:rsidR="00B72690" w:rsidRPr="000A66A8" w:rsidRDefault="00B72690" w:rsidP="001C1E49">
      <w:pPr>
        <w:spacing w:line="480" w:lineRule="auto"/>
        <w:jc w:val="center"/>
        <w:rPr>
          <w:rFonts w:ascii="Times New Roman" w:eastAsia="Times New Roman" w:hAnsi="Times New Roman" w:cs="Times New Roman"/>
          <w:sz w:val="24"/>
          <w:szCs w:val="24"/>
        </w:rPr>
      </w:pPr>
    </w:p>
    <w:p w14:paraId="35D67746" w14:textId="15594ADA" w:rsidR="0031296B" w:rsidRPr="000A66A8" w:rsidRDefault="0031296B"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Competing </w:t>
      </w:r>
      <w:r w:rsidR="00D167B9" w:rsidRPr="000A66A8">
        <w:rPr>
          <w:rFonts w:ascii="Times New Roman" w:eastAsia="Times New Roman" w:hAnsi="Times New Roman" w:cs="Times New Roman"/>
          <w:sz w:val="24"/>
          <w:szCs w:val="24"/>
        </w:rPr>
        <w:t>L</w:t>
      </w:r>
      <w:r w:rsidRPr="000A66A8">
        <w:rPr>
          <w:rFonts w:ascii="Times New Roman" w:eastAsia="Times New Roman" w:hAnsi="Times New Roman" w:cs="Times New Roman"/>
          <w:sz w:val="24"/>
          <w:szCs w:val="24"/>
        </w:rPr>
        <w:t xml:space="preserve">ogics </w:t>
      </w:r>
      <w:r w:rsidR="00D02B37" w:rsidRPr="000A66A8">
        <w:rPr>
          <w:rFonts w:ascii="Times New Roman" w:eastAsia="Times New Roman" w:hAnsi="Times New Roman" w:cs="Times New Roman"/>
          <w:sz w:val="24"/>
          <w:szCs w:val="24"/>
        </w:rPr>
        <w:t>from</w:t>
      </w:r>
      <w:r w:rsidRPr="000A66A8">
        <w:rPr>
          <w:rFonts w:ascii="Times New Roman" w:eastAsia="Times New Roman" w:hAnsi="Times New Roman" w:cs="Times New Roman"/>
          <w:sz w:val="24"/>
          <w:szCs w:val="24"/>
        </w:rPr>
        <w:t xml:space="preserve"> the CSO </w:t>
      </w:r>
      <w:r w:rsidR="00D167B9" w:rsidRPr="000A66A8">
        <w:rPr>
          <w:rFonts w:ascii="Times New Roman" w:eastAsia="Times New Roman" w:hAnsi="Times New Roman" w:cs="Times New Roman"/>
          <w:sz w:val="24"/>
          <w:szCs w:val="24"/>
        </w:rPr>
        <w:t>P</w:t>
      </w:r>
      <w:r w:rsidRPr="000A66A8">
        <w:rPr>
          <w:rFonts w:ascii="Times New Roman" w:eastAsia="Times New Roman" w:hAnsi="Times New Roman" w:cs="Times New Roman"/>
          <w:sz w:val="24"/>
          <w:szCs w:val="24"/>
        </w:rPr>
        <w:t xml:space="preserve">erspective </w:t>
      </w:r>
      <w:r w:rsidR="00D02B37" w:rsidRPr="000A66A8">
        <w:rPr>
          <w:rFonts w:ascii="Times New Roman" w:eastAsia="Times New Roman" w:hAnsi="Times New Roman" w:cs="Times New Roman"/>
          <w:sz w:val="24"/>
          <w:szCs w:val="24"/>
        </w:rPr>
        <w:t>in</w:t>
      </w:r>
      <w:r w:rsidRPr="000A66A8">
        <w:rPr>
          <w:rFonts w:ascii="Times New Roman" w:eastAsia="Times New Roman" w:hAnsi="Times New Roman" w:cs="Times New Roman"/>
          <w:sz w:val="24"/>
          <w:szCs w:val="24"/>
        </w:rPr>
        <w:t xml:space="preserve"> </w:t>
      </w:r>
      <w:r w:rsidR="00D02B37" w:rsidRPr="000A66A8">
        <w:rPr>
          <w:rFonts w:ascii="Times New Roman" w:eastAsia="Times New Roman" w:hAnsi="Times New Roman" w:cs="Times New Roman"/>
          <w:sz w:val="24"/>
          <w:szCs w:val="24"/>
        </w:rPr>
        <w:t>a</w:t>
      </w:r>
      <w:r w:rsidRPr="000A66A8">
        <w:rPr>
          <w:rFonts w:ascii="Times New Roman" w:eastAsia="Times New Roman" w:hAnsi="Times New Roman" w:cs="Times New Roman"/>
          <w:sz w:val="24"/>
          <w:szCs w:val="24"/>
        </w:rPr>
        <w:t xml:space="preserve"> </w:t>
      </w:r>
      <w:r w:rsidR="00D167B9" w:rsidRPr="000A66A8">
        <w:rPr>
          <w:rFonts w:ascii="Times New Roman" w:eastAsia="Times New Roman" w:hAnsi="Times New Roman" w:cs="Times New Roman"/>
          <w:sz w:val="24"/>
          <w:szCs w:val="24"/>
        </w:rPr>
        <w:t>P</w:t>
      </w:r>
      <w:r w:rsidRPr="000A66A8">
        <w:rPr>
          <w:rFonts w:ascii="Times New Roman" w:eastAsia="Times New Roman" w:hAnsi="Times New Roman" w:cs="Times New Roman"/>
          <w:sz w:val="24"/>
          <w:szCs w:val="24"/>
        </w:rPr>
        <w:t xml:space="preserve">artnership </w:t>
      </w:r>
      <w:r w:rsidR="00D02B37" w:rsidRPr="000A66A8">
        <w:rPr>
          <w:rFonts w:ascii="Times New Roman" w:eastAsia="Times New Roman" w:hAnsi="Times New Roman" w:cs="Times New Roman"/>
          <w:sz w:val="24"/>
          <w:szCs w:val="24"/>
        </w:rPr>
        <w:t>on</w:t>
      </w:r>
      <w:r w:rsidRPr="000A66A8">
        <w:rPr>
          <w:rFonts w:ascii="Times New Roman" w:eastAsia="Times New Roman" w:hAnsi="Times New Roman" w:cs="Times New Roman"/>
          <w:sz w:val="24"/>
          <w:szCs w:val="24"/>
        </w:rPr>
        <w:t xml:space="preserve"> </w:t>
      </w:r>
      <w:r w:rsidR="00D167B9" w:rsidRPr="000A66A8">
        <w:rPr>
          <w:rFonts w:ascii="Times New Roman" w:eastAsia="Times New Roman" w:hAnsi="Times New Roman" w:cs="Times New Roman"/>
          <w:sz w:val="24"/>
          <w:szCs w:val="24"/>
        </w:rPr>
        <w:t>U</w:t>
      </w:r>
      <w:r w:rsidRPr="000A66A8">
        <w:rPr>
          <w:rFonts w:ascii="Times New Roman" w:eastAsia="Times New Roman" w:hAnsi="Times New Roman" w:cs="Times New Roman"/>
          <w:sz w:val="24"/>
          <w:szCs w:val="24"/>
        </w:rPr>
        <w:t xml:space="preserve">ndocumented </w:t>
      </w:r>
      <w:r w:rsidR="00D167B9" w:rsidRPr="000A66A8">
        <w:rPr>
          <w:rFonts w:ascii="Times New Roman" w:eastAsia="Times New Roman" w:hAnsi="Times New Roman" w:cs="Times New Roman"/>
          <w:sz w:val="24"/>
          <w:szCs w:val="24"/>
        </w:rPr>
        <w:t>M</w:t>
      </w:r>
      <w:r w:rsidRPr="000A66A8">
        <w:rPr>
          <w:rFonts w:ascii="Times New Roman" w:eastAsia="Times New Roman" w:hAnsi="Times New Roman" w:cs="Times New Roman"/>
          <w:sz w:val="24"/>
          <w:szCs w:val="24"/>
        </w:rPr>
        <w:t>igration</w:t>
      </w:r>
      <w:r w:rsidR="003657E3" w:rsidRPr="000A66A8">
        <w:rPr>
          <w:rFonts w:ascii="Times New Roman" w:eastAsia="Times New Roman" w:hAnsi="Times New Roman" w:cs="Times New Roman"/>
          <w:sz w:val="24"/>
          <w:szCs w:val="24"/>
        </w:rPr>
        <w:t xml:space="preserve"> </w:t>
      </w:r>
      <w:r w:rsidR="00D02B37" w:rsidRPr="000A66A8">
        <w:rPr>
          <w:rFonts w:ascii="Times New Roman" w:eastAsia="Times New Roman" w:hAnsi="Times New Roman" w:cs="Times New Roman"/>
          <w:sz w:val="24"/>
          <w:szCs w:val="24"/>
        </w:rPr>
        <w:t>with</w:t>
      </w:r>
      <w:r w:rsidR="003657E3" w:rsidRPr="000A66A8">
        <w:rPr>
          <w:rFonts w:ascii="Times New Roman" w:eastAsia="Times New Roman" w:hAnsi="Times New Roman" w:cs="Times New Roman"/>
          <w:sz w:val="24"/>
          <w:szCs w:val="24"/>
        </w:rPr>
        <w:t xml:space="preserve"> the </w:t>
      </w:r>
      <w:r w:rsidR="00D02B37" w:rsidRPr="000A66A8">
        <w:rPr>
          <w:rFonts w:ascii="Times New Roman" w:eastAsia="Times New Roman" w:hAnsi="Times New Roman" w:cs="Times New Roman"/>
          <w:sz w:val="24"/>
          <w:szCs w:val="24"/>
        </w:rPr>
        <w:t>S</w:t>
      </w:r>
      <w:r w:rsidR="003657E3" w:rsidRPr="000A66A8">
        <w:rPr>
          <w:rFonts w:ascii="Times New Roman" w:eastAsia="Times New Roman" w:hAnsi="Times New Roman" w:cs="Times New Roman"/>
          <w:sz w:val="24"/>
          <w:szCs w:val="24"/>
        </w:rPr>
        <w:t>tate</w:t>
      </w:r>
      <w:r w:rsidRPr="000A66A8">
        <w:rPr>
          <w:rFonts w:ascii="Times New Roman" w:eastAsia="Times New Roman" w:hAnsi="Times New Roman" w:cs="Times New Roman"/>
          <w:sz w:val="24"/>
          <w:szCs w:val="24"/>
        </w:rPr>
        <w:t xml:space="preserve">: </w:t>
      </w:r>
    </w:p>
    <w:p w14:paraId="00000004" w14:textId="4AE5F9C3" w:rsidR="00B72690" w:rsidRPr="000A66A8" w:rsidRDefault="0031296B"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A</w:t>
      </w:r>
      <w:r w:rsidR="00D44941" w:rsidRPr="000A66A8">
        <w:rPr>
          <w:rFonts w:ascii="Times New Roman" w:eastAsia="Times New Roman" w:hAnsi="Times New Roman" w:cs="Times New Roman"/>
          <w:sz w:val="24"/>
          <w:szCs w:val="24"/>
        </w:rPr>
        <w:t xml:space="preserve"> </w:t>
      </w:r>
      <w:r w:rsidR="00D02B37" w:rsidRPr="000A66A8">
        <w:rPr>
          <w:rFonts w:ascii="Times New Roman" w:eastAsia="Times New Roman" w:hAnsi="Times New Roman" w:cs="Times New Roman"/>
          <w:sz w:val="24"/>
          <w:szCs w:val="24"/>
        </w:rPr>
        <w:t>C</w:t>
      </w:r>
      <w:r w:rsidR="00D44941" w:rsidRPr="000A66A8">
        <w:rPr>
          <w:rFonts w:ascii="Times New Roman" w:eastAsia="Times New Roman" w:hAnsi="Times New Roman" w:cs="Times New Roman"/>
          <w:sz w:val="24"/>
          <w:szCs w:val="24"/>
        </w:rPr>
        <w:t xml:space="preserve">ase </w:t>
      </w:r>
      <w:r w:rsidR="00D02B37" w:rsidRPr="000A66A8">
        <w:rPr>
          <w:rFonts w:ascii="Times New Roman" w:eastAsia="Times New Roman" w:hAnsi="Times New Roman" w:cs="Times New Roman"/>
          <w:sz w:val="24"/>
          <w:szCs w:val="24"/>
        </w:rPr>
        <w:t>S</w:t>
      </w:r>
      <w:r w:rsidR="00D44941" w:rsidRPr="000A66A8">
        <w:rPr>
          <w:rFonts w:ascii="Times New Roman" w:eastAsia="Times New Roman" w:hAnsi="Times New Roman" w:cs="Times New Roman"/>
          <w:sz w:val="24"/>
          <w:szCs w:val="24"/>
        </w:rPr>
        <w:t xml:space="preserve">tudy </w:t>
      </w:r>
      <w:r w:rsidR="00D02B37" w:rsidRPr="000A66A8">
        <w:rPr>
          <w:rFonts w:ascii="Times New Roman" w:eastAsia="Times New Roman" w:hAnsi="Times New Roman" w:cs="Times New Roman"/>
          <w:sz w:val="24"/>
          <w:szCs w:val="24"/>
        </w:rPr>
        <w:t>of</w:t>
      </w:r>
      <w:r w:rsidR="00D44941" w:rsidRPr="000A66A8">
        <w:rPr>
          <w:rFonts w:ascii="Times New Roman" w:eastAsia="Times New Roman" w:hAnsi="Times New Roman" w:cs="Times New Roman"/>
          <w:sz w:val="24"/>
          <w:szCs w:val="24"/>
        </w:rPr>
        <w:t xml:space="preserve"> Villa </w:t>
      </w:r>
      <w:proofErr w:type="spellStart"/>
      <w:r w:rsidR="00D44941" w:rsidRPr="000A66A8">
        <w:rPr>
          <w:rFonts w:ascii="Times New Roman" w:eastAsia="Times New Roman" w:hAnsi="Times New Roman" w:cs="Times New Roman"/>
          <w:sz w:val="24"/>
          <w:szCs w:val="24"/>
        </w:rPr>
        <w:t>Vrede</w:t>
      </w:r>
      <w:proofErr w:type="spellEnd"/>
    </w:p>
    <w:p w14:paraId="00000006" w14:textId="73AB9277" w:rsidR="00B72690" w:rsidRPr="000A66A8" w:rsidRDefault="00D02B37"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B</w:t>
      </w:r>
      <w:r w:rsidR="00D44941" w:rsidRPr="000A66A8">
        <w:rPr>
          <w:rFonts w:ascii="Times New Roman" w:eastAsia="Times New Roman" w:hAnsi="Times New Roman" w:cs="Times New Roman"/>
          <w:sz w:val="24"/>
          <w:szCs w:val="24"/>
        </w:rPr>
        <w:t>y</w:t>
      </w:r>
    </w:p>
    <w:p w14:paraId="0000000B" w14:textId="181EDD43" w:rsidR="00B72690" w:rsidRPr="000A66A8" w:rsidRDefault="00D44941"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Roxane Stormer</w:t>
      </w:r>
    </w:p>
    <w:p w14:paraId="0000000C" w14:textId="77777777" w:rsidR="00B72690" w:rsidRPr="000A66A8" w:rsidRDefault="00B72690" w:rsidP="001C1E49">
      <w:pPr>
        <w:spacing w:line="480" w:lineRule="auto"/>
        <w:jc w:val="center"/>
        <w:rPr>
          <w:rFonts w:ascii="Times New Roman" w:eastAsia="Times New Roman" w:hAnsi="Times New Roman" w:cs="Times New Roman"/>
          <w:sz w:val="24"/>
          <w:szCs w:val="24"/>
        </w:rPr>
      </w:pPr>
    </w:p>
    <w:p w14:paraId="0000000D" w14:textId="77777777" w:rsidR="00B72690" w:rsidRPr="000A66A8" w:rsidRDefault="00B72690" w:rsidP="001C1E49">
      <w:pPr>
        <w:spacing w:line="480" w:lineRule="auto"/>
        <w:jc w:val="center"/>
        <w:rPr>
          <w:rFonts w:ascii="Times New Roman" w:eastAsia="Times New Roman" w:hAnsi="Times New Roman" w:cs="Times New Roman"/>
          <w:sz w:val="24"/>
          <w:szCs w:val="24"/>
        </w:rPr>
      </w:pPr>
    </w:p>
    <w:p w14:paraId="0000000E" w14:textId="71CB309E" w:rsidR="00B72690" w:rsidRPr="000A66A8" w:rsidRDefault="00D44941"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Master</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s thesis</w:t>
      </w:r>
    </w:p>
    <w:p w14:paraId="0000000F" w14:textId="77777777" w:rsidR="00B72690" w:rsidRPr="000A66A8" w:rsidRDefault="00D44941"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Submitted to Faculty of Law, Economics, and Governance</w:t>
      </w:r>
    </w:p>
    <w:p w14:paraId="00000010" w14:textId="77777777" w:rsidR="00B72690" w:rsidRPr="000A66A8" w:rsidRDefault="00D44941"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Utrecht University</w:t>
      </w:r>
    </w:p>
    <w:p w14:paraId="00000011" w14:textId="77777777" w:rsidR="00B72690" w:rsidRPr="000A66A8" w:rsidRDefault="00D44941"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In Partial Fulfillment of the Requirements</w:t>
      </w:r>
    </w:p>
    <w:p w14:paraId="00000012" w14:textId="77777777" w:rsidR="00B72690" w:rsidRPr="000A66A8" w:rsidRDefault="00D44941" w:rsidP="001C1E49">
      <w:pPr>
        <w:spacing w:line="480" w:lineRule="auto"/>
        <w:jc w:val="center"/>
        <w:rPr>
          <w:rFonts w:ascii="Times New Roman" w:hAnsi="Times New Roman" w:cs="Times New Roman"/>
          <w:color w:val="0070C0"/>
          <w:sz w:val="24"/>
          <w:szCs w:val="24"/>
          <w:u w:color="0070C0"/>
        </w:rPr>
      </w:pPr>
      <w:r w:rsidRPr="000A66A8">
        <w:rPr>
          <w:rFonts w:ascii="Times New Roman" w:eastAsia="Times New Roman" w:hAnsi="Times New Roman" w:cs="Times New Roman"/>
          <w:sz w:val="24"/>
          <w:szCs w:val="24"/>
        </w:rPr>
        <w:t>for the Degree: Organizations, Change and Management</w:t>
      </w:r>
    </w:p>
    <w:p w14:paraId="00000013" w14:textId="6F59371B" w:rsidR="00B72690" w:rsidRPr="000A66A8" w:rsidRDefault="00D167B9" w:rsidP="001C1E49">
      <w:pPr>
        <w:spacing w:line="480" w:lineRule="auto"/>
        <w:jc w:val="center"/>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December</w:t>
      </w:r>
      <w:r w:rsidR="00DB543B" w:rsidRPr="000A66A8">
        <w:rPr>
          <w:rFonts w:ascii="Times New Roman" w:eastAsia="Times New Roman" w:hAnsi="Times New Roman" w:cs="Times New Roman"/>
          <w:sz w:val="24"/>
          <w:szCs w:val="24"/>
        </w:rPr>
        <w:t xml:space="preserve"> 2022</w:t>
      </w:r>
    </w:p>
    <w:p w14:paraId="627F8D8E" w14:textId="77777777" w:rsidR="006D49D8" w:rsidRPr="000A66A8" w:rsidRDefault="00D44941" w:rsidP="001C1E49">
      <w:pPr>
        <w:spacing w:line="480" w:lineRule="auto"/>
        <w:jc w:val="center"/>
        <w:rPr>
          <w:rFonts w:ascii="Times New Roman" w:hAnsi="Times New Roman" w:cs="Times New Roman"/>
          <w:sz w:val="24"/>
          <w:szCs w:val="24"/>
        </w:rPr>
      </w:pPr>
      <w:r w:rsidRPr="000A66A8">
        <w:rPr>
          <w:rFonts w:ascii="Times New Roman" w:hAnsi="Times New Roman" w:cs="Times New Roman"/>
          <w:sz w:val="24"/>
          <w:szCs w:val="24"/>
        </w:rPr>
        <w:br w:type="page"/>
      </w:r>
    </w:p>
    <w:p w14:paraId="00000015" w14:textId="731B1AE5" w:rsidR="00B72690" w:rsidRPr="001C1E49" w:rsidRDefault="00D44941" w:rsidP="001C1E49">
      <w:pPr>
        <w:spacing w:line="360" w:lineRule="auto"/>
        <w:jc w:val="center"/>
        <w:rPr>
          <w:rFonts w:ascii="Times New Roman" w:eastAsia="Times New Roman" w:hAnsi="Times New Roman" w:cs="Times New Roman"/>
          <w:b/>
          <w:sz w:val="24"/>
          <w:szCs w:val="24"/>
        </w:rPr>
      </w:pPr>
      <w:r w:rsidRPr="000A66A8">
        <w:rPr>
          <w:rFonts w:ascii="Times New Roman" w:eastAsia="Times New Roman" w:hAnsi="Times New Roman" w:cs="Times New Roman"/>
          <w:b/>
          <w:sz w:val="24"/>
          <w:szCs w:val="24"/>
        </w:rPr>
        <w:lastRenderedPageBreak/>
        <w:t>Acknowledgments</w:t>
      </w:r>
    </w:p>
    <w:p w14:paraId="00000016" w14:textId="2BECFD25" w:rsidR="00B72690" w:rsidRPr="000A66A8" w:rsidRDefault="00774262" w:rsidP="001C1E49">
      <w:pPr>
        <w:spacing w:line="36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First,</w:t>
      </w:r>
      <w:r w:rsidR="00D44941" w:rsidRPr="000A66A8">
        <w:rPr>
          <w:rFonts w:ascii="Times New Roman" w:eastAsia="Times New Roman" w:hAnsi="Times New Roman" w:cs="Times New Roman"/>
          <w:sz w:val="24"/>
          <w:szCs w:val="24"/>
        </w:rPr>
        <w:t xml:space="preserve"> I would like to thank Villa </w:t>
      </w:r>
      <w:proofErr w:type="spellStart"/>
      <w:r w:rsidR="00D44941" w:rsidRPr="000A66A8">
        <w:rPr>
          <w:rFonts w:ascii="Times New Roman" w:eastAsia="Times New Roman" w:hAnsi="Times New Roman" w:cs="Times New Roman"/>
          <w:sz w:val="24"/>
          <w:szCs w:val="24"/>
        </w:rPr>
        <w:t>Vrede</w:t>
      </w:r>
      <w:proofErr w:type="spellEnd"/>
      <w:r w:rsidR="00D44941" w:rsidRPr="000A66A8">
        <w:rPr>
          <w:rFonts w:ascii="Times New Roman" w:eastAsia="Times New Roman" w:hAnsi="Times New Roman" w:cs="Times New Roman"/>
          <w:sz w:val="24"/>
          <w:szCs w:val="24"/>
        </w:rPr>
        <w:t xml:space="preserve"> for welcoming me into their community with open arms, for </w:t>
      </w:r>
      <w:r w:rsidRPr="000A66A8">
        <w:rPr>
          <w:rFonts w:ascii="Times New Roman" w:hAnsi="Times New Roman" w:cs="Times New Roman"/>
          <w:sz w:val="24"/>
          <w:szCs w:val="24"/>
        </w:rPr>
        <w:t>allowing</w:t>
      </w:r>
      <w:r w:rsidR="00D44941" w:rsidRPr="000A66A8">
        <w:rPr>
          <w:rFonts w:ascii="Times New Roman" w:eastAsia="Times New Roman" w:hAnsi="Times New Roman" w:cs="Times New Roman"/>
          <w:sz w:val="24"/>
          <w:szCs w:val="24"/>
        </w:rPr>
        <w:t xml:space="preserve"> me </w:t>
      </w:r>
      <w:r w:rsidRPr="000A66A8">
        <w:rPr>
          <w:rFonts w:ascii="Times New Roman" w:hAnsi="Times New Roman" w:cs="Times New Roman"/>
          <w:sz w:val="24"/>
          <w:szCs w:val="24"/>
        </w:rPr>
        <w:t xml:space="preserve">to meet </w:t>
      </w:r>
      <w:r w:rsidR="00D44941" w:rsidRPr="000A66A8">
        <w:rPr>
          <w:rFonts w:ascii="Times New Roman" w:eastAsia="Times New Roman" w:hAnsi="Times New Roman" w:cs="Times New Roman"/>
          <w:sz w:val="24"/>
          <w:szCs w:val="24"/>
        </w:rPr>
        <w:t>so many inspiring people</w:t>
      </w:r>
      <w:r w:rsidRPr="000A66A8">
        <w:rPr>
          <w:rFonts w:ascii="Times New Roman" w:hAnsi="Times New Roman" w:cs="Times New Roman"/>
          <w:sz w:val="24"/>
          <w:szCs w:val="24"/>
        </w:rPr>
        <w:t>—</w:t>
      </w:r>
      <w:r w:rsidR="00D44941" w:rsidRPr="000A66A8">
        <w:rPr>
          <w:rFonts w:ascii="Times New Roman" w:eastAsia="Times New Roman" w:hAnsi="Times New Roman" w:cs="Times New Roman"/>
          <w:sz w:val="24"/>
          <w:szCs w:val="24"/>
        </w:rPr>
        <w:t xml:space="preserve">their practices, stories, </w:t>
      </w:r>
      <w:r w:rsidR="0031296B" w:rsidRPr="000A66A8">
        <w:rPr>
          <w:rFonts w:ascii="Times New Roman" w:eastAsia="Times New Roman" w:hAnsi="Times New Roman" w:cs="Times New Roman"/>
          <w:sz w:val="24"/>
          <w:szCs w:val="24"/>
        </w:rPr>
        <w:t xml:space="preserve">and </w:t>
      </w:r>
      <w:r w:rsidR="00D44941" w:rsidRPr="000A66A8">
        <w:rPr>
          <w:rFonts w:ascii="Times New Roman" w:eastAsia="Times New Roman" w:hAnsi="Times New Roman" w:cs="Times New Roman"/>
          <w:sz w:val="24"/>
          <w:szCs w:val="24"/>
        </w:rPr>
        <w:t>sense of justice</w:t>
      </w:r>
      <w:r w:rsidRPr="000A66A8">
        <w:rPr>
          <w:rFonts w:ascii="Times New Roman" w:hAnsi="Times New Roman" w:cs="Times New Roman"/>
          <w:sz w:val="24"/>
          <w:szCs w:val="24"/>
        </w:rPr>
        <w:t>—</w:t>
      </w:r>
      <w:r w:rsidR="00D44941" w:rsidRPr="000A66A8">
        <w:rPr>
          <w:rFonts w:ascii="Times New Roman" w:eastAsia="Times New Roman" w:hAnsi="Times New Roman" w:cs="Times New Roman"/>
          <w:sz w:val="24"/>
          <w:szCs w:val="24"/>
        </w:rPr>
        <w:t xml:space="preserve">and for introducing me in a gentle and caring way to a topic that could be easily perceived as heavy. I learned a lot during my fieldwork (both in tangible and intangible ways) and </w:t>
      </w:r>
      <w:r w:rsidRPr="000A66A8">
        <w:rPr>
          <w:rFonts w:ascii="Times New Roman" w:hAnsi="Times New Roman" w:cs="Times New Roman"/>
          <w:sz w:val="24"/>
          <w:szCs w:val="24"/>
        </w:rPr>
        <w:t>wouldn’t</w:t>
      </w:r>
      <w:r w:rsidR="00D44941" w:rsidRPr="000A66A8">
        <w:rPr>
          <w:rFonts w:ascii="Times New Roman" w:eastAsia="Times New Roman" w:hAnsi="Times New Roman" w:cs="Times New Roman"/>
          <w:sz w:val="24"/>
          <w:szCs w:val="24"/>
        </w:rPr>
        <w:t xml:space="preserve"> have wanted to miss out on this experience. I would also like to thank my supervisor Ozan </w:t>
      </w:r>
      <w:proofErr w:type="spellStart"/>
      <w:r w:rsidR="00D44941" w:rsidRPr="000A66A8">
        <w:rPr>
          <w:rFonts w:ascii="Times New Roman" w:eastAsia="Times New Roman" w:hAnsi="Times New Roman" w:cs="Times New Roman"/>
          <w:sz w:val="24"/>
          <w:szCs w:val="24"/>
        </w:rPr>
        <w:t>Alakavuklar</w:t>
      </w:r>
      <w:proofErr w:type="spellEnd"/>
      <w:r w:rsidR="00D44941" w:rsidRPr="000A66A8">
        <w:rPr>
          <w:rFonts w:ascii="Times New Roman" w:eastAsia="Times New Roman" w:hAnsi="Times New Roman" w:cs="Times New Roman"/>
          <w:sz w:val="24"/>
          <w:szCs w:val="24"/>
        </w:rPr>
        <w:t xml:space="preserve"> for being flexible, </w:t>
      </w:r>
      <w:r w:rsidR="0031296B" w:rsidRPr="000A66A8">
        <w:rPr>
          <w:rFonts w:ascii="Times New Roman" w:eastAsia="Times New Roman" w:hAnsi="Times New Roman" w:cs="Times New Roman"/>
          <w:sz w:val="24"/>
          <w:szCs w:val="24"/>
        </w:rPr>
        <w:t>very patient with me, and understanding</w:t>
      </w:r>
      <w:r w:rsidR="00D44941" w:rsidRPr="000A66A8">
        <w:rPr>
          <w:rFonts w:ascii="Times New Roman" w:eastAsia="Times New Roman" w:hAnsi="Times New Roman" w:cs="Times New Roman"/>
          <w:sz w:val="24"/>
          <w:szCs w:val="24"/>
        </w:rPr>
        <w:t xml:space="preserve"> the personal processes I went through since I started this thesis project. Thank you.</w:t>
      </w:r>
    </w:p>
    <w:p w14:paraId="00000017" w14:textId="1F02672B" w:rsidR="00B72690" w:rsidRPr="000A66A8" w:rsidRDefault="0031296B" w:rsidP="001C1E49">
      <w:pPr>
        <w:spacing w:line="36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To </w:t>
      </w:r>
      <w:r w:rsidR="00D44941" w:rsidRPr="000A66A8">
        <w:rPr>
          <w:rFonts w:ascii="Times New Roman" w:eastAsia="Times New Roman" w:hAnsi="Times New Roman" w:cs="Times New Roman"/>
          <w:sz w:val="24"/>
          <w:szCs w:val="24"/>
        </w:rPr>
        <w:t>my family, friends,</w:t>
      </w:r>
      <w:r w:rsidRPr="000A66A8">
        <w:rPr>
          <w:rFonts w:ascii="Times New Roman" w:eastAsia="Times New Roman" w:hAnsi="Times New Roman" w:cs="Times New Roman"/>
          <w:sz w:val="24"/>
          <w:szCs w:val="24"/>
        </w:rPr>
        <w:t xml:space="preserve"> and</w:t>
      </w:r>
      <w:r w:rsidR="00D44941" w:rsidRPr="000A66A8">
        <w:rPr>
          <w:rFonts w:ascii="Times New Roman" w:eastAsia="Times New Roman" w:hAnsi="Times New Roman" w:cs="Times New Roman"/>
          <w:sz w:val="24"/>
          <w:szCs w:val="24"/>
        </w:rPr>
        <w:t xml:space="preserve"> (ex-)partners</w:t>
      </w:r>
      <w:r w:rsidRPr="000A66A8">
        <w:rPr>
          <w:rFonts w:ascii="Times New Roman" w:eastAsia="Times New Roman" w:hAnsi="Times New Roman" w:cs="Times New Roman"/>
          <w:sz w:val="24"/>
          <w:szCs w:val="24"/>
        </w:rPr>
        <w:t>: thank you</w:t>
      </w:r>
      <w:r w:rsidR="00D44941" w:rsidRPr="000A66A8">
        <w:rPr>
          <w:rFonts w:ascii="Times New Roman" w:eastAsia="Times New Roman" w:hAnsi="Times New Roman" w:cs="Times New Roman"/>
          <w:sz w:val="24"/>
          <w:szCs w:val="24"/>
        </w:rPr>
        <w:t xml:space="preserve"> for infinite patience</w:t>
      </w:r>
      <w:r w:rsidRPr="000A66A8">
        <w:rPr>
          <w:rFonts w:ascii="Times New Roman" w:eastAsia="Times New Roman" w:hAnsi="Times New Roman" w:cs="Times New Roman"/>
          <w:sz w:val="24"/>
          <w:szCs w:val="24"/>
        </w:rPr>
        <w:t xml:space="preserve"> and support and</w:t>
      </w:r>
      <w:r w:rsidR="00D44941"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for </w:t>
      </w:r>
      <w:r w:rsidR="00D44941" w:rsidRPr="000A66A8">
        <w:rPr>
          <w:rFonts w:ascii="Times New Roman" w:eastAsia="Times New Roman" w:hAnsi="Times New Roman" w:cs="Times New Roman"/>
          <w:sz w:val="24"/>
          <w:szCs w:val="24"/>
        </w:rPr>
        <w:t xml:space="preserve">staying by my side along this </w:t>
      </w:r>
      <w:r w:rsidRPr="000A66A8">
        <w:rPr>
          <w:rFonts w:ascii="Times New Roman" w:eastAsia="Times New Roman" w:hAnsi="Times New Roman" w:cs="Times New Roman"/>
          <w:sz w:val="24"/>
          <w:szCs w:val="24"/>
        </w:rPr>
        <w:t xml:space="preserve">rocky </w:t>
      </w:r>
      <w:r w:rsidR="00D44941" w:rsidRPr="000A66A8">
        <w:rPr>
          <w:rFonts w:ascii="Times New Roman" w:eastAsia="Times New Roman" w:hAnsi="Times New Roman" w:cs="Times New Roman"/>
          <w:sz w:val="24"/>
          <w:szCs w:val="24"/>
        </w:rPr>
        <w:t xml:space="preserve">journey. </w:t>
      </w:r>
      <w:r w:rsidRPr="000A66A8">
        <w:rPr>
          <w:rFonts w:ascii="Times New Roman" w:eastAsia="Times New Roman" w:hAnsi="Times New Roman" w:cs="Times New Roman"/>
          <w:sz w:val="24"/>
          <w:szCs w:val="24"/>
        </w:rPr>
        <w:t>Y</w:t>
      </w:r>
      <w:r w:rsidR="00D44941" w:rsidRPr="000A66A8">
        <w:rPr>
          <w:rFonts w:ascii="Times New Roman" w:eastAsia="Times New Roman" w:hAnsi="Times New Roman" w:cs="Times New Roman"/>
          <w:sz w:val="24"/>
          <w:szCs w:val="24"/>
        </w:rPr>
        <w:t>ou know who you are! I</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m very grateful </w:t>
      </w:r>
      <w:r w:rsidRPr="000A66A8">
        <w:rPr>
          <w:rFonts w:ascii="Times New Roman" w:eastAsia="Times New Roman" w:hAnsi="Times New Roman" w:cs="Times New Roman"/>
          <w:sz w:val="24"/>
          <w:szCs w:val="24"/>
        </w:rPr>
        <w:t>to</w:t>
      </w:r>
      <w:r w:rsidR="00D44941" w:rsidRPr="000A66A8">
        <w:rPr>
          <w:rFonts w:ascii="Times New Roman" w:eastAsia="Times New Roman" w:hAnsi="Times New Roman" w:cs="Times New Roman"/>
          <w:sz w:val="24"/>
          <w:szCs w:val="24"/>
        </w:rPr>
        <w:t xml:space="preserve"> all of you.</w:t>
      </w:r>
      <w:r w:rsidRPr="000A66A8">
        <w:rPr>
          <w:rFonts w:ascii="Times New Roman" w:eastAsia="Times New Roman" w:hAnsi="Times New Roman" w:cs="Times New Roman"/>
          <w:sz w:val="24"/>
          <w:szCs w:val="24"/>
        </w:rPr>
        <w:t xml:space="preserve"> </w:t>
      </w:r>
      <w:r w:rsidR="00D02B37" w:rsidRPr="000A66A8">
        <w:rPr>
          <w:rFonts w:ascii="Times New Roman" w:eastAsia="Times New Roman" w:hAnsi="Times New Roman" w:cs="Times New Roman"/>
          <w:sz w:val="24"/>
          <w:szCs w:val="24"/>
        </w:rPr>
        <w:t>I’m extra grateful</w:t>
      </w:r>
      <w:r w:rsidR="00D167B9" w:rsidRPr="000A66A8">
        <w:rPr>
          <w:rFonts w:ascii="Times New Roman" w:eastAsia="Times New Roman" w:hAnsi="Times New Roman" w:cs="Times New Roman"/>
          <w:sz w:val="24"/>
          <w:szCs w:val="24"/>
        </w:rPr>
        <w:t xml:space="preserve"> to Philip Huff for proofreading and supporting me when I </w:t>
      </w:r>
      <w:r w:rsidR="00D02B37" w:rsidRPr="000A66A8">
        <w:rPr>
          <w:rFonts w:ascii="Times New Roman" w:eastAsia="Times New Roman" w:hAnsi="Times New Roman" w:cs="Times New Roman"/>
          <w:sz w:val="24"/>
          <w:szCs w:val="24"/>
        </w:rPr>
        <w:t xml:space="preserve">didn’t ask for it but </w:t>
      </w:r>
      <w:r w:rsidR="00D167B9" w:rsidRPr="000A66A8">
        <w:rPr>
          <w:rFonts w:ascii="Times New Roman" w:eastAsia="Times New Roman" w:hAnsi="Times New Roman" w:cs="Times New Roman"/>
          <w:sz w:val="24"/>
          <w:szCs w:val="24"/>
        </w:rPr>
        <w:t>need</w:t>
      </w:r>
      <w:r w:rsidR="00D02B37" w:rsidRPr="000A66A8">
        <w:rPr>
          <w:rFonts w:ascii="Times New Roman" w:eastAsia="Times New Roman" w:hAnsi="Times New Roman" w:cs="Times New Roman"/>
          <w:sz w:val="24"/>
          <w:szCs w:val="24"/>
        </w:rPr>
        <w:t>ed</w:t>
      </w:r>
      <w:r w:rsidR="00D167B9" w:rsidRPr="000A66A8">
        <w:rPr>
          <w:rFonts w:ascii="Times New Roman" w:eastAsia="Times New Roman" w:hAnsi="Times New Roman" w:cs="Times New Roman"/>
          <w:sz w:val="24"/>
          <w:szCs w:val="24"/>
        </w:rPr>
        <w:t xml:space="preserve"> it the most. </w:t>
      </w:r>
      <w:r w:rsidR="00D02B37" w:rsidRPr="000A66A8">
        <w:rPr>
          <w:rFonts w:ascii="Times New Roman" w:eastAsia="Times New Roman" w:hAnsi="Times New Roman" w:cs="Times New Roman"/>
          <w:sz w:val="24"/>
          <w:szCs w:val="24"/>
        </w:rPr>
        <w:t xml:space="preserve">A special credit goes </w:t>
      </w:r>
      <w:r w:rsidR="00D167B9" w:rsidRPr="000A66A8">
        <w:rPr>
          <w:rFonts w:ascii="Times New Roman" w:eastAsia="Times New Roman" w:hAnsi="Times New Roman" w:cs="Times New Roman"/>
          <w:sz w:val="24"/>
          <w:szCs w:val="24"/>
        </w:rPr>
        <w:t>to my partner in crime,</w:t>
      </w:r>
      <w:r w:rsidR="00D44941" w:rsidRPr="000A66A8">
        <w:rPr>
          <w:rFonts w:ascii="Times New Roman" w:eastAsia="Times New Roman" w:hAnsi="Times New Roman" w:cs="Times New Roman"/>
          <w:sz w:val="24"/>
          <w:szCs w:val="24"/>
        </w:rPr>
        <w:t xml:space="preserve"> Salah </w:t>
      </w:r>
      <w:proofErr w:type="spellStart"/>
      <w:r w:rsidR="00D44941" w:rsidRPr="000A66A8">
        <w:rPr>
          <w:rFonts w:ascii="Times New Roman" w:eastAsia="Times New Roman" w:hAnsi="Times New Roman" w:cs="Times New Roman"/>
          <w:sz w:val="24"/>
          <w:szCs w:val="24"/>
        </w:rPr>
        <w:t>Eddin</w:t>
      </w:r>
      <w:proofErr w:type="spellEnd"/>
      <w:r w:rsidR="00D44941" w:rsidRPr="000A66A8">
        <w:rPr>
          <w:rFonts w:ascii="Times New Roman" w:eastAsia="Times New Roman" w:hAnsi="Times New Roman" w:cs="Times New Roman"/>
          <w:sz w:val="24"/>
          <w:szCs w:val="24"/>
        </w:rPr>
        <w:t xml:space="preserve"> </w:t>
      </w:r>
      <w:proofErr w:type="spellStart"/>
      <w:r w:rsidR="00D44941" w:rsidRPr="000A66A8">
        <w:rPr>
          <w:rFonts w:ascii="Times New Roman" w:eastAsia="Times New Roman" w:hAnsi="Times New Roman" w:cs="Times New Roman"/>
          <w:sz w:val="24"/>
          <w:szCs w:val="24"/>
        </w:rPr>
        <w:t>Alshaal</w:t>
      </w:r>
      <w:proofErr w:type="spellEnd"/>
      <w:r w:rsidR="00D167B9" w:rsidRPr="000A66A8">
        <w:rPr>
          <w:rFonts w:ascii="Times New Roman" w:eastAsia="Times New Roman" w:hAnsi="Times New Roman" w:cs="Times New Roman"/>
          <w:sz w:val="24"/>
          <w:szCs w:val="24"/>
        </w:rPr>
        <w:t xml:space="preserve">. Thank you </w:t>
      </w:r>
      <w:r w:rsidR="00D44941" w:rsidRPr="000A66A8">
        <w:rPr>
          <w:rFonts w:ascii="Times New Roman" w:eastAsia="Times New Roman" w:hAnsi="Times New Roman" w:cs="Times New Roman"/>
          <w:sz w:val="24"/>
          <w:szCs w:val="24"/>
        </w:rPr>
        <w:t>f</w:t>
      </w:r>
      <w:r w:rsidR="00D02B37" w:rsidRPr="000A66A8">
        <w:rPr>
          <w:rFonts w:ascii="Times New Roman" w:eastAsia="Times New Roman" w:hAnsi="Times New Roman" w:cs="Times New Roman"/>
          <w:sz w:val="24"/>
          <w:szCs w:val="24"/>
        </w:rPr>
        <w:t>or</w:t>
      </w:r>
      <w:r w:rsidR="00D44941" w:rsidRPr="000A66A8">
        <w:rPr>
          <w:rFonts w:ascii="Times New Roman" w:eastAsia="Times New Roman" w:hAnsi="Times New Roman" w:cs="Times New Roman"/>
          <w:sz w:val="24"/>
          <w:szCs w:val="24"/>
        </w:rPr>
        <w:t xml:space="preserve"> being a rational, </w:t>
      </w:r>
      <w:r w:rsidR="00D02B37" w:rsidRPr="000A66A8">
        <w:rPr>
          <w:rFonts w:ascii="Times New Roman" w:eastAsia="Times New Roman" w:hAnsi="Times New Roman" w:cs="Times New Roman"/>
          <w:sz w:val="24"/>
          <w:szCs w:val="24"/>
        </w:rPr>
        <w:t xml:space="preserve">analytical, </w:t>
      </w:r>
      <w:r w:rsidR="00D44941" w:rsidRPr="000A66A8">
        <w:rPr>
          <w:rFonts w:ascii="Times New Roman" w:eastAsia="Times New Roman" w:hAnsi="Times New Roman" w:cs="Times New Roman"/>
          <w:sz w:val="24"/>
          <w:szCs w:val="24"/>
        </w:rPr>
        <w:t xml:space="preserve">calm element in my many storms, </w:t>
      </w:r>
      <w:r w:rsidR="00D02B37" w:rsidRPr="000A66A8">
        <w:rPr>
          <w:rFonts w:ascii="Times New Roman" w:eastAsia="Times New Roman" w:hAnsi="Times New Roman" w:cs="Times New Roman"/>
          <w:sz w:val="24"/>
          <w:szCs w:val="24"/>
        </w:rPr>
        <w:t>helping me keep the overview, and</w:t>
      </w:r>
      <w:r w:rsidR="00D44941" w:rsidRPr="000A66A8">
        <w:rPr>
          <w:rFonts w:ascii="Times New Roman" w:eastAsia="Times New Roman" w:hAnsi="Times New Roman" w:cs="Times New Roman"/>
          <w:sz w:val="24"/>
          <w:szCs w:val="24"/>
        </w:rPr>
        <w:t xml:space="preserve"> </w:t>
      </w:r>
      <w:r w:rsidR="00D02B37" w:rsidRPr="000A66A8">
        <w:rPr>
          <w:rFonts w:ascii="Times New Roman" w:eastAsia="Times New Roman" w:hAnsi="Times New Roman" w:cs="Times New Roman"/>
          <w:sz w:val="24"/>
          <w:szCs w:val="24"/>
        </w:rPr>
        <w:t>supporting me by never fearing to</w:t>
      </w:r>
      <w:r w:rsidR="00D44941" w:rsidRPr="000A66A8">
        <w:rPr>
          <w:rFonts w:ascii="Times New Roman" w:eastAsia="Times New Roman" w:hAnsi="Times New Roman" w:cs="Times New Roman"/>
          <w:sz w:val="24"/>
          <w:szCs w:val="24"/>
        </w:rPr>
        <w:t xml:space="preserve"> hold up a loving yet critical mirror when I need it.</w:t>
      </w:r>
    </w:p>
    <w:p w14:paraId="00000018" w14:textId="4DF0D744" w:rsidR="00B72690" w:rsidRPr="000A66A8" w:rsidRDefault="00C71994" w:rsidP="001C1E49">
      <w:pPr>
        <w:spacing w:line="360" w:lineRule="auto"/>
        <w:rPr>
          <w:rFonts w:ascii="Times New Roman" w:eastAsia="Times New Roman" w:hAnsi="Times New Roman" w:cs="Times New Roman"/>
          <w:sz w:val="24"/>
          <w:szCs w:val="24"/>
        </w:rPr>
      </w:pPr>
      <w:r w:rsidRPr="000A66A8">
        <w:rPr>
          <w:rFonts w:ascii="Times New Roman" w:hAnsi="Times New Roman" w:cs="Times New Roman"/>
          <w:sz w:val="24"/>
          <w:szCs w:val="24"/>
        </w:rPr>
        <w:t>Writing this thesis</w:t>
      </w:r>
      <w:r w:rsidR="00D44941" w:rsidRPr="000A66A8">
        <w:rPr>
          <w:rFonts w:ascii="Times New Roman" w:eastAsia="Times New Roman" w:hAnsi="Times New Roman" w:cs="Times New Roman"/>
          <w:sz w:val="24"/>
          <w:szCs w:val="24"/>
        </w:rPr>
        <w:t xml:space="preserve"> has been quite a ride. </w:t>
      </w:r>
      <w:r w:rsidR="0031296B" w:rsidRPr="000A66A8">
        <w:rPr>
          <w:rFonts w:ascii="Times New Roman" w:eastAsia="Times New Roman" w:hAnsi="Times New Roman" w:cs="Times New Roman"/>
          <w:sz w:val="24"/>
          <w:szCs w:val="24"/>
        </w:rPr>
        <w:t>U</w:t>
      </w:r>
      <w:r w:rsidR="00D44941" w:rsidRPr="000A66A8">
        <w:rPr>
          <w:rFonts w:ascii="Times New Roman" w:eastAsia="Times New Roman" w:hAnsi="Times New Roman" w:cs="Times New Roman"/>
          <w:sz w:val="24"/>
          <w:szCs w:val="24"/>
        </w:rPr>
        <w:t xml:space="preserve">ndocumented migration is a personal topic that initiated an intense personal search. Sometimes it felt very confronting to choose a topic related to </w:t>
      </w:r>
      <w:r w:rsidRPr="000A66A8">
        <w:rPr>
          <w:rFonts w:ascii="Times New Roman" w:hAnsi="Times New Roman" w:cs="Times New Roman"/>
          <w:sz w:val="24"/>
          <w:szCs w:val="24"/>
        </w:rPr>
        <w:t>humans</w:t>
      </w:r>
      <w:r w:rsidR="00D44941" w:rsidRPr="000A66A8">
        <w:rPr>
          <w:rFonts w:ascii="Times New Roman" w:eastAsia="Times New Roman" w:hAnsi="Times New Roman" w:cs="Times New Roman"/>
          <w:sz w:val="24"/>
          <w:szCs w:val="24"/>
        </w:rPr>
        <w:t xml:space="preserve"> whose basic rights </w:t>
      </w:r>
      <w:r w:rsidRPr="000A66A8">
        <w:rPr>
          <w:rFonts w:ascii="Times New Roman" w:hAnsi="Times New Roman" w:cs="Times New Roman"/>
          <w:sz w:val="24"/>
          <w:szCs w:val="24"/>
        </w:rPr>
        <w:t>aren’t</w:t>
      </w:r>
      <w:r w:rsidR="00D44941" w:rsidRPr="000A66A8">
        <w:rPr>
          <w:rFonts w:ascii="Times New Roman" w:eastAsia="Times New Roman" w:hAnsi="Times New Roman" w:cs="Times New Roman"/>
          <w:sz w:val="24"/>
          <w:szCs w:val="24"/>
        </w:rPr>
        <w:t xml:space="preserve"> met, simply by denial of their existence by a law that should protect us. The helpless situation of the people I met often made me feel angry, small, and frustrated</w:t>
      </w:r>
      <w:r w:rsidRPr="000A66A8">
        <w:rPr>
          <w:rFonts w:ascii="Times New Roman" w:hAnsi="Times New Roman" w:cs="Times New Roman"/>
          <w:sz w:val="24"/>
          <w:szCs w:val="24"/>
        </w:rPr>
        <w:t>.</w:t>
      </w:r>
      <w:r w:rsidR="00D44941" w:rsidRPr="000A66A8">
        <w:rPr>
          <w:rFonts w:ascii="Times New Roman" w:eastAsia="Times New Roman" w:hAnsi="Times New Roman" w:cs="Times New Roman"/>
          <w:sz w:val="24"/>
          <w:szCs w:val="24"/>
        </w:rPr>
        <w:t xml:space="preserve"> It made me realize once again that a place of birth decides a big part o</w:t>
      </w:r>
      <w:r w:rsidR="0031296B" w:rsidRPr="000A66A8">
        <w:rPr>
          <w:rFonts w:ascii="Times New Roman" w:eastAsia="Times New Roman" w:hAnsi="Times New Roman" w:cs="Times New Roman"/>
          <w:sz w:val="24"/>
          <w:szCs w:val="24"/>
        </w:rPr>
        <w:t>f</w:t>
      </w:r>
      <w:r w:rsidR="00D44941" w:rsidRPr="000A66A8">
        <w:rPr>
          <w:rFonts w:ascii="Times New Roman" w:eastAsia="Times New Roman" w:hAnsi="Times New Roman" w:cs="Times New Roman"/>
          <w:sz w:val="24"/>
          <w:szCs w:val="24"/>
        </w:rPr>
        <w:t xml:space="preserve"> how much safety and freedom one has and </w:t>
      </w:r>
      <w:r w:rsidRPr="000A66A8">
        <w:rPr>
          <w:rFonts w:ascii="Times New Roman" w:hAnsi="Times New Roman" w:cs="Times New Roman"/>
          <w:sz w:val="24"/>
          <w:szCs w:val="24"/>
        </w:rPr>
        <w:t>what</w:t>
      </w:r>
      <w:r w:rsidR="00D44941"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one’s</w:t>
      </w:r>
      <w:r w:rsidR="00D44941" w:rsidRPr="000A66A8">
        <w:rPr>
          <w:rFonts w:ascii="Times New Roman" w:eastAsia="Times New Roman" w:hAnsi="Times New Roman" w:cs="Times New Roman"/>
          <w:sz w:val="24"/>
          <w:szCs w:val="24"/>
        </w:rPr>
        <w:t xml:space="preserve"> opinion is allowed to be. </w:t>
      </w:r>
      <w:r w:rsidRPr="000A66A8">
        <w:rPr>
          <w:rFonts w:ascii="Times New Roman" w:hAnsi="Times New Roman" w:cs="Times New Roman"/>
          <w:sz w:val="24"/>
          <w:szCs w:val="24"/>
        </w:rPr>
        <w:t>At times, this</w:t>
      </w:r>
      <w:r w:rsidR="00D44941" w:rsidRPr="000A66A8">
        <w:rPr>
          <w:rFonts w:ascii="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realization made it challenging </w:t>
      </w:r>
      <w:r w:rsidR="00D44941" w:rsidRPr="000A66A8">
        <w:rPr>
          <w:rFonts w:ascii="Times New Roman" w:hAnsi="Times New Roman" w:cs="Times New Roman"/>
          <w:sz w:val="24"/>
          <w:szCs w:val="24"/>
        </w:rPr>
        <w:t>to</w:t>
      </w:r>
      <w:r w:rsidR="00D44941" w:rsidRPr="000A66A8">
        <w:rPr>
          <w:rFonts w:ascii="Times New Roman" w:eastAsia="Times New Roman" w:hAnsi="Times New Roman" w:cs="Times New Roman"/>
          <w:sz w:val="24"/>
          <w:szCs w:val="24"/>
        </w:rPr>
        <w:t xml:space="preserve"> continue my research</w:t>
      </w:r>
      <w:r w:rsidRPr="000A66A8">
        <w:rPr>
          <w:rFonts w:ascii="Times New Roman" w:hAnsi="Times New Roman" w:cs="Times New Roman"/>
          <w:sz w:val="24"/>
          <w:szCs w:val="24"/>
        </w:rPr>
        <w:t>.</w:t>
      </w:r>
      <w:r w:rsidR="00D44941" w:rsidRPr="000A66A8">
        <w:rPr>
          <w:rFonts w:ascii="Times New Roman" w:eastAsia="Times New Roman" w:hAnsi="Times New Roman" w:cs="Times New Roman"/>
          <w:sz w:val="24"/>
          <w:szCs w:val="24"/>
        </w:rPr>
        <w:t xml:space="preserve"> However, I would do it again, and </w:t>
      </w:r>
      <w:r w:rsidRPr="000A66A8">
        <w:rPr>
          <w:rFonts w:ascii="Times New Roman" w:hAnsi="Times New Roman" w:cs="Times New Roman"/>
          <w:sz w:val="24"/>
          <w:szCs w:val="24"/>
        </w:rPr>
        <w:t>I’d</w:t>
      </w:r>
      <w:r w:rsidR="00D44941" w:rsidRPr="000A66A8">
        <w:rPr>
          <w:rFonts w:ascii="Times New Roman" w:eastAsia="Times New Roman" w:hAnsi="Times New Roman" w:cs="Times New Roman"/>
          <w:sz w:val="24"/>
          <w:szCs w:val="24"/>
        </w:rPr>
        <w:t xml:space="preserve"> like to encourage others to choose a topic that </w:t>
      </w:r>
      <w:r w:rsidRPr="000A66A8">
        <w:rPr>
          <w:rFonts w:ascii="Times New Roman" w:hAnsi="Times New Roman" w:cs="Times New Roman"/>
          <w:sz w:val="24"/>
          <w:szCs w:val="24"/>
        </w:rPr>
        <w:t>touches them. Disbelief and anger</w:t>
      </w:r>
      <w:r w:rsidR="00D44941" w:rsidRPr="000A66A8">
        <w:rPr>
          <w:rFonts w:ascii="Times New Roman" w:eastAsia="Times New Roman" w:hAnsi="Times New Roman" w:cs="Times New Roman"/>
          <w:sz w:val="24"/>
          <w:szCs w:val="24"/>
        </w:rPr>
        <w:t xml:space="preserve"> can be the fuel </w:t>
      </w:r>
      <w:r w:rsidRPr="000A66A8">
        <w:rPr>
          <w:rFonts w:ascii="Times New Roman" w:hAnsi="Times New Roman" w:cs="Times New Roman"/>
          <w:sz w:val="24"/>
          <w:szCs w:val="24"/>
        </w:rPr>
        <w:t>that’s</w:t>
      </w:r>
      <w:r w:rsidR="00D44941" w:rsidRPr="000A66A8">
        <w:rPr>
          <w:rFonts w:ascii="Times New Roman" w:eastAsia="Times New Roman" w:hAnsi="Times New Roman" w:cs="Times New Roman"/>
          <w:sz w:val="24"/>
          <w:szCs w:val="24"/>
        </w:rPr>
        <w:t xml:space="preserve"> needed to address </w:t>
      </w:r>
      <w:r w:rsidR="0031296B" w:rsidRPr="000A66A8">
        <w:rPr>
          <w:rFonts w:ascii="Times New Roman" w:eastAsia="Times New Roman" w:hAnsi="Times New Roman" w:cs="Times New Roman"/>
          <w:sz w:val="24"/>
          <w:szCs w:val="24"/>
        </w:rPr>
        <w:t>issue</w:t>
      </w:r>
      <w:r w:rsidR="00D44941" w:rsidRPr="000A66A8">
        <w:rPr>
          <w:rFonts w:ascii="Times New Roman" w:eastAsia="Times New Roman" w:hAnsi="Times New Roman" w:cs="Times New Roman"/>
          <w:sz w:val="24"/>
          <w:szCs w:val="24"/>
        </w:rPr>
        <w:t>s that need to be addressed, to fight for your beliefs</w:t>
      </w:r>
      <w:r w:rsidR="0031296B"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and to understand that your voice counts. Because it does </w:t>
      </w:r>
      <w:r w:rsidRPr="000A66A8">
        <w:rPr>
          <w:rFonts w:ascii="Times New Roman" w:hAnsi="Times New Roman" w:cs="Times New Roman"/>
          <w:sz w:val="24"/>
          <w:szCs w:val="24"/>
        </w:rPr>
        <w:t>–</w:t>
      </w:r>
      <w:r w:rsidR="00774262" w:rsidRPr="000A66A8">
        <w:rPr>
          <w:rFonts w:ascii="Times New Roman" w:eastAsia="Times New Roman" w:hAnsi="Times New Roman" w:cs="Times New Roman"/>
          <w:sz w:val="24"/>
          <w:szCs w:val="24"/>
        </w:rPr>
        <w:t xml:space="preserve"> and</w:t>
      </w:r>
      <w:r w:rsidR="00D44941" w:rsidRPr="000A66A8">
        <w:rPr>
          <w:rFonts w:ascii="Times New Roman" w:eastAsia="Times New Roman" w:hAnsi="Times New Roman" w:cs="Times New Roman"/>
          <w:sz w:val="24"/>
          <w:szCs w:val="24"/>
        </w:rPr>
        <w:t xml:space="preserve"> if we </w:t>
      </w:r>
      <w:r w:rsidRPr="000A66A8">
        <w:rPr>
          <w:rFonts w:ascii="Times New Roman" w:hAnsi="Times New Roman" w:cs="Times New Roman"/>
          <w:sz w:val="24"/>
          <w:szCs w:val="24"/>
        </w:rPr>
        <w:t>don’t</w:t>
      </w:r>
      <w:r w:rsidR="00D44941" w:rsidRPr="000A66A8">
        <w:rPr>
          <w:rFonts w:ascii="Times New Roman" w:eastAsia="Times New Roman" w:hAnsi="Times New Roman" w:cs="Times New Roman"/>
          <w:sz w:val="24"/>
          <w:szCs w:val="24"/>
        </w:rPr>
        <w:t xml:space="preserve"> do it, who will?</w:t>
      </w:r>
    </w:p>
    <w:p w14:paraId="00000019" w14:textId="77777777" w:rsidR="00B72690" w:rsidRPr="000A66A8" w:rsidRDefault="00B72690" w:rsidP="001C1E49">
      <w:pPr>
        <w:spacing w:line="360" w:lineRule="auto"/>
        <w:ind w:firstLine="720"/>
        <w:rPr>
          <w:rFonts w:ascii="Times New Roman" w:eastAsia="Times New Roman" w:hAnsi="Times New Roman" w:cs="Times New Roman"/>
          <w:sz w:val="24"/>
          <w:szCs w:val="24"/>
        </w:rPr>
      </w:pPr>
    </w:p>
    <w:p w14:paraId="0000001A" w14:textId="77777777" w:rsidR="00B72690" w:rsidRPr="000A66A8" w:rsidRDefault="00D44941" w:rsidP="001C1E49">
      <w:pPr>
        <w:spacing w:line="480" w:lineRule="auto"/>
        <w:rPr>
          <w:rFonts w:ascii="Times New Roman" w:hAnsi="Times New Roman" w:cs="Times New Roman"/>
          <w:sz w:val="24"/>
          <w:szCs w:val="24"/>
        </w:rPr>
      </w:pPr>
      <w:r w:rsidRPr="000A66A8">
        <w:rPr>
          <w:rFonts w:ascii="Times New Roman" w:hAnsi="Times New Roman" w:cs="Times New Roman"/>
          <w:sz w:val="24"/>
          <w:szCs w:val="24"/>
        </w:rPr>
        <w:br w:type="page"/>
      </w:r>
    </w:p>
    <w:p w14:paraId="0000001B" w14:textId="77777777" w:rsidR="00B72690" w:rsidRPr="000A66A8" w:rsidRDefault="00D44941" w:rsidP="001C1E49">
      <w:pPr>
        <w:spacing w:line="480" w:lineRule="auto"/>
        <w:jc w:val="center"/>
        <w:rPr>
          <w:rFonts w:ascii="Times New Roman" w:eastAsia="Times New Roman" w:hAnsi="Times New Roman" w:cs="Times New Roman"/>
          <w:b/>
          <w:sz w:val="24"/>
          <w:szCs w:val="24"/>
        </w:rPr>
      </w:pPr>
      <w:r w:rsidRPr="000A66A8">
        <w:rPr>
          <w:rFonts w:ascii="Times New Roman" w:eastAsia="Times New Roman" w:hAnsi="Times New Roman" w:cs="Times New Roman"/>
          <w:b/>
          <w:sz w:val="24"/>
          <w:szCs w:val="24"/>
        </w:rPr>
        <w:lastRenderedPageBreak/>
        <w:t>Abstract</w:t>
      </w:r>
    </w:p>
    <w:p w14:paraId="0000001E" w14:textId="2E24527C" w:rsidR="00B72690" w:rsidRPr="005214F9" w:rsidRDefault="00BB0D4D" w:rsidP="001C1E49">
      <w:pPr>
        <w:spacing w:line="480" w:lineRule="auto"/>
        <w:ind w:firstLine="720"/>
        <w:rPr>
          <w:rFonts w:ascii="Times New Roman" w:eastAsia="Times New Roman" w:hAnsi="Times New Roman" w:cs="Times New Roman"/>
          <w:bCs/>
          <w:sz w:val="24"/>
          <w:szCs w:val="24"/>
        </w:rPr>
      </w:pPr>
      <w:r w:rsidRPr="000A66A8">
        <w:rPr>
          <w:rFonts w:ascii="Times New Roman" w:eastAsia="Times New Roman" w:hAnsi="Times New Roman" w:cs="Times New Roman"/>
          <w:bCs/>
          <w:sz w:val="24"/>
          <w:szCs w:val="24"/>
        </w:rPr>
        <w:t xml:space="preserve">The </w:t>
      </w:r>
      <w:r w:rsidR="00AF2B79" w:rsidRPr="000A66A8">
        <w:rPr>
          <w:rFonts w:ascii="Times New Roman" w:eastAsia="Times New Roman" w:hAnsi="Times New Roman" w:cs="Times New Roman"/>
          <w:bCs/>
          <w:sz w:val="24"/>
          <w:szCs w:val="24"/>
        </w:rPr>
        <w:t xml:space="preserve">Dutch </w:t>
      </w:r>
      <w:r w:rsidRPr="000A66A8">
        <w:rPr>
          <w:rFonts w:ascii="Times New Roman" w:eastAsia="Times New Roman" w:hAnsi="Times New Roman" w:cs="Times New Roman"/>
          <w:bCs/>
          <w:sz w:val="24"/>
          <w:szCs w:val="24"/>
        </w:rPr>
        <w:t xml:space="preserve">state, </w:t>
      </w:r>
      <w:r w:rsidR="00AF2B79" w:rsidRPr="000A66A8">
        <w:rPr>
          <w:rFonts w:ascii="Times New Roman" w:eastAsia="Times New Roman" w:hAnsi="Times New Roman" w:cs="Times New Roman"/>
          <w:bCs/>
          <w:sz w:val="24"/>
          <w:szCs w:val="24"/>
        </w:rPr>
        <w:t>municipalities,</w:t>
      </w:r>
      <w:r w:rsidRPr="000A66A8">
        <w:rPr>
          <w:rFonts w:ascii="Times New Roman" w:eastAsia="Times New Roman" w:hAnsi="Times New Roman" w:cs="Times New Roman"/>
          <w:bCs/>
          <w:sz w:val="24"/>
          <w:szCs w:val="24"/>
        </w:rPr>
        <w:t xml:space="preserve"> and Civil Society Organizations</w:t>
      </w:r>
      <w:r w:rsidR="00AF2B79" w:rsidRPr="000A66A8">
        <w:rPr>
          <w:rFonts w:ascii="Times New Roman" w:eastAsia="Times New Roman" w:hAnsi="Times New Roman" w:cs="Times New Roman"/>
          <w:bCs/>
          <w:sz w:val="24"/>
          <w:szCs w:val="24"/>
        </w:rPr>
        <w:t xml:space="preserve"> (CSOs)</w:t>
      </w:r>
      <w:r w:rsidRPr="000A66A8">
        <w:rPr>
          <w:rFonts w:ascii="Times New Roman" w:eastAsia="Times New Roman" w:hAnsi="Times New Roman" w:cs="Times New Roman"/>
          <w:bCs/>
          <w:sz w:val="24"/>
          <w:szCs w:val="24"/>
        </w:rPr>
        <w:t xml:space="preserve"> collaborate</w:t>
      </w:r>
      <w:r w:rsidR="00AF2B79" w:rsidRPr="000A66A8">
        <w:rPr>
          <w:rFonts w:ascii="Times New Roman" w:eastAsia="Times New Roman" w:hAnsi="Times New Roman" w:cs="Times New Roman"/>
          <w:bCs/>
          <w:sz w:val="24"/>
          <w:szCs w:val="24"/>
        </w:rPr>
        <w:t xml:space="preserve"> in</w:t>
      </w:r>
      <w:r w:rsidR="00006C94" w:rsidRPr="000A66A8">
        <w:rPr>
          <w:rFonts w:ascii="Times New Roman" w:eastAsia="Times New Roman" w:hAnsi="Times New Roman" w:cs="Times New Roman"/>
          <w:bCs/>
          <w:sz w:val="24"/>
          <w:szCs w:val="24"/>
        </w:rPr>
        <w:t xml:space="preserve"> </w:t>
      </w:r>
      <w:r w:rsidR="0080640D" w:rsidRPr="000A66A8">
        <w:rPr>
          <w:rFonts w:ascii="Times New Roman" w:eastAsia="Times New Roman" w:hAnsi="Times New Roman" w:cs="Times New Roman"/>
          <w:bCs/>
          <w:sz w:val="24"/>
          <w:szCs w:val="24"/>
        </w:rPr>
        <w:t xml:space="preserve">a </w:t>
      </w:r>
      <w:r w:rsidR="00AF2B79" w:rsidRPr="000A66A8">
        <w:rPr>
          <w:rFonts w:ascii="Times New Roman" w:eastAsia="Times New Roman" w:hAnsi="Times New Roman" w:cs="Times New Roman"/>
          <w:bCs/>
          <w:sz w:val="24"/>
          <w:szCs w:val="24"/>
        </w:rPr>
        <w:t>Cross-Sector Social Partnership (CSSP)</w:t>
      </w:r>
      <w:r w:rsidRPr="000A66A8">
        <w:rPr>
          <w:rFonts w:ascii="Times New Roman" w:eastAsia="Times New Roman" w:hAnsi="Times New Roman" w:cs="Times New Roman"/>
          <w:bCs/>
          <w:sz w:val="24"/>
          <w:szCs w:val="24"/>
        </w:rPr>
        <w:t xml:space="preserve"> to find </w:t>
      </w:r>
      <w:r w:rsidR="0050791F" w:rsidRPr="000A66A8">
        <w:rPr>
          <w:rFonts w:ascii="Times New Roman" w:eastAsia="Times New Roman" w:hAnsi="Times New Roman" w:cs="Times New Roman"/>
          <w:bCs/>
          <w:sz w:val="24"/>
          <w:szCs w:val="24"/>
        </w:rPr>
        <w:t>long</w:t>
      </w:r>
      <w:r w:rsidR="006A454C" w:rsidRPr="000A66A8">
        <w:rPr>
          <w:rFonts w:ascii="Times New Roman" w:eastAsia="Times New Roman" w:hAnsi="Times New Roman" w:cs="Times New Roman"/>
          <w:bCs/>
          <w:sz w:val="24"/>
          <w:szCs w:val="24"/>
        </w:rPr>
        <w:t>-</w:t>
      </w:r>
      <w:r w:rsidR="0050791F" w:rsidRPr="000A66A8">
        <w:rPr>
          <w:rFonts w:ascii="Times New Roman" w:eastAsia="Times New Roman" w:hAnsi="Times New Roman" w:cs="Times New Roman"/>
          <w:bCs/>
          <w:sz w:val="24"/>
          <w:szCs w:val="24"/>
        </w:rPr>
        <w:t>lasting</w:t>
      </w:r>
      <w:r w:rsidRPr="000A66A8">
        <w:rPr>
          <w:rFonts w:ascii="Times New Roman" w:eastAsia="Times New Roman" w:hAnsi="Times New Roman" w:cs="Times New Roman"/>
          <w:bCs/>
          <w:sz w:val="24"/>
          <w:szCs w:val="24"/>
        </w:rPr>
        <w:t xml:space="preserve"> solutions </w:t>
      </w:r>
      <w:r w:rsidR="006A454C" w:rsidRPr="000A66A8">
        <w:rPr>
          <w:rFonts w:ascii="Times New Roman" w:eastAsia="Times New Roman" w:hAnsi="Times New Roman" w:cs="Times New Roman"/>
          <w:bCs/>
          <w:sz w:val="24"/>
          <w:szCs w:val="24"/>
        </w:rPr>
        <w:t>to</w:t>
      </w:r>
      <w:r w:rsidRPr="000A66A8">
        <w:rPr>
          <w:rFonts w:ascii="Times New Roman" w:eastAsia="Times New Roman" w:hAnsi="Times New Roman" w:cs="Times New Roman"/>
          <w:bCs/>
          <w:sz w:val="24"/>
          <w:szCs w:val="24"/>
        </w:rPr>
        <w:t xml:space="preserve"> the problem of undocumented people</w:t>
      </w:r>
      <w:r w:rsidR="00AF2B79" w:rsidRPr="000A66A8">
        <w:rPr>
          <w:rFonts w:ascii="Times New Roman" w:eastAsia="Times New Roman" w:hAnsi="Times New Roman" w:cs="Times New Roman"/>
          <w:bCs/>
          <w:sz w:val="24"/>
          <w:szCs w:val="24"/>
        </w:rPr>
        <w:t xml:space="preserve"> in the Netherlands</w:t>
      </w:r>
      <w:r w:rsidRPr="000A66A8">
        <w:rPr>
          <w:rFonts w:ascii="Times New Roman" w:eastAsia="Times New Roman" w:hAnsi="Times New Roman" w:cs="Times New Roman"/>
          <w:bCs/>
          <w:sz w:val="24"/>
          <w:szCs w:val="24"/>
        </w:rPr>
        <w:t xml:space="preserve">. Though they </w:t>
      </w:r>
      <w:r w:rsidR="00AF2B79" w:rsidRPr="000A66A8">
        <w:rPr>
          <w:rFonts w:ascii="Times New Roman" w:eastAsia="Times New Roman" w:hAnsi="Times New Roman" w:cs="Times New Roman"/>
          <w:bCs/>
          <w:sz w:val="24"/>
          <w:szCs w:val="24"/>
        </w:rPr>
        <w:t xml:space="preserve">all wish for </w:t>
      </w:r>
      <w:r w:rsidR="0050791F" w:rsidRPr="000A66A8">
        <w:rPr>
          <w:rFonts w:ascii="Times New Roman" w:eastAsia="Times New Roman" w:hAnsi="Times New Roman" w:cs="Times New Roman"/>
          <w:bCs/>
          <w:sz w:val="24"/>
          <w:szCs w:val="24"/>
        </w:rPr>
        <w:t xml:space="preserve">a </w:t>
      </w:r>
      <w:r w:rsidRPr="000A66A8">
        <w:rPr>
          <w:rFonts w:ascii="Times New Roman" w:eastAsia="Times New Roman" w:hAnsi="Times New Roman" w:cs="Times New Roman"/>
          <w:bCs/>
          <w:sz w:val="24"/>
          <w:szCs w:val="24"/>
        </w:rPr>
        <w:t xml:space="preserve">sustainable solution, their goals, </w:t>
      </w:r>
      <w:r w:rsidR="00AF2B79" w:rsidRPr="000A66A8">
        <w:rPr>
          <w:rFonts w:ascii="Times New Roman" w:eastAsia="Times New Roman" w:hAnsi="Times New Roman" w:cs="Times New Roman"/>
          <w:bCs/>
          <w:sz w:val="24"/>
          <w:szCs w:val="24"/>
        </w:rPr>
        <w:t>norms,</w:t>
      </w:r>
      <w:r w:rsidRPr="000A66A8">
        <w:rPr>
          <w:rFonts w:ascii="Times New Roman" w:eastAsia="Times New Roman" w:hAnsi="Times New Roman" w:cs="Times New Roman"/>
          <w:bCs/>
          <w:sz w:val="24"/>
          <w:szCs w:val="24"/>
        </w:rPr>
        <w:t xml:space="preserve"> and values differ</w:t>
      </w:r>
      <w:r w:rsidR="00C83D11" w:rsidRPr="000A66A8">
        <w:rPr>
          <w:rFonts w:ascii="Times New Roman" w:eastAsia="Times New Roman" w:hAnsi="Times New Roman" w:cs="Times New Roman"/>
          <w:bCs/>
          <w:sz w:val="24"/>
          <w:szCs w:val="24"/>
        </w:rPr>
        <w:t xml:space="preserve">, </w:t>
      </w:r>
      <w:r w:rsidR="006A454C" w:rsidRPr="000A66A8">
        <w:rPr>
          <w:rFonts w:ascii="Times New Roman" w:eastAsia="Times New Roman" w:hAnsi="Times New Roman" w:cs="Times New Roman"/>
          <w:bCs/>
          <w:sz w:val="24"/>
          <w:szCs w:val="24"/>
        </w:rPr>
        <w:t>potentially affecting</w:t>
      </w:r>
      <w:r w:rsidR="00C83D11" w:rsidRPr="000A66A8">
        <w:rPr>
          <w:rFonts w:ascii="Times New Roman" w:eastAsia="Times New Roman" w:hAnsi="Times New Roman" w:cs="Times New Roman"/>
          <w:bCs/>
          <w:sz w:val="24"/>
          <w:szCs w:val="24"/>
        </w:rPr>
        <w:t xml:space="preserve"> the collaboration</w:t>
      </w:r>
      <w:r w:rsidRPr="000A66A8">
        <w:rPr>
          <w:rFonts w:ascii="Times New Roman" w:eastAsia="Times New Roman" w:hAnsi="Times New Roman" w:cs="Times New Roman"/>
          <w:bCs/>
          <w:sz w:val="24"/>
          <w:szCs w:val="24"/>
        </w:rPr>
        <w:t>.</w:t>
      </w:r>
      <w:r w:rsidR="00AF2B79" w:rsidRPr="000A66A8">
        <w:rPr>
          <w:rFonts w:ascii="Times New Roman" w:eastAsia="Times New Roman" w:hAnsi="Times New Roman" w:cs="Times New Roman"/>
          <w:bCs/>
          <w:sz w:val="24"/>
          <w:szCs w:val="24"/>
        </w:rPr>
        <w:t xml:space="preserve"> </w:t>
      </w:r>
      <w:r w:rsidR="0080640D" w:rsidRPr="000A66A8">
        <w:rPr>
          <w:rFonts w:ascii="Times New Roman" w:eastAsia="Times New Roman" w:hAnsi="Times New Roman" w:cs="Times New Roman"/>
          <w:bCs/>
          <w:sz w:val="24"/>
          <w:szCs w:val="24"/>
        </w:rPr>
        <w:t>While l</w:t>
      </w:r>
      <w:r w:rsidR="00F7350C" w:rsidRPr="000A66A8">
        <w:rPr>
          <w:rFonts w:ascii="Times New Roman" w:eastAsia="Times New Roman" w:hAnsi="Times New Roman" w:cs="Times New Roman"/>
          <w:bCs/>
          <w:sz w:val="24"/>
          <w:szCs w:val="24"/>
        </w:rPr>
        <w:t xml:space="preserve">iterature </w:t>
      </w:r>
      <w:r w:rsidR="00006C94" w:rsidRPr="000A66A8">
        <w:rPr>
          <w:rFonts w:ascii="Times New Roman" w:eastAsia="Times New Roman" w:hAnsi="Times New Roman" w:cs="Times New Roman"/>
          <w:bCs/>
          <w:sz w:val="24"/>
          <w:szCs w:val="24"/>
        </w:rPr>
        <w:t xml:space="preserve">in </w:t>
      </w:r>
      <w:r w:rsidR="00F7350C" w:rsidRPr="000A66A8">
        <w:rPr>
          <w:rFonts w:ascii="Times New Roman" w:eastAsia="Times New Roman" w:hAnsi="Times New Roman" w:cs="Times New Roman"/>
          <w:bCs/>
          <w:sz w:val="24"/>
          <w:szCs w:val="24"/>
        </w:rPr>
        <w:t>organizational studies</w:t>
      </w:r>
      <w:r w:rsidR="003F2B01" w:rsidRPr="000A66A8">
        <w:rPr>
          <w:rFonts w:ascii="Times New Roman" w:eastAsia="Times New Roman" w:hAnsi="Times New Roman" w:cs="Times New Roman"/>
          <w:bCs/>
          <w:sz w:val="24"/>
          <w:szCs w:val="24"/>
        </w:rPr>
        <w:t xml:space="preserve"> lacks r</w:t>
      </w:r>
      <w:r w:rsidR="00F7350C" w:rsidRPr="000A66A8">
        <w:rPr>
          <w:rFonts w:ascii="Times New Roman" w:eastAsia="Times New Roman" w:hAnsi="Times New Roman" w:cs="Times New Roman"/>
          <w:bCs/>
          <w:sz w:val="24"/>
          <w:szCs w:val="24"/>
        </w:rPr>
        <w:t xml:space="preserve">esearch </w:t>
      </w:r>
      <w:r w:rsidR="00006C94" w:rsidRPr="000A66A8">
        <w:rPr>
          <w:rFonts w:ascii="Times New Roman" w:eastAsia="Times New Roman" w:hAnsi="Times New Roman" w:cs="Times New Roman"/>
          <w:bCs/>
          <w:sz w:val="24"/>
          <w:szCs w:val="24"/>
        </w:rPr>
        <w:t>o</w:t>
      </w:r>
      <w:r w:rsidR="0080640D" w:rsidRPr="000A66A8">
        <w:rPr>
          <w:rFonts w:ascii="Times New Roman" w:eastAsia="Times New Roman" w:hAnsi="Times New Roman" w:cs="Times New Roman"/>
          <w:bCs/>
          <w:sz w:val="24"/>
          <w:szCs w:val="24"/>
        </w:rPr>
        <w:t>n</w:t>
      </w:r>
      <w:r w:rsidR="00006C94" w:rsidRPr="000A66A8">
        <w:rPr>
          <w:rFonts w:ascii="Times New Roman" w:eastAsia="Times New Roman" w:hAnsi="Times New Roman" w:cs="Times New Roman"/>
          <w:bCs/>
          <w:sz w:val="24"/>
          <w:szCs w:val="24"/>
        </w:rPr>
        <w:t xml:space="preserve"> </w:t>
      </w:r>
      <w:r w:rsidR="00F7350C" w:rsidRPr="000A66A8">
        <w:rPr>
          <w:rFonts w:ascii="Times New Roman" w:eastAsia="Times New Roman" w:hAnsi="Times New Roman" w:cs="Times New Roman"/>
          <w:bCs/>
          <w:sz w:val="24"/>
          <w:szCs w:val="24"/>
        </w:rPr>
        <w:t xml:space="preserve">the perspective of CSOs in collaboration with the </w:t>
      </w:r>
      <w:r w:rsidR="003D4F3A" w:rsidRPr="000A66A8">
        <w:rPr>
          <w:rFonts w:ascii="Times New Roman" w:eastAsia="Times New Roman" w:hAnsi="Times New Roman" w:cs="Times New Roman"/>
          <w:bCs/>
          <w:sz w:val="24"/>
          <w:szCs w:val="24"/>
        </w:rPr>
        <w:t>state</w:t>
      </w:r>
      <w:r w:rsidR="00006C94" w:rsidRPr="000A66A8">
        <w:rPr>
          <w:rFonts w:ascii="Times New Roman" w:eastAsia="Times New Roman" w:hAnsi="Times New Roman" w:cs="Times New Roman"/>
          <w:bCs/>
          <w:sz w:val="24"/>
          <w:szCs w:val="24"/>
        </w:rPr>
        <w:t xml:space="preserve"> in CSSPs</w:t>
      </w:r>
      <w:r w:rsidR="0080640D" w:rsidRPr="000A66A8">
        <w:rPr>
          <w:rFonts w:ascii="Times New Roman" w:eastAsia="Times New Roman" w:hAnsi="Times New Roman" w:cs="Times New Roman"/>
          <w:bCs/>
          <w:sz w:val="24"/>
          <w:szCs w:val="24"/>
        </w:rPr>
        <w:t>, this research bridges that gap through the lens of institutional logics. It aims to</w:t>
      </w:r>
      <w:r w:rsidR="00F7350C" w:rsidRPr="000A66A8">
        <w:rPr>
          <w:rFonts w:ascii="Times New Roman" w:eastAsia="Times New Roman" w:hAnsi="Times New Roman" w:cs="Times New Roman"/>
          <w:bCs/>
          <w:sz w:val="24"/>
          <w:szCs w:val="24"/>
        </w:rPr>
        <w:t xml:space="preserve"> understand how CSO members perceive such a </w:t>
      </w:r>
      <w:r w:rsidR="003F2B01" w:rsidRPr="000A66A8">
        <w:rPr>
          <w:rFonts w:ascii="Times New Roman" w:eastAsia="Times New Roman" w:hAnsi="Times New Roman" w:cs="Times New Roman"/>
          <w:bCs/>
          <w:sz w:val="24"/>
          <w:szCs w:val="24"/>
        </w:rPr>
        <w:t>partnership</w:t>
      </w:r>
      <w:r w:rsidR="003D4F3A" w:rsidRPr="000A66A8">
        <w:rPr>
          <w:rFonts w:ascii="Times New Roman" w:eastAsia="Times New Roman" w:hAnsi="Times New Roman" w:cs="Times New Roman"/>
          <w:bCs/>
          <w:sz w:val="24"/>
          <w:szCs w:val="24"/>
        </w:rPr>
        <w:t xml:space="preserve">, </w:t>
      </w:r>
      <w:r w:rsidR="004C64C3" w:rsidRPr="000A66A8">
        <w:rPr>
          <w:rFonts w:ascii="Times New Roman" w:eastAsia="Times New Roman" w:hAnsi="Times New Roman" w:cs="Times New Roman"/>
          <w:bCs/>
          <w:sz w:val="24"/>
          <w:szCs w:val="24"/>
        </w:rPr>
        <w:t xml:space="preserve">if and </w:t>
      </w:r>
      <w:r w:rsidR="003D4F3A" w:rsidRPr="000A66A8">
        <w:rPr>
          <w:rFonts w:ascii="Times New Roman" w:eastAsia="Times New Roman" w:hAnsi="Times New Roman" w:cs="Times New Roman"/>
          <w:bCs/>
          <w:sz w:val="24"/>
          <w:szCs w:val="24"/>
        </w:rPr>
        <w:t>where they perceive tension</w:t>
      </w:r>
      <w:r w:rsidR="0080640D" w:rsidRPr="000A66A8">
        <w:rPr>
          <w:rFonts w:ascii="Times New Roman" w:eastAsia="Times New Roman" w:hAnsi="Times New Roman" w:cs="Times New Roman"/>
          <w:bCs/>
          <w:sz w:val="24"/>
          <w:szCs w:val="24"/>
        </w:rPr>
        <w:t xml:space="preserve"> through competing logics</w:t>
      </w:r>
      <w:r w:rsidR="003D4F3A" w:rsidRPr="000A66A8">
        <w:rPr>
          <w:rFonts w:ascii="Times New Roman" w:eastAsia="Times New Roman" w:hAnsi="Times New Roman" w:cs="Times New Roman"/>
          <w:bCs/>
          <w:sz w:val="24"/>
          <w:szCs w:val="24"/>
        </w:rPr>
        <w:t xml:space="preserve">, </w:t>
      </w:r>
      <w:r w:rsidR="0080640D" w:rsidRPr="000A66A8">
        <w:rPr>
          <w:rFonts w:ascii="Times New Roman" w:eastAsia="Times New Roman" w:hAnsi="Times New Roman" w:cs="Times New Roman"/>
          <w:bCs/>
          <w:sz w:val="24"/>
          <w:szCs w:val="24"/>
        </w:rPr>
        <w:t>and which</w:t>
      </w:r>
      <w:r w:rsidR="004C64C3" w:rsidRPr="000A66A8">
        <w:rPr>
          <w:rFonts w:ascii="Times New Roman" w:eastAsia="Times New Roman" w:hAnsi="Times New Roman" w:cs="Times New Roman"/>
          <w:bCs/>
          <w:sz w:val="24"/>
          <w:szCs w:val="24"/>
        </w:rPr>
        <w:t xml:space="preserve"> strategies they use to maneuver through them</w:t>
      </w:r>
      <w:r w:rsidR="00D02B37" w:rsidRPr="000A66A8">
        <w:rPr>
          <w:rFonts w:ascii="Times New Roman" w:eastAsia="Times New Roman" w:hAnsi="Times New Roman" w:cs="Times New Roman"/>
          <w:bCs/>
          <w:sz w:val="24"/>
          <w:szCs w:val="24"/>
        </w:rPr>
        <w:t xml:space="preserve"> to sustain their activities to keep raising the flag for social justice.</w:t>
      </w:r>
      <w:r w:rsidR="003F2B01" w:rsidRPr="000A66A8">
        <w:rPr>
          <w:rFonts w:ascii="Times New Roman" w:eastAsia="Times New Roman" w:hAnsi="Times New Roman" w:cs="Times New Roman"/>
          <w:bCs/>
          <w:sz w:val="24"/>
          <w:szCs w:val="24"/>
        </w:rPr>
        <w:t xml:space="preserve"> </w:t>
      </w:r>
      <w:r w:rsidR="005214F9">
        <w:rPr>
          <w:rFonts w:ascii="Times New Roman" w:eastAsia="Times New Roman" w:hAnsi="Times New Roman" w:cs="Times New Roman"/>
          <w:bCs/>
          <w:sz w:val="24"/>
          <w:szCs w:val="24"/>
        </w:rPr>
        <w:br/>
        <w:t xml:space="preserve"> </w:t>
      </w:r>
      <w:r w:rsidR="005214F9">
        <w:rPr>
          <w:rFonts w:ascii="Times New Roman" w:eastAsia="Times New Roman" w:hAnsi="Times New Roman" w:cs="Times New Roman"/>
          <w:bCs/>
          <w:sz w:val="24"/>
          <w:szCs w:val="24"/>
        </w:rPr>
        <w:tab/>
      </w:r>
      <w:r w:rsidR="0080640D" w:rsidRPr="000A66A8">
        <w:rPr>
          <w:rFonts w:ascii="Times New Roman" w:hAnsi="Times New Roman" w:cs="Times New Roman"/>
          <w:sz w:val="24"/>
          <w:szCs w:val="24"/>
        </w:rPr>
        <w:t>The case study contain</w:t>
      </w:r>
      <w:r w:rsidR="00D02B37" w:rsidRPr="000A66A8">
        <w:rPr>
          <w:rFonts w:ascii="Times New Roman" w:hAnsi="Times New Roman" w:cs="Times New Roman"/>
          <w:sz w:val="24"/>
          <w:szCs w:val="24"/>
        </w:rPr>
        <w:t>ed</w:t>
      </w:r>
      <w:r w:rsidR="0080640D" w:rsidRPr="000A66A8">
        <w:rPr>
          <w:rFonts w:ascii="Times New Roman" w:hAnsi="Times New Roman" w:cs="Times New Roman"/>
          <w:sz w:val="24"/>
          <w:szCs w:val="24"/>
        </w:rPr>
        <w:t xml:space="preserve"> ethnographic methodologies</w:t>
      </w:r>
      <w:r w:rsidR="00D02B37" w:rsidRPr="000A66A8">
        <w:rPr>
          <w:rFonts w:ascii="Times New Roman" w:hAnsi="Times New Roman" w:cs="Times New Roman"/>
          <w:sz w:val="24"/>
          <w:szCs w:val="24"/>
        </w:rPr>
        <w:t>,</w:t>
      </w:r>
      <w:r w:rsidR="0080640D" w:rsidRPr="000A66A8">
        <w:rPr>
          <w:rFonts w:ascii="Times New Roman" w:hAnsi="Times New Roman" w:cs="Times New Roman"/>
          <w:sz w:val="24"/>
          <w:szCs w:val="24"/>
        </w:rPr>
        <w:t xml:space="preserve"> such as participant observations and conducted interviews, and took place at</w:t>
      </w:r>
      <w:r w:rsidR="003D4F3A" w:rsidRPr="000A66A8">
        <w:rPr>
          <w:rFonts w:ascii="Times New Roman" w:hAnsi="Times New Roman" w:cs="Times New Roman"/>
          <w:sz w:val="24"/>
          <w:szCs w:val="24"/>
        </w:rPr>
        <w:t xml:space="preserve"> Villa </w:t>
      </w:r>
      <w:proofErr w:type="spellStart"/>
      <w:r w:rsidR="003D4F3A" w:rsidRPr="000A66A8">
        <w:rPr>
          <w:rFonts w:ascii="Times New Roman" w:hAnsi="Times New Roman" w:cs="Times New Roman"/>
          <w:sz w:val="24"/>
          <w:szCs w:val="24"/>
        </w:rPr>
        <w:t>Vrede</w:t>
      </w:r>
      <w:proofErr w:type="spellEnd"/>
      <w:r w:rsidR="00343160" w:rsidRPr="000A66A8">
        <w:rPr>
          <w:rFonts w:ascii="Times New Roman" w:hAnsi="Times New Roman" w:cs="Times New Roman"/>
          <w:sz w:val="24"/>
          <w:szCs w:val="24"/>
        </w:rPr>
        <w:t xml:space="preserve"> (VV)</w:t>
      </w:r>
      <w:r w:rsidR="003D4F3A" w:rsidRPr="000A66A8">
        <w:rPr>
          <w:rFonts w:ascii="Times New Roman" w:hAnsi="Times New Roman" w:cs="Times New Roman"/>
          <w:sz w:val="24"/>
          <w:szCs w:val="24"/>
        </w:rPr>
        <w:t xml:space="preserve">, a CSO in </w:t>
      </w:r>
      <w:r w:rsidR="0080640D" w:rsidRPr="000A66A8">
        <w:rPr>
          <w:rFonts w:ascii="Times New Roman" w:hAnsi="Times New Roman" w:cs="Times New Roman"/>
          <w:sz w:val="24"/>
          <w:szCs w:val="24"/>
        </w:rPr>
        <w:t>this</w:t>
      </w:r>
      <w:r w:rsidR="003D4F3A" w:rsidRPr="000A66A8">
        <w:rPr>
          <w:rFonts w:ascii="Times New Roman" w:hAnsi="Times New Roman" w:cs="Times New Roman"/>
          <w:sz w:val="24"/>
          <w:szCs w:val="24"/>
        </w:rPr>
        <w:t xml:space="preserve"> national </w:t>
      </w:r>
      <w:r w:rsidR="006A454C" w:rsidRPr="000A66A8">
        <w:rPr>
          <w:rFonts w:ascii="Times New Roman" w:hAnsi="Times New Roman" w:cs="Times New Roman"/>
          <w:sz w:val="24"/>
          <w:szCs w:val="24"/>
        </w:rPr>
        <w:t>collaboration</w:t>
      </w:r>
      <w:r w:rsidR="003D4F3A" w:rsidRPr="000A66A8">
        <w:rPr>
          <w:rFonts w:ascii="Times New Roman" w:hAnsi="Times New Roman" w:cs="Times New Roman"/>
          <w:sz w:val="24"/>
          <w:szCs w:val="24"/>
        </w:rPr>
        <w:t xml:space="preserve"> in the Netherlands</w:t>
      </w:r>
      <w:r w:rsidR="0050791F" w:rsidRPr="000A66A8">
        <w:rPr>
          <w:rFonts w:ascii="Times New Roman" w:hAnsi="Times New Roman" w:cs="Times New Roman"/>
          <w:sz w:val="24"/>
          <w:szCs w:val="24"/>
        </w:rPr>
        <w:t xml:space="preserve"> on undocumented migration</w:t>
      </w:r>
      <w:r w:rsidR="003D4F3A" w:rsidRPr="000A66A8">
        <w:rPr>
          <w:rFonts w:ascii="Times New Roman" w:hAnsi="Times New Roman" w:cs="Times New Roman"/>
          <w:sz w:val="24"/>
          <w:szCs w:val="24"/>
        </w:rPr>
        <w:t>.</w:t>
      </w:r>
      <w:r w:rsidR="0080640D" w:rsidRPr="000A66A8">
        <w:rPr>
          <w:rFonts w:ascii="Times New Roman" w:hAnsi="Times New Roman" w:cs="Times New Roman"/>
          <w:sz w:val="24"/>
          <w:szCs w:val="24"/>
        </w:rPr>
        <w:t xml:space="preserve"> Data analysis occurred through thematic analysis</w:t>
      </w:r>
      <w:r w:rsidRPr="000A66A8">
        <w:rPr>
          <w:rFonts w:ascii="Times New Roman" w:hAnsi="Times New Roman" w:cs="Times New Roman"/>
          <w:sz w:val="24"/>
          <w:szCs w:val="24"/>
        </w:rPr>
        <w:t>.</w:t>
      </w:r>
      <w:r w:rsidR="005214F9">
        <w:rPr>
          <w:rFonts w:ascii="Times New Roman" w:eastAsia="Times New Roman" w:hAnsi="Times New Roman" w:cs="Times New Roman"/>
          <w:bCs/>
          <w:sz w:val="24"/>
          <w:szCs w:val="24"/>
        </w:rPr>
        <w:t xml:space="preserve"> </w:t>
      </w:r>
      <w:r w:rsidR="00D02B37" w:rsidRPr="000A66A8">
        <w:rPr>
          <w:rFonts w:ascii="Times New Roman" w:hAnsi="Times New Roman" w:cs="Times New Roman"/>
          <w:sz w:val="24"/>
          <w:szCs w:val="24"/>
        </w:rPr>
        <w:t xml:space="preserve">The findings show how </w:t>
      </w:r>
      <w:r w:rsidR="00132E73">
        <w:rPr>
          <w:rFonts w:ascii="Times New Roman" w:hAnsi="Times New Roman" w:cs="Times New Roman"/>
          <w:sz w:val="24"/>
          <w:szCs w:val="24"/>
        </w:rPr>
        <w:t xml:space="preserve">dominantly state logics are perceived by </w:t>
      </w:r>
      <w:r w:rsidR="00D02B37" w:rsidRPr="000A66A8">
        <w:rPr>
          <w:rFonts w:ascii="Times New Roman" w:hAnsi="Times New Roman" w:cs="Times New Roman"/>
          <w:sz w:val="24"/>
          <w:szCs w:val="24"/>
        </w:rPr>
        <w:t>CSO members</w:t>
      </w:r>
      <w:r w:rsidR="00132E73">
        <w:rPr>
          <w:rFonts w:ascii="Times New Roman" w:hAnsi="Times New Roman" w:cs="Times New Roman"/>
          <w:sz w:val="24"/>
          <w:szCs w:val="24"/>
        </w:rPr>
        <w:t xml:space="preserve"> and that </w:t>
      </w:r>
      <w:r w:rsidR="00D02B37" w:rsidRPr="000A66A8">
        <w:rPr>
          <w:rFonts w:ascii="Times New Roman" w:hAnsi="Times New Roman" w:cs="Times New Roman"/>
          <w:sz w:val="24"/>
          <w:szCs w:val="24"/>
        </w:rPr>
        <w:t>strategies</w:t>
      </w:r>
      <w:r w:rsidR="000F3C6B">
        <w:rPr>
          <w:rFonts w:ascii="Times New Roman" w:hAnsi="Times New Roman" w:cs="Times New Roman"/>
          <w:sz w:val="24"/>
          <w:szCs w:val="24"/>
        </w:rPr>
        <w:t xml:space="preserve"> are chosen</w:t>
      </w:r>
      <w:r w:rsidR="00D02B37" w:rsidRPr="000A66A8">
        <w:rPr>
          <w:rFonts w:ascii="Times New Roman" w:hAnsi="Times New Roman" w:cs="Times New Roman"/>
          <w:sz w:val="24"/>
          <w:szCs w:val="24"/>
        </w:rPr>
        <w:t xml:space="preserve"> based on their perceived hierarchical position within the CSSP, acting with resourcefulness within the margins of their place of power in the partnership.</w:t>
      </w:r>
      <w:r w:rsidR="00C46F92" w:rsidRPr="000A66A8">
        <w:rPr>
          <w:rFonts w:ascii="Times New Roman" w:hAnsi="Times New Roman" w:cs="Times New Roman"/>
          <w:sz w:val="24"/>
          <w:szCs w:val="24"/>
        </w:rPr>
        <w:t xml:space="preserve"> </w:t>
      </w:r>
      <w:r w:rsidR="000F3C6B">
        <w:rPr>
          <w:rFonts w:ascii="Times New Roman" w:eastAsia="Times New Roman" w:hAnsi="Times New Roman" w:cs="Times New Roman"/>
          <w:bCs/>
          <w:sz w:val="24"/>
          <w:szCs w:val="24"/>
        </w:rPr>
        <w:t>For example, m</w:t>
      </w:r>
      <w:r w:rsidR="00D02B37" w:rsidRPr="000A66A8">
        <w:rPr>
          <w:rFonts w:ascii="Times New Roman" w:hAnsi="Times New Roman" w:cs="Times New Roman"/>
          <w:sz w:val="24"/>
          <w:szCs w:val="24"/>
        </w:rPr>
        <w:t>embers use the strategy of defiance when this isn’t expected from the less powerful actor in the partnership</w:t>
      </w:r>
      <w:r w:rsidR="00D02B37" w:rsidRPr="000A66A8">
        <w:rPr>
          <w:rFonts w:ascii="Times New Roman" w:hAnsi="Times New Roman" w:cs="Times New Roman"/>
          <w:i/>
          <w:iCs/>
          <w:sz w:val="24"/>
          <w:szCs w:val="24"/>
        </w:rPr>
        <w:t>.</w:t>
      </w:r>
      <w:r w:rsidR="00C46F92" w:rsidRPr="000A66A8">
        <w:rPr>
          <w:rFonts w:ascii="Times New Roman" w:hAnsi="Times New Roman" w:cs="Times New Roman"/>
          <w:i/>
          <w:iCs/>
          <w:sz w:val="24"/>
          <w:szCs w:val="24"/>
        </w:rPr>
        <w:t xml:space="preserve"> </w:t>
      </w:r>
      <w:r w:rsidR="00C46F92" w:rsidRPr="000A66A8">
        <w:rPr>
          <w:rFonts w:ascii="Times New Roman" w:hAnsi="Times New Roman" w:cs="Times New Roman"/>
          <w:sz w:val="24"/>
          <w:szCs w:val="24"/>
        </w:rPr>
        <w:t>I</w:t>
      </w:r>
      <w:r w:rsidR="00D02B37" w:rsidRPr="000A66A8">
        <w:rPr>
          <w:rFonts w:ascii="Times New Roman" w:hAnsi="Times New Roman" w:cs="Times New Roman"/>
          <w:sz w:val="24"/>
          <w:szCs w:val="24"/>
        </w:rPr>
        <w:t>n line with the literature,</w:t>
      </w:r>
      <w:r w:rsidR="00C46F92" w:rsidRPr="000A66A8">
        <w:rPr>
          <w:rFonts w:ascii="Times New Roman" w:hAnsi="Times New Roman" w:cs="Times New Roman"/>
          <w:sz w:val="24"/>
          <w:szCs w:val="24"/>
        </w:rPr>
        <w:t xml:space="preserve"> </w:t>
      </w:r>
      <w:r w:rsidR="00D02B37" w:rsidRPr="000A66A8">
        <w:rPr>
          <w:rFonts w:ascii="Times New Roman" w:hAnsi="Times New Roman" w:cs="Times New Roman"/>
          <w:sz w:val="24"/>
          <w:szCs w:val="24"/>
        </w:rPr>
        <w:t xml:space="preserve">members </w:t>
      </w:r>
      <w:r w:rsidR="00C46F92" w:rsidRPr="000A66A8">
        <w:rPr>
          <w:rFonts w:ascii="Times New Roman" w:hAnsi="Times New Roman" w:cs="Times New Roman"/>
          <w:sz w:val="24"/>
          <w:szCs w:val="24"/>
        </w:rPr>
        <w:t xml:space="preserve">also </w:t>
      </w:r>
      <w:r w:rsidR="00D02B37" w:rsidRPr="000A66A8">
        <w:rPr>
          <w:rFonts w:ascii="Times New Roman" w:hAnsi="Times New Roman" w:cs="Times New Roman"/>
          <w:sz w:val="24"/>
          <w:szCs w:val="24"/>
        </w:rPr>
        <w:t>use the strategy of avoidance</w:t>
      </w:r>
      <w:r w:rsidR="00132E73">
        <w:rPr>
          <w:rFonts w:ascii="Times New Roman" w:hAnsi="Times New Roman" w:cs="Times New Roman"/>
          <w:sz w:val="24"/>
          <w:szCs w:val="24"/>
        </w:rPr>
        <w:t>, among other strategies.</w:t>
      </w:r>
      <w:r w:rsidR="00D02B37" w:rsidRPr="000A66A8">
        <w:rPr>
          <w:rFonts w:ascii="Times New Roman" w:hAnsi="Times New Roman" w:cs="Times New Roman"/>
          <w:sz w:val="24"/>
          <w:szCs w:val="24"/>
        </w:rPr>
        <w:t xml:space="preserve"> </w:t>
      </w:r>
      <w:r w:rsidR="005214F9">
        <w:rPr>
          <w:rFonts w:ascii="Times New Roman" w:eastAsia="Times New Roman" w:hAnsi="Times New Roman" w:cs="Times New Roman"/>
          <w:bCs/>
          <w:sz w:val="24"/>
          <w:szCs w:val="24"/>
        </w:rPr>
        <w:br/>
        <w:t xml:space="preserve"> </w:t>
      </w:r>
      <w:r w:rsidR="005214F9">
        <w:rPr>
          <w:rFonts w:ascii="Times New Roman" w:eastAsia="Times New Roman" w:hAnsi="Times New Roman" w:cs="Times New Roman"/>
          <w:bCs/>
          <w:sz w:val="24"/>
          <w:szCs w:val="24"/>
        </w:rPr>
        <w:tab/>
      </w:r>
      <w:r w:rsidR="00132E73" w:rsidRPr="000A66A8">
        <w:rPr>
          <w:rFonts w:ascii="Times New Roman" w:hAnsi="Times New Roman" w:cs="Times New Roman"/>
          <w:sz w:val="24"/>
          <w:szCs w:val="24"/>
        </w:rPr>
        <w:t>This research contributes to the</w:t>
      </w:r>
      <w:r w:rsidR="00132E73">
        <w:rPr>
          <w:rFonts w:ascii="Times New Roman" w:hAnsi="Times New Roman" w:cs="Times New Roman"/>
          <w:sz w:val="24"/>
          <w:szCs w:val="24"/>
        </w:rPr>
        <w:t xml:space="preserve"> </w:t>
      </w:r>
      <w:r w:rsidR="00132E73" w:rsidRPr="000A66A8">
        <w:rPr>
          <w:rFonts w:ascii="Times New Roman" w:hAnsi="Times New Roman" w:cs="Times New Roman"/>
          <w:sz w:val="24"/>
          <w:szCs w:val="24"/>
        </w:rPr>
        <w:t>literature by showing that impact and change can happen in the margins by collaborating with and simultaneously avoiding the powerful partner(s).</w:t>
      </w:r>
      <w:r w:rsidR="00132E73">
        <w:rPr>
          <w:rFonts w:ascii="Times New Roman" w:hAnsi="Times New Roman" w:cs="Times New Roman"/>
          <w:sz w:val="24"/>
          <w:szCs w:val="24"/>
        </w:rPr>
        <w:t xml:space="preserve"> Another contribution on a political level is that my research shows</w:t>
      </w:r>
      <w:r w:rsidR="00132E73" w:rsidRPr="000A66A8">
        <w:rPr>
          <w:rFonts w:ascii="Times New Roman" w:hAnsi="Times New Roman" w:cs="Times New Roman"/>
          <w:sz w:val="24"/>
          <w:szCs w:val="24"/>
        </w:rPr>
        <w:t xml:space="preserve"> </w:t>
      </w:r>
      <w:r w:rsidR="00132E73">
        <w:rPr>
          <w:rFonts w:ascii="Times New Roman" w:hAnsi="Times New Roman" w:cs="Times New Roman"/>
          <w:sz w:val="24"/>
          <w:szCs w:val="24"/>
        </w:rPr>
        <w:t xml:space="preserve">how </w:t>
      </w:r>
      <w:r w:rsidR="00132E73" w:rsidRPr="000A66A8">
        <w:rPr>
          <w:rFonts w:ascii="Times New Roman" w:hAnsi="Times New Roman" w:cs="Times New Roman"/>
          <w:sz w:val="24"/>
          <w:szCs w:val="24"/>
        </w:rPr>
        <w:t xml:space="preserve">the </w:t>
      </w:r>
      <w:r w:rsidR="00132E73">
        <w:rPr>
          <w:rFonts w:ascii="Times New Roman" w:hAnsi="Times New Roman" w:cs="Times New Roman"/>
          <w:sz w:val="24"/>
          <w:szCs w:val="24"/>
        </w:rPr>
        <w:t>operational services of CSOs</w:t>
      </w:r>
      <w:r w:rsidR="00132E73" w:rsidRPr="000A66A8">
        <w:rPr>
          <w:rFonts w:ascii="Times New Roman" w:hAnsi="Times New Roman" w:cs="Times New Roman"/>
          <w:sz w:val="24"/>
          <w:szCs w:val="24"/>
        </w:rPr>
        <w:t xml:space="preserve"> </w:t>
      </w:r>
      <w:r w:rsidR="00132E73">
        <w:rPr>
          <w:rFonts w:ascii="Times New Roman" w:hAnsi="Times New Roman" w:cs="Times New Roman"/>
          <w:sz w:val="24"/>
          <w:szCs w:val="24"/>
        </w:rPr>
        <w:t>are</w:t>
      </w:r>
      <w:r w:rsidR="00132E73" w:rsidRPr="000A66A8">
        <w:rPr>
          <w:rFonts w:ascii="Times New Roman" w:hAnsi="Times New Roman" w:cs="Times New Roman"/>
          <w:sz w:val="24"/>
          <w:szCs w:val="24"/>
        </w:rPr>
        <w:t xml:space="preserve"> needed by the state, creat</w:t>
      </w:r>
      <w:r w:rsidR="00132E73">
        <w:rPr>
          <w:rFonts w:ascii="Times New Roman" w:hAnsi="Times New Roman" w:cs="Times New Roman"/>
          <w:sz w:val="24"/>
          <w:szCs w:val="24"/>
        </w:rPr>
        <w:t>ing</w:t>
      </w:r>
      <w:r w:rsidR="00132E73" w:rsidRPr="000A66A8">
        <w:rPr>
          <w:rFonts w:ascii="Times New Roman" w:hAnsi="Times New Roman" w:cs="Times New Roman"/>
          <w:sz w:val="24"/>
          <w:szCs w:val="24"/>
        </w:rPr>
        <w:t xml:space="preserve"> space for CSO members to negotiate and maneuver </w:t>
      </w:r>
      <w:r w:rsidR="00132E73">
        <w:rPr>
          <w:rFonts w:ascii="Times New Roman" w:hAnsi="Times New Roman" w:cs="Times New Roman"/>
          <w:sz w:val="24"/>
          <w:szCs w:val="24"/>
        </w:rPr>
        <w:t>and</w:t>
      </w:r>
      <w:r w:rsidR="00132E73" w:rsidRPr="000A66A8">
        <w:rPr>
          <w:rFonts w:ascii="Times New Roman" w:hAnsi="Times New Roman" w:cs="Times New Roman"/>
          <w:sz w:val="24"/>
          <w:szCs w:val="24"/>
        </w:rPr>
        <w:t xml:space="preserve"> potentially push dominant and long-existing institutions back to open space for re-evaluation with a social justice perspective</w:t>
      </w:r>
      <w:r w:rsidR="00132E73" w:rsidRPr="00132E73">
        <w:rPr>
          <w:rFonts w:ascii="Times New Roman" w:hAnsi="Times New Roman" w:cs="Times New Roman"/>
          <w:sz w:val="24"/>
          <w:szCs w:val="24"/>
        </w:rPr>
        <w:t xml:space="preserve">; </w:t>
      </w:r>
      <w:r w:rsidR="00132E73" w:rsidRPr="000A66A8">
        <w:rPr>
          <w:rFonts w:ascii="Times New Roman" w:hAnsi="Times New Roman" w:cs="Times New Roman"/>
          <w:sz w:val="24"/>
          <w:szCs w:val="24"/>
        </w:rPr>
        <w:t xml:space="preserve">thereby changing the </w:t>
      </w:r>
      <w:r w:rsidR="00132E73">
        <w:rPr>
          <w:rFonts w:ascii="Times New Roman" w:hAnsi="Times New Roman" w:cs="Times New Roman"/>
          <w:sz w:val="24"/>
          <w:szCs w:val="24"/>
        </w:rPr>
        <w:t xml:space="preserve">CSSP </w:t>
      </w:r>
      <w:r w:rsidR="00132E73" w:rsidRPr="000A66A8">
        <w:rPr>
          <w:rFonts w:ascii="Times New Roman" w:hAnsi="Times New Roman" w:cs="Times New Roman"/>
          <w:sz w:val="24"/>
          <w:szCs w:val="24"/>
        </w:rPr>
        <w:lastRenderedPageBreak/>
        <w:t>landscape.</w:t>
      </w:r>
      <w:r w:rsidR="00132E73">
        <w:rPr>
          <w:rFonts w:ascii="Times New Roman" w:hAnsi="Times New Roman" w:cs="Times New Roman"/>
          <w:sz w:val="24"/>
          <w:szCs w:val="24"/>
        </w:rPr>
        <w:t xml:space="preserve"> </w:t>
      </w:r>
      <w:r w:rsidR="00132E73" w:rsidRPr="000A66A8">
        <w:rPr>
          <w:rFonts w:ascii="Times New Roman" w:hAnsi="Times New Roman" w:cs="Times New Roman"/>
          <w:sz w:val="24"/>
          <w:szCs w:val="24"/>
        </w:rPr>
        <w:t xml:space="preserve">The societal contribution of this research is that CSO practices like VV can continue to raise awareness on social justice and might </w:t>
      </w:r>
      <w:r w:rsidR="00132E73">
        <w:rPr>
          <w:rFonts w:ascii="Times New Roman" w:hAnsi="Times New Roman" w:cs="Times New Roman"/>
          <w:sz w:val="24"/>
          <w:szCs w:val="24"/>
        </w:rPr>
        <w:t>shift</w:t>
      </w:r>
      <w:r w:rsidR="00132E73" w:rsidRPr="000A66A8">
        <w:rPr>
          <w:rFonts w:ascii="Times New Roman" w:hAnsi="Times New Roman" w:cs="Times New Roman"/>
          <w:sz w:val="24"/>
          <w:szCs w:val="24"/>
        </w:rPr>
        <w:t xml:space="preserve"> the collaboration in the long term in their favor by understanding and mapping out where their services are </w:t>
      </w:r>
      <w:r w:rsidR="00132E73">
        <w:rPr>
          <w:rFonts w:ascii="Times New Roman" w:hAnsi="Times New Roman" w:cs="Times New Roman"/>
          <w:sz w:val="24"/>
          <w:szCs w:val="24"/>
        </w:rPr>
        <w:t>vital for</w:t>
      </w:r>
      <w:r w:rsidR="00132E73" w:rsidRPr="000A66A8">
        <w:rPr>
          <w:rFonts w:ascii="Times New Roman" w:hAnsi="Times New Roman" w:cs="Times New Roman"/>
          <w:sz w:val="24"/>
          <w:szCs w:val="24"/>
        </w:rPr>
        <w:t xml:space="preserve"> more powerful partners in the CSSP.</w:t>
      </w:r>
      <w:r w:rsidR="00132E73">
        <w:rPr>
          <w:rFonts w:ascii="Times New Roman" w:hAnsi="Times New Roman" w:cs="Times New Roman"/>
          <w:sz w:val="24"/>
          <w:szCs w:val="24"/>
        </w:rPr>
        <w:t xml:space="preserve"> I</w:t>
      </w:r>
      <w:r w:rsidR="00132E73" w:rsidRPr="000A66A8">
        <w:rPr>
          <w:rFonts w:ascii="Times New Roman" w:hAnsi="Times New Roman" w:cs="Times New Roman"/>
          <w:sz w:val="24"/>
          <w:szCs w:val="24"/>
        </w:rPr>
        <w:t xml:space="preserve">t can encourage CSO members to – instead of trying to change the power imbalance – use strategies </w:t>
      </w:r>
      <w:r w:rsidR="00132E73">
        <w:rPr>
          <w:rFonts w:ascii="Times New Roman" w:hAnsi="Times New Roman" w:cs="Times New Roman"/>
          <w:sz w:val="24"/>
          <w:szCs w:val="24"/>
        </w:rPr>
        <w:t>creativel</w:t>
      </w:r>
      <w:r w:rsidR="00132E73" w:rsidRPr="000A66A8">
        <w:rPr>
          <w:rFonts w:ascii="Times New Roman" w:hAnsi="Times New Roman" w:cs="Times New Roman"/>
          <w:sz w:val="24"/>
          <w:szCs w:val="24"/>
        </w:rPr>
        <w:t xml:space="preserve">y by looking for alternative ways of exercising influence and creating change in CSSPs within their hierarchy. It can also help </w:t>
      </w:r>
      <w:r w:rsidR="00132E73">
        <w:rPr>
          <w:rFonts w:ascii="Times New Roman" w:hAnsi="Times New Roman" w:cs="Times New Roman"/>
          <w:sz w:val="24"/>
          <w:szCs w:val="24"/>
        </w:rPr>
        <w:t>create a strategy and a more powerful position to negotiate the partnership's terms, conditions, and underlying values</w:t>
      </w:r>
      <w:r w:rsidR="00132E73" w:rsidRPr="000A66A8">
        <w:rPr>
          <w:rFonts w:ascii="Times New Roman" w:hAnsi="Times New Roman" w:cs="Times New Roman"/>
          <w:sz w:val="24"/>
          <w:szCs w:val="24"/>
        </w:rPr>
        <w:t>.</w:t>
      </w:r>
    </w:p>
    <w:p w14:paraId="00000020" w14:textId="01CE690C" w:rsidR="00B72690" w:rsidRPr="000A66A8" w:rsidRDefault="00D44941" w:rsidP="001C1E49">
      <w:pPr>
        <w:spacing w:line="480" w:lineRule="auto"/>
        <w:rPr>
          <w:rFonts w:ascii="Times New Roman" w:eastAsia="Times New Roman" w:hAnsi="Times New Roman" w:cs="Times New Roman"/>
          <w:sz w:val="24"/>
          <w:szCs w:val="24"/>
        </w:rPr>
      </w:pPr>
      <w:r w:rsidRPr="001C1E49">
        <w:rPr>
          <w:rFonts w:ascii="Times New Roman" w:eastAsia="Times New Roman" w:hAnsi="Times New Roman" w:cs="Times New Roman"/>
          <w:b/>
          <w:bCs/>
          <w:sz w:val="24"/>
          <w:szCs w:val="24"/>
        </w:rPr>
        <w:t xml:space="preserve">Key </w:t>
      </w:r>
      <w:r w:rsidR="00C46F92" w:rsidRPr="001C1E49">
        <w:rPr>
          <w:rFonts w:ascii="Times New Roman" w:eastAsia="Times New Roman" w:hAnsi="Times New Roman" w:cs="Times New Roman"/>
          <w:b/>
          <w:bCs/>
          <w:sz w:val="24"/>
          <w:szCs w:val="24"/>
        </w:rPr>
        <w:t>W</w:t>
      </w:r>
      <w:r w:rsidRPr="001C1E49">
        <w:rPr>
          <w:rFonts w:ascii="Times New Roman" w:eastAsia="Times New Roman" w:hAnsi="Times New Roman" w:cs="Times New Roman"/>
          <w:b/>
          <w:bCs/>
          <w:sz w:val="24"/>
          <w:szCs w:val="24"/>
        </w:rPr>
        <w:t>ords:</w:t>
      </w:r>
      <w:r w:rsidRPr="000A66A8">
        <w:rPr>
          <w:rFonts w:ascii="Times New Roman" w:eastAsia="Times New Roman" w:hAnsi="Times New Roman" w:cs="Times New Roman"/>
          <w:sz w:val="24"/>
          <w:szCs w:val="24"/>
        </w:rPr>
        <w:t xml:space="preserve"> Institutional Logics, Competing </w:t>
      </w:r>
      <w:r w:rsidR="00C46F92" w:rsidRPr="000A66A8">
        <w:rPr>
          <w:rFonts w:ascii="Times New Roman" w:eastAsia="Times New Roman" w:hAnsi="Times New Roman" w:cs="Times New Roman"/>
          <w:sz w:val="24"/>
          <w:szCs w:val="24"/>
        </w:rPr>
        <w:t>L</w:t>
      </w:r>
      <w:r w:rsidRPr="000A66A8">
        <w:rPr>
          <w:rFonts w:ascii="Times New Roman" w:eastAsia="Times New Roman" w:hAnsi="Times New Roman" w:cs="Times New Roman"/>
          <w:sz w:val="24"/>
          <w:szCs w:val="24"/>
        </w:rPr>
        <w:t xml:space="preserve">ogics, </w:t>
      </w:r>
      <w:r w:rsidR="00FC2ACF" w:rsidRPr="000A66A8">
        <w:rPr>
          <w:rFonts w:ascii="Times New Roman" w:eastAsia="Times New Roman" w:hAnsi="Times New Roman" w:cs="Times New Roman"/>
          <w:sz w:val="24"/>
          <w:szCs w:val="24"/>
        </w:rPr>
        <w:t>C</w:t>
      </w:r>
      <w:r w:rsidR="00006C94"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SP</w:t>
      </w:r>
      <w:r w:rsidRPr="000A66A8">
        <w:rPr>
          <w:rFonts w:ascii="Times New Roman" w:eastAsia="Times New Roman" w:hAnsi="Times New Roman" w:cs="Times New Roman"/>
          <w:sz w:val="24"/>
          <w:szCs w:val="24"/>
        </w:rPr>
        <w:t>, CSO, Undocumented Migration</w:t>
      </w:r>
    </w:p>
    <w:p w14:paraId="00000021" w14:textId="198000D3" w:rsidR="00CF65CA" w:rsidRDefault="00C71994"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br/>
      </w:r>
    </w:p>
    <w:p w14:paraId="646F3638" w14:textId="70C9CE6E" w:rsidR="00B72690" w:rsidRPr="000A66A8" w:rsidRDefault="00CF65CA" w:rsidP="001C1E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Calibri" w:eastAsia="Arial Unicode MS" w:hAnsi="Calibri" w:cs="Arial Unicode MS"/>
          <w:color w:val="000000"/>
          <w:sz w:val="22"/>
          <w:szCs w:val="22"/>
          <w:u w:color="000000"/>
          <w:lang w:val="en-US"/>
        </w:rPr>
        <w:id w:val="-1511445177"/>
        <w:docPartObj>
          <w:docPartGallery w:val="Table of Contents"/>
          <w:docPartUnique/>
        </w:docPartObj>
      </w:sdtPr>
      <w:sdtEndPr>
        <w:rPr>
          <w:rFonts w:ascii="Times New Roman" w:hAnsi="Times New Roman" w:cs="Times New Roman"/>
          <w:b/>
          <w:bCs/>
        </w:rPr>
      </w:sdtEndPr>
      <w:sdtContent>
        <w:p w14:paraId="474BA7D9" w14:textId="5AF7F3A0" w:rsidR="000A66A8" w:rsidRDefault="000A66A8" w:rsidP="001C1E49">
          <w:pPr>
            <w:pStyle w:val="Kopvaninhoudsopgave"/>
            <w:spacing w:line="276" w:lineRule="auto"/>
            <w:rPr>
              <w:rFonts w:ascii="Times New Roman" w:hAnsi="Times New Roman" w:cs="Times New Roman"/>
              <w:b/>
              <w:bCs/>
              <w:color w:val="auto"/>
            </w:rPr>
          </w:pPr>
          <w:proofErr w:type="spellStart"/>
          <w:r w:rsidRPr="00E3193C">
            <w:rPr>
              <w:rFonts w:ascii="Times New Roman" w:hAnsi="Times New Roman" w:cs="Times New Roman"/>
              <w:b/>
              <w:bCs/>
              <w:color w:val="auto"/>
            </w:rPr>
            <w:t>Table</w:t>
          </w:r>
          <w:proofErr w:type="spellEnd"/>
          <w:r w:rsidRPr="00E3193C">
            <w:rPr>
              <w:rFonts w:ascii="Times New Roman" w:hAnsi="Times New Roman" w:cs="Times New Roman"/>
              <w:b/>
              <w:bCs/>
              <w:color w:val="auto"/>
            </w:rPr>
            <w:t xml:space="preserve"> of Contents</w:t>
          </w:r>
        </w:p>
        <w:p w14:paraId="754A381C" w14:textId="77777777" w:rsidR="00E3193C" w:rsidRPr="00E3193C" w:rsidRDefault="00E3193C" w:rsidP="001C1E49">
          <w:pPr>
            <w:spacing w:line="276" w:lineRule="auto"/>
            <w:rPr>
              <w:lang w:val="nl-NL"/>
            </w:rPr>
          </w:pPr>
        </w:p>
        <w:p w14:paraId="583EACE8" w14:textId="27ABD291" w:rsidR="00E3193C" w:rsidRPr="00E3193C" w:rsidRDefault="000A66A8" w:rsidP="001C1E49">
          <w:pPr>
            <w:pStyle w:val="Inhopg1"/>
            <w:spacing w:line="276" w:lineRule="auto"/>
            <w:rPr>
              <w:rFonts w:ascii="Times New Roman" w:eastAsiaTheme="minorEastAsia" w:hAnsi="Times New Roman" w:cs="Times New Roman"/>
              <w:noProof/>
              <w:color w:val="auto"/>
              <w:bdr w:val="none" w:sz="0" w:space="0" w:color="auto"/>
              <w:lang w:val="nl-NL"/>
            </w:rPr>
          </w:pPr>
          <w:r w:rsidRPr="00E3193C">
            <w:rPr>
              <w:rFonts w:ascii="Times New Roman" w:hAnsi="Times New Roman" w:cs="Times New Roman"/>
            </w:rPr>
            <w:fldChar w:fldCharType="begin"/>
          </w:r>
          <w:r w:rsidRPr="00E3193C">
            <w:rPr>
              <w:rFonts w:ascii="Times New Roman" w:hAnsi="Times New Roman" w:cs="Times New Roman"/>
            </w:rPr>
            <w:instrText xml:space="preserve"> TOC \o "1-3" \h \z \u </w:instrText>
          </w:r>
          <w:r w:rsidRPr="00E3193C">
            <w:rPr>
              <w:rFonts w:ascii="Times New Roman" w:hAnsi="Times New Roman" w:cs="Times New Roman"/>
            </w:rPr>
            <w:fldChar w:fldCharType="separate"/>
          </w:r>
          <w:hyperlink w:anchor="_Toc121930356" w:history="1">
            <w:r w:rsidR="00E3193C" w:rsidRPr="00E3193C">
              <w:rPr>
                <w:rStyle w:val="Hyperlink"/>
                <w:rFonts w:ascii="Times New Roman" w:hAnsi="Times New Roman" w:cs="Times New Roman"/>
                <w:noProof/>
              </w:rPr>
              <w:t>List of Figures &amp; Tables</w:t>
            </w:r>
            <w:r w:rsidR="00E3193C" w:rsidRPr="00E3193C">
              <w:rPr>
                <w:rFonts w:ascii="Times New Roman" w:hAnsi="Times New Roman" w:cs="Times New Roman"/>
                <w:noProof/>
                <w:webHidden/>
              </w:rPr>
              <w:tab/>
            </w:r>
            <w:r w:rsidR="00E3193C" w:rsidRPr="00E3193C">
              <w:rPr>
                <w:rFonts w:ascii="Times New Roman" w:hAnsi="Times New Roman" w:cs="Times New Roman"/>
                <w:noProof/>
                <w:webHidden/>
              </w:rPr>
              <w:fldChar w:fldCharType="begin"/>
            </w:r>
            <w:r w:rsidR="00E3193C" w:rsidRPr="00E3193C">
              <w:rPr>
                <w:rFonts w:ascii="Times New Roman" w:hAnsi="Times New Roman" w:cs="Times New Roman"/>
                <w:noProof/>
                <w:webHidden/>
              </w:rPr>
              <w:instrText xml:space="preserve"> PAGEREF _Toc121930356 \h </w:instrText>
            </w:r>
            <w:r w:rsidR="00E3193C" w:rsidRPr="00E3193C">
              <w:rPr>
                <w:rFonts w:ascii="Times New Roman" w:hAnsi="Times New Roman" w:cs="Times New Roman"/>
                <w:noProof/>
                <w:webHidden/>
              </w:rPr>
            </w:r>
            <w:r w:rsidR="00E3193C" w:rsidRPr="00E3193C">
              <w:rPr>
                <w:rFonts w:ascii="Times New Roman" w:hAnsi="Times New Roman" w:cs="Times New Roman"/>
                <w:noProof/>
                <w:webHidden/>
              </w:rPr>
              <w:fldChar w:fldCharType="separate"/>
            </w:r>
            <w:r w:rsidR="00E3193C" w:rsidRPr="00E3193C">
              <w:rPr>
                <w:rFonts w:ascii="Times New Roman" w:hAnsi="Times New Roman" w:cs="Times New Roman"/>
                <w:noProof/>
                <w:webHidden/>
              </w:rPr>
              <w:t>6</w:t>
            </w:r>
            <w:r w:rsidR="00E3193C" w:rsidRPr="00E3193C">
              <w:rPr>
                <w:rFonts w:ascii="Times New Roman" w:hAnsi="Times New Roman" w:cs="Times New Roman"/>
                <w:noProof/>
                <w:webHidden/>
              </w:rPr>
              <w:fldChar w:fldCharType="end"/>
            </w:r>
          </w:hyperlink>
        </w:p>
        <w:p w14:paraId="777C364A" w14:textId="134493AA"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57" w:history="1">
            <w:r w:rsidRPr="00E3193C">
              <w:rPr>
                <w:rStyle w:val="Hyperlink"/>
                <w:rFonts w:ascii="Times New Roman" w:hAnsi="Times New Roman" w:cs="Times New Roman"/>
                <w:noProof/>
              </w:rPr>
              <w:t>List of Abbreviations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_Toc121930357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7</w:t>
            </w:r>
            <w:r w:rsidRPr="00E3193C">
              <w:rPr>
                <w:rFonts w:ascii="Times New Roman" w:hAnsi="Times New Roman" w:cs="Times New Roman"/>
                <w:noProof/>
                <w:webHidden/>
              </w:rPr>
              <w:fldChar w:fldCharType="end"/>
            </w:r>
          </w:hyperlink>
        </w:p>
        <w:p w14:paraId="733BB84E" w14:textId="5FAFC8BA"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58" w:history="1">
            <w:r w:rsidRPr="00E3193C">
              <w:rPr>
                <w:rStyle w:val="Hyperlink"/>
                <w:rFonts w:ascii="Times New Roman" w:hAnsi="Times New Roman" w:cs="Times New Roman"/>
                <w:noProof/>
              </w:rPr>
              <w:t>1. Introduction</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_Toc121930358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9</w:t>
            </w:r>
            <w:r w:rsidRPr="00E3193C">
              <w:rPr>
                <w:rFonts w:ascii="Times New Roman" w:hAnsi="Times New Roman" w:cs="Times New Roman"/>
                <w:noProof/>
                <w:webHidden/>
              </w:rPr>
              <w:fldChar w:fldCharType="end"/>
            </w:r>
          </w:hyperlink>
        </w:p>
        <w:p w14:paraId="551A7940" w14:textId="501CA017"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59" w:history="1">
            <w:r w:rsidRPr="00E3193C">
              <w:rPr>
                <w:rStyle w:val="Hyperlink"/>
                <w:rFonts w:ascii="Times New Roman" w:hAnsi="Times New Roman" w:cs="Times New Roman"/>
                <w:noProof/>
              </w:rPr>
              <w:t>2. Conceptual framework</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_Toc121930359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12</w:t>
            </w:r>
            <w:r w:rsidRPr="00E3193C">
              <w:rPr>
                <w:rFonts w:ascii="Times New Roman" w:hAnsi="Times New Roman" w:cs="Times New Roman"/>
                <w:noProof/>
                <w:webHidden/>
              </w:rPr>
              <w:fldChar w:fldCharType="end"/>
            </w:r>
          </w:hyperlink>
        </w:p>
        <w:p w14:paraId="73AA8242" w14:textId="684399EF"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0" w:history="1">
            <w:r w:rsidRPr="00E3193C">
              <w:rPr>
                <w:rStyle w:val="Hyperlink"/>
                <w:rFonts w:ascii="Times New Roman" w:hAnsi="Times New Roman" w:cs="Times New Roman"/>
                <w:noProof/>
              </w:rPr>
              <w:t>2.1 Institutional Logics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_Toc121930360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12</w:t>
            </w:r>
            <w:r w:rsidRPr="00E3193C">
              <w:rPr>
                <w:rFonts w:ascii="Times New Roman" w:hAnsi="Times New Roman" w:cs="Times New Roman"/>
                <w:noProof/>
                <w:webHidden/>
              </w:rPr>
              <w:fldChar w:fldCharType="end"/>
            </w:r>
          </w:hyperlink>
        </w:p>
        <w:p w14:paraId="6F542166" w14:textId="6BEDE4D2"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1" w:history="1">
            <w:r w:rsidRPr="00E3193C">
              <w:rPr>
                <w:rStyle w:val="Hyperlink"/>
                <w:rFonts w:ascii="Times New Roman" w:hAnsi="Times New Roman" w:cs="Times New Roman"/>
                <w:noProof/>
              </w:rPr>
              <w:t>2.2 Competing logics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_Toc121930361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14</w:t>
            </w:r>
            <w:r w:rsidRPr="00E3193C">
              <w:rPr>
                <w:rFonts w:ascii="Times New Roman" w:hAnsi="Times New Roman" w:cs="Times New Roman"/>
                <w:noProof/>
                <w:webHidden/>
              </w:rPr>
              <w:fldChar w:fldCharType="end"/>
            </w:r>
          </w:hyperlink>
        </w:p>
        <w:p w14:paraId="099236FA" w14:textId="3EBCBBE3"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2" w:history="1">
            <w:r w:rsidRPr="00E3193C">
              <w:rPr>
                <w:rStyle w:val="Hyperlink"/>
                <w:rFonts w:ascii="Times New Roman" w:hAnsi="Times New Roman" w:cs="Times New Roman"/>
                <w:noProof/>
              </w:rPr>
              <w:t>2.3 Logics CSOs &amp; CSSPs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_Toc121930362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14</w:t>
            </w:r>
            <w:r w:rsidRPr="00E3193C">
              <w:rPr>
                <w:rFonts w:ascii="Times New Roman" w:hAnsi="Times New Roman" w:cs="Times New Roman"/>
                <w:noProof/>
                <w:webHidden/>
              </w:rPr>
              <w:fldChar w:fldCharType="end"/>
            </w:r>
          </w:hyperlink>
        </w:p>
        <w:p w14:paraId="4953BE1B" w14:textId="1BD62B30"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3" w:history="1">
            <w:r w:rsidRPr="00E3193C">
              <w:rPr>
                <w:rStyle w:val="Hyperlink"/>
                <w:rFonts w:ascii="Times New Roman" w:hAnsi="Times New Roman" w:cs="Times New Roman"/>
                <w:noProof/>
              </w:rPr>
              <w:t>2.4. Competing Logics CSSPs: friction between the logic of government and civil society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_Toc121930363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17</w:t>
            </w:r>
            <w:r w:rsidRPr="00E3193C">
              <w:rPr>
                <w:rFonts w:ascii="Times New Roman" w:hAnsi="Times New Roman" w:cs="Times New Roman"/>
                <w:noProof/>
                <w:webHidden/>
              </w:rPr>
              <w:fldChar w:fldCharType="end"/>
            </w:r>
          </w:hyperlink>
        </w:p>
        <w:p w14:paraId="2CB0EEDF" w14:textId="5AE62ADF"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4" w:history="1">
            <w:r w:rsidRPr="00E3193C">
              <w:rPr>
                <w:rStyle w:val="Hyperlink"/>
                <w:rFonts w:ascii="Times New Roman" w:hAnsi="Times New Roman" w:cs="Times New Roman"/>
                <w:noProof/>
              </w:rPr>
              <w:t>2.5. Navigating through Institutional Logics: five strategies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_Toc121930364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18</w:t>
            </w:r>
            <w:r w:rsidRPr="00E3193C">
              <w:rPr>
                <w:rFonts w:ascii="Times New Roman" w:hAnsi="Times New Roman" w:cs="Times New Roman"/>
                <w:noProof/>
                <w:webHidden/>
              </w:rPr>
              <w:fldChar w:fldCharType="end"/>
            </w:r>
          </w:hyperlink>
        </w:p>
        <w:p w14:paraId="1AC8AB6B" w14:textId="0F9E4FA7"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65" w:history="1">
            <w:r w:rsidRPr="00E3193C">
              <w:rPr>
                <w:rStyle w:val="Hyperlink"/>
                <w:rFonts w:ascii="Times New Roman" w:hAnsi="Times New Roman" w:cs="Times New Roman"/>
                <w:noProof/>
              </w:rPr>
              <w:t>3. Methodology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_Toc121930365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19</w:t>
            </w:r>
            <w:r w:rsidRPr="00E3193C">
              <w:rPr>
                <w:rFonts w:ascii="Times New Roman" w:hAnsi="Times New Roman" w:cs="Times New Roman"/>
                <w:noProof/>
                <w:webHidden/>
              </w:rPr>
              <w:fldChar w:fldCharType="end"/>
            </w:r>
          </w:hyperlink>
        </w:p>
        <w:p w14:paraId="1F64E983" w14:textId="1CFC6ABC"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6" w:history="1">
            <w:r w:rsidRPr="00E3193C">
              <w:rPr>
                <w:rStyle w:val="Hyperlink"/>
                <w:rFonts w:ascii="Times New Roman" w:hAnsi="Times New Roman" w:cs="Times New Roman"/>
                <w:noProof/>
              </w:rPr>
              <w:t>3.1 Research Approach</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_Toc121930366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19</w:t>
            </w:r>
            <w:r w:rsidRPr="00E3193C">
              <w:rPr>
                <w:rFonts w:ascii="Times New Roman" w:hAnsi="Times New Roman" w:cs="Times New Roman"/>
                <w:noProof/>
                <w:webHidden/>
              </w:rPr>
              <w:fldChar w:fldCharType="end"/>
            </w:r>
          </w:hyperlink>
        </w:p>
        <w:p w14:paraId="7D5EFE8F" w14:textId="2B13385A"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67" w:history="1">
            <w:r w:rsidRPr="00E3193C">
              <w:rPr>
                <w:rStyle w:val="Hyperlink"/>
                <w:rFonts w:ascii="Times New Roman" w:hAnsi="Times New Roman" w:cs="Times New Roman"/>
                <w:noProof/>
              </w:rPr>
              <w:t>3.2 Research setting</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_Toc121930367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19</w:t>
            </w:r>
            <w:r w:rsidRPr="00E3193C">
              <w:rPr>
                <w:rFonts w:ascii="Times New Roman" w:hAnsi="Times New Roman" w:cs="Times New Roman"/>
                <w:noProof/>
                <w:webHidden/>
              </w:rPr>
              <w:fldChar w:fldCharType="end"/>
            </w:r>
          </w:hyperlink>
        </w:p>
        <w:p w14:paraId="4058A817" w14:textId="6D7B3B77" w:rsidR="00E3193C" w:rsidRPr="00E3193C" w:rsidRDefault="00E3193C" w:rsidP="001C1E49">
          <w:pPr>
            <w:pStyle w:val="Inhopg3"/>
            <w:spacing w:line="276" w:lineRule="auto"/>
            <w:rPr>
              <w:rFonts w:ascii="Times New Roman" w:eastAsiaTheme="minorEastAsia" w:hAnsi="Times New Roman" w:cs="Times New Roman"/>
              <w:noProof/>
              <w:color w:val="auto"/>
              <w:bdr w:val="none" w:sz="0" w:space="0" w:color="auto"/>
            </w:rPr>
          </w:pPr>
          <w:hyperlink w:anchor="_Toc121930368" w:history="1">
            <w:r w:rsidRPr="00E3193C">
              <w:rPr>
                <w:rStyle w:val="Hyperlink"/>
                <w:rFonts w:ascii="Times New Roman" w:hAnsi="Times New Roman" w:cs="Times New Roman"/>
                <w:noProof/>
              </w:rPr>
              <w:t>3.2.1 CSSP on Undocumented Migration in The Netherlands: LVV Program</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_Toc121930368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19</w:t>
            </w:r>
            <w:r w:rsidRPr="00E3193C">
              <w:rPr>
                <w:rFonts w:ascii="Times New Roman" w:hAnsi="Times New Roman" w:cs="Times New Roman"/>
                <w:noProof/>
                <w:webHidden/>
              </w:rPr>
              <w:fldChar w:fldCharType="end"/>
            </w:r>
          </w:hyperlink>
        </w:p>
        <w:p w14:paraId="243542D0" w14:textId="34DE25DF" w:rsidR="00E3193C" w:rsidRPr="00E3193C" w:rsidRDefault="00E3193C" w:rsidP="001C1E49">
          <w:pPr>
            <w:pStyle w:val="Inhopg3"/>
            <w:spacing w:line="276" w:lineRule="auto"/>
            <w:rPr>
              <w:rFonts w:ascii="Times New Roman" w:eastAsiaTheme="minorEastAsia" w:hAnsi="Times New Roman" w:cs="Times New Roman"/>
              <w:noProof/>
              <w:color w:val="auto"/>
              <w:bdr w:val="none" w:sz="0" w:space="0" w:color="auto"/>
            </w:rPr>
          </w:pPr>
          <w:hyperlink w:anchor="_Toc121930369" w:history="1">
            <w:r w:rsidRPr="00E3193C">
              <w:rPr>
                <w:rStyle w:val="Hyperlink"/>
                <w:rFonts w:ascii="Times New Roman" w:hAnsi="Times New Roman" w:cs="Times New Roman"/>
                <w:noProof/>
              </w:rPr>
              <w:t>3.2.2 Case Study: Villa Vrede – A CSO in the LVV program</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_Toc121930369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22</w:t>
            </w:r>
            <w:r w:rsidRPr="00E3193C">
              <w:rPr>
                <w:rFonts w:ascii="Times New Roman" w:hAnsi="Times New Roman" w:cs="Times New Roman"/>
                <w:noProof/>
                <w:webHidden/>
              </w:rPr>
              <w:fldChar w:fldCharType="end"/>
            </w:r>
          </w:hyperlink>
        </w:p>
        <w:p w14:paraId="2A50F1D7" w14:textId="2AC5E558"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70" w:history="1">
            <w:r w:rsidRPr="00E3193C">
              <w:rPr>
                <w:rStyle w:val="Hyperlink"/>
                <w:rFonts w:ascii="Times New Roman" w:hAnsi="Times New Roman" w:cs="Times New Roman"/>
                <w:noProof/>
              </w:rPr>
              <w:t>3.3 Data sources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_Toc121930370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23</w:t>
            </w:r>
            <w:r w:rsidRPr="00E3193C">
              <w:rPr>
                <w:rFonts w:ascii="Times New Roman" w:hAnsi="Times New Roman" w:cs="Times New Roman"/>
                <w:noProof/>
                <w:webHidden/>
              </w:rPr>
              <w:fldChar w:fldCharType="end"/>
            </w:r>
          </w:hyperlink>
        </w:p>
        <w:p w14:paraId="7E5A9B7F" w14:textId="457880CD" w:rsidR="00E3193C" w:rsidRPr="00E3193C" w:rsidRDefault="00E3193C" w:rsidP="001C1E49">
          <w:pPr>
            <w:pStyle w:val="Inhopg3"/>
            <w:spacing w:line="276" w:lineRule="auto"/>
            <w:rPr>
              <w:rFonts w:ascii="Times New Roman" w:eastAsiaTheme="minorEastAsia" w:hAnsi="Times New Roman" w:cs="Times New Roman"/>
              <w:noProof/>
              <w:color w:val="auto"/>
              <w:bdr w:val="none" w:sz="0" w:space="0" w:color="auto"/>
            </w:rPr>
          </w:pPr>
          <w:hyperlink w:anchor="_Toc121930371" w:history="1">
            <w:r w:rsidRPr="00E3193C">
              <w:rPr>
                <w:rStyle w:val="Hyperlink"/>
                <w:rFonts w:ascii="Times New Roman" w:hAnsi="Times New Roman" w:cs="Times New Roman"/>
                <w:noProof/>
              </w:rPr>
              <w:t>3.3.1 Participant Observation.</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_Toc121930371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24</w:t>
            </w:r>
            <w:r w:rsidRPr="00E3193C">
              <w:rPr>
                <w:rFonts w:ascii="Times New Roman" w:hAnsi="Times New Roman" w:cs="Times New Roman"/>
                <w:noProof/>
                <w:webHidden/>
              </w:rPr>
              <w:fldChar w:fldCharType="end"/>
            </w:r>
          </w:hyperlink>
        </w:p>
        <w:p w14:paraId="750C4188" w14:textId="51D536AD" w:rsidR="00E3193C" w:rsidRPr="00E3193C" w:rsidRDefault="00E3193C" w:rsidP="001C1E49">
          <w:pPr>
            <w:pStyle w:val="Inhopg3"/>
            <w:spacing w:line="276" w:lineRule="auto"/>
            <w:rPr>
              <w:rFonts w:ascii="Times New Roman" w:eastAsiaTheme="minorEastAsia" w:hAnsi="Times New Roman" w:cs="Times New Roman"/>
              <w:noProof/>
              <w:color w:val="auto"/>
              <w:bdr w:val="none" w:sz="0" w:space="0" w:color="auto"/>
            </w:rPr>
          </w:pPr>
          <w:hyperlink w:anchor="_Toc121930372" w:history="1">
            <w:r w:rsidRPr="00E3193C">
              <w:rPr>
                <w:rStyle w:val="Hyperlink"/>
                <w:rFonts w:ascii="Times New Roman" w:hAnsi="Times New Roman" w:cs="Times New Roman"/>
                <w:noProof/>
              </w:rPr>
              <w:t>3.3.2. Interviews: informal and semi-structured in-depth.</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_Toc121930372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25</w:t>
            </w:r>
            <w:r w:rsidRPr="00E3193C">
              <w:rPr>
                <w:rFonts w:ascii="Times New Roman" w:hAnsi="Times New Roman" w:cs="Times New Roman"/>
                <w:noProof/>
                <w:webHidden/>
              </w:rPr>
              <w:fldChar w:fldCharType="end"/>
            </w:r>
          </w:hyperlink>
        </w:p>
        <w:p w14:paraId="723AFBE9" w14:textId="1ED2C316" w:rsidR="00E3193C" w:rsidRPr="00E3193C" w:rsidRDefault="00E3193C" w:rsidP="001C1E49">
          <w:pPr>
            <w:pStyle w:val="Inhopg3"/>
            <w:spacing w:line="276" w:lineRule="auto"/>
            <w:rPr>
              <w:rFonts w:ascii="Times New Roman" w:eastAsiaTheme="minorEastAsia" w:hAnsi="Times New Roman" w:cs="Times New Roman"/>
              <w:noProof/>
              <w:color w:val="auto"/>
              <w:bdr w:val="none" w:sz="0" w:space="0" w:color="auto"/>
            </w:rPr>
          </w:pPr>
          <w:hyperlink w:anchor="_Toc121930373" w:history="1">
            <w:r w:rsidRPr="00E3193C">
              <w:rPr>
                <w:rStyle w:val="Hyperlink"/>
                <w:rFonts w:ascii="Times New Roman" w:hAnsi="Times New Roman" w:cs="Times New Roman"/>
                <w:noProof/>
              </w:rPr>
              <w:t>3.3.3. Online Documents.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_Toc121930373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26</w:t>
            </w:r>
            <w:r w:rsidRPr="00E3193C">
              <w:rPr>
                <w:rFonts w:ascii="Times New Roman" w:hAnsi="Times New Roman" w:cs="Times New Roman"/>
                <w:noProof/>
                <w:webHidden/>
              </w:rPr>
              <w:fldChar w:fldCharType="end"/>
            </w:r>
          </w:hyperlink>
        </w:p>
        <w:p w14:paraId="5BDEFD13" w14:textId="27533B16"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74" w:history="1">
            <w:r w:rsidRPr="00E3193C">
              <w:rPr>
                <w:rStyle w:val="Hyperlink"/>
                <w:rFonts w:ascii="Times New Roman" w:hAnsi="Times New Roman" w:cs="Times New Roman"/>
                <w:noProof/>
              </w:rPr>
              <w:t>3.4 Data analysis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_Toc121930374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26</w:t>
            </w:r>
            <w:r w:rsidRPr="00E3193C">
              <w:rPr>
                <w:rFonts w:ascii="Times New Roman" w:hAnsi="Times New Roman" w:cs="Times New Roman"/>
                <w:noProof/>
                <w:webHidden/>
              </w:rPr>
              <w:fldChar w:fldCharType="end"/>
            </w:r>
          </w:hyperlink>
        </w:p>
        <w:p w14:paraId="149F9D3E" w14:textId="177675FB"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75" w:history="1">
            <w:r w:rsidRPr="00E3193C">
              <w:rPr>
                <w:rStyle w:val="Hyperlink"/>
                <w:rFonts w:ascii="Times New Roman" w:hAnsi="Times New Roman" w:cs="Times New Roman"/>
                <w:noProof/>
              </w:rPr>
              <w:t>3.5. Quality of the research</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_Toc121930375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27</w:t>
            </w:r>
            <w:r w:rsidRPr="00E3193C">
              <w:rPr>
                <w:rFonts w:ascii="Times New Roman" w:hAnsi="Times New Roman" w:cs="Times New Roman"/>
                <w:noProof/>
                <w:webHidden/>
              </w:rPr>
              <w:fldChar w:fldCharType="end"/>
            </w:r>
          </w:hyperlink>
        </w:p>
        <w:p w14:paraId="4A60171C" w14:textId="07792AE6"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76" w:history="1">
            <w:r w:rsidRPr="00E3193C">
              <w:rPr>
                <w:rStyle w:val="Hyperlink"/>
                <w:rFonts w:ascii="Times New Roman" w:hAnsi="Times New Roman" w:cs="Times New Roman"/>
                <w:noProof/>
              </w:rPr>
              <w:t>4. Findings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_Toc121930376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30</w:t>
            </w:r>
            <w:r w:rsidRPr="00E3193C">
              <w:rPr>
                <w:rFonts w:ascii="Times New Roman" w:hAnsi="Times New Roman" w:cs="Times New Roman"/>
                <w:noProof/>
                <w:webHidden/>
              </w:rPr>
              <w:fldChar w:fldCharType="end"/>
            </w:r>
          </w:hyperlink>
        </w:p>
        <w:p w14:paraId="636360DD" w14:textId="4D0A1BC1"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77" w:history="1">
            <w:r w:rsidRPr="00E3193C">
              <w:rPr>
                <w:rStyle w:val="Hyperlink"/>
                <w:rFonts w:ascii="Times New Roman" w:hAnsi="Times New Roman" w:cs="Times New Roman"/>
                <w:noProof/>
              </w:rPr>
              <w:t>4.1 A question of power and control</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_Toc121930377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31</w:t>
            </w:r>
            <w:r w:rsidRPr="00E3193C">
              <w:rPr>
                <w:rFonts w:ascii="Times New Roman" w:hAnsi="Times New Roman" w:cs="Times New Roman"/>
                <w:noProof/>
                <w:webHidden/>
              </w:rPr>
              <w:fldChar w:fldCharType="end"/>
            </w:r>
          </w:hyperlink>
        </w:p>
        <w:p w14:paraId="7687FA5D" w14:textId="5DF0F960"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78" w:history="1">
            <w:r w:rsidRPr="00E3193C">
              <w:rPr>
                <w:rStyle w:val="Hyperlink"/>
                <w:rFonts w:ascii="Times New Roman" w:hAnsi="Times New Roman" w:cs="Times New Roman"/>
                <w:noProof/>
              </w:rPr>
              <w:t>4.2 Humanism versus bureaucracy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_Toc121930378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32</w:t>
            </w:r>
            <w:r w:rsidRPr="00E3193C">
              <w:rPr>
                <w:rFonts w:ascii="Times New Roman" w:hAnsi="Times New Roman" w:cs="Times New Roman"/>
                <w:noProof/>
                <w:webHidden/>
              </w:rPr>
              <w:fldChar w:fldCharType="end"/>
            </w:r>
          </w:hyperlink>
        </w:p>
        <w:p w14:paraId="599CBA32" w14:textId="6C53BC21"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79" w:history="1">
            <w:r w:rsidRPr="00E3193C">
              <w:rPr>
                <w:rStyle w:val="Hyperlink"/>
                <w:rFonts w:ascii="Times New Roman" w:hAnsi="Times New Roman" w:cs="Times New Roman"/>
                <w:noProof/>
              </w:rPr>
              <w:t>4.3 Altruism versus bureaucracy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_Toc121930379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34</w:t>
            </w:r>
            <w:r w:rsidRPr="00E3193C">
              <w:rPr>
                <w:rFonts w:ascii="Times New Roman" w:hAnsi="Times New Roman" w:cs="Times New Roman"/>
                <w:noProof/>
                <w:webHidden/>
              </w:rPr>
              <w:fldChar w:fldCharType="end"/>
            </w:r>
          </w:hyperlink>
        </w:p>
        <w:p w14:paraId="6C9FE61B" w14:textId="51E4D005"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80" w:history="1">
            <w:r w:rsidRPr="00E3193C">
              <w:rPr>
                <w:rStyle w:val="Hyperlink"/>
                <w:rFonts w:ascii="Times New Roman" w:hAnsi="Times New Roman" w:cs="Times New Roman"/>
                <w:noProof/>
              </w:rPr>
              <w:t>4.3 Resources versus bureaucracy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_Toc121930380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37</w:t>
            </w:r>
            <w:r w:rsidRPr="00E3193C">
              <w:rPr>
                <w:rFonts w:ascii="Times New Roman" w:hAnsi="Times New Roman" w:cs="Times New Roman"/>
                <w:noProof/>
                <w:webHidden/>
              </w:rPr>
              <w:fldChar w:fldCharType="end"/>
            </w:r>
          </w:hyperlink>
        </w:p>
        <w:p w14:paraId="4D4B80C2" w14:textId="3A6BADD1"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81" w:history="1">
            <w:r w:rsidRPr="00E3193C">
              <w:rPr>
                <w:rStyle w:val="Hyperlink"/>
                <w:rFonts w:ascii="Times New Roman" w:hAnsi="Times New Roman" w:cs="Times New Roman"/>
                <w:noProof/>
              </w:rPr>
              <w:t>4.4 Politics versus bureaucracy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_Toc121930381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37</w:t>
            </w:r>
            <w:r w:rsidRPr="00E3193C">
              <w:rPr>
                <w:rFonts w:ascii="Times New Roman" w:hAnsi="Times New Roman" w:cs="Times New Roman"/>
                <w:noProof/>
                <w:webHidden/>
              </w:rPr>
              <w:fldChar w:fldCharType="end"/>
            </w:r>
          </w:hyperlink>
        </w:p>
        <w:p w14:paraId="6497827E" w14:textId="40A50DE0" w:rsidR="00E3193C" w:rsidRPr="00E3193C" w:rsidRDefault="00E3193C" w:rsidP="001C1E49">
          <w:pPr>
            <w:pStyle w:val="Inhopg2"/>
            <w:spacing w:line="276" w:lineRule="auto"/>
            <w:rPr>
              <w:rFonts w:ascii="Times New Roman" w:eastAsiaTheme="minorEastAsia" w:hAnsi="Times New Roman" w:cs="Times New Roman"/>
              <w:noProof/>
              <w:color w:val="auto"/>
              <w:bdr w:val="none" w:sz="0" w:space="0" w:color="auto"/>
            </w:rPr>
          </w:pPr>
          <w:hyperlink w:anchor="_Toc121930382" w:history="1">
            <w:r w:rsidRPr="00E3193C">
              <w:rPr>
                <w:rStyle w:val="Hyperlink"/>
                <w:rFonts w:ascii="Times New Roman" w:hAnsi="Times New Roman" w:cs="Times New Roman"/>
                <w:noProof/>
              </w:rPr>
              <w:t>4.5 Adhocracy versus bureaucracy</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_Toc121930382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38</w:t>
            </w:r>
            <w:r w:rsidRPr="00E3193C">
              <w:rPr>
                <w:rFonts w:ascii="Times New Roman" w:hAnsi="Times New Roman" w:cs="Times New Roman"/>
                <w:noProof/>
                <w:webHidden/>
              </w:rPr>
              <w:fldChar w:fldCharType="end"/>
            </w:r>
          </w:hyperlink>
        </w:p>
        <w:p w14:paraId="23760AD2" w14:textId="5BDAC590"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83" w:history="1">
            <w:r w:rsidRPr="00E3193C">
              <w:rPr>
                <w:rStyle w:val="Hyperlink"/>
                <w:rFonts w:ascii="Times New Roman" w:hAnsi="Times New Roman" w:cs="Times New Roman"/>
                <w:noProof/>
              </w:rPr>
              <w:t>5. Discussion &amp; Conclusion</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_Toc121930383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40</w:t>
            </w:r>
            <w:r w:rsidRPr="00E3193C">
              <w:rPr>
                <w:rFonts w:ascii="Times New Roman" w:hAnsi="Times New Roman" w:cs="Times New Roman"/>
                <w:noProof/>
                <w:webHidden/>
              </w:rPr>
              <w:fldChar w:fldCharType="end"/>
            </w:r>
          </w:hyperlink>
        </w:p>
        <w:p w14:paraId="0289D51D" w14:textId="600BB107"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84" w:history="1">
            <w:r w:rsidRPr="00E3193C">
              <w:rPr>
                <w:rStyle w:val="Hyperlink"/>
                <w:rFonts w:ascii="Times New Roman" w:hAnsi="Times New Roman" w:cs="Times New Roman"/>
                <w:noProof/>
              </w:rPr>
              <w:t>References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_Toc121930384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43</w:t>
            </w:r>
            <w:r w:rsidRPr="00E3193C">
              <w:rPr>
                <w:rFonts w:ascii="Times New Roman" w:hAnsi="Times New Roman" w:cs="Times New Roman"/>
                <w:noProof/>
                <w:webHidden/>
              </w:rPr>
              <w:fldChar w:fldCharType="end"/>
            </w:r>
          </w:hyperlink>
        </w:p>
        <w:p w14:paraId="7CC15D33" w14:textId="3C7CE2DF"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85" w:history="1">
            <w:r w:rsidRPr="00E3193C">
              <w:rPr>
                <w:rStyle w:val="Hyperlink"/>
                <w:rFonts w:ascii="Times New Roman" w:hAnsi="Times New Roman" w:cs="Times New Roman"/>
                <w:noProof/>
              </w:rPr>
              <w:t>Appendix 1: Interviews: Anonymized Details</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_Toc121930385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50</w:t>
            </w:r>
            <w:r w:rsidRPr="00E3193C">
              <w:rPr>
                <w:rFonts w:ascii="Times New Roman" w:hAnsi="Times New Roman" w:cs="Times New Roman"/>
                <w:noProof/>
                <w:webHidden/>
              </w:rPr>
              <w:fldChar w:fldCharType="end"/>
            </w:r>
          </w:hyperlink>
        </w:p>
        <w:p w14:paraId="2121590E" w14:textId="29544738"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86" w:history="1">
            <w:r w:rsidRPr="00E3193C">
              <w:rPr>
                <w:rStyle w:val="Hyperlink"/>
                <w:rFonts w:ascii="Times New Roman" w:hAnsi="Times New Roman" w:cs="Times New Roman"/>
                <w:noProof/>
              </w:rPr>
              <w:t>Appendix II: Interview Topic List</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_Toc121930386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52</w:t>
            </w:r>
            <w:r w:rsidRPr="00E3193C">
              <w:rPr>
                <w:rFonts w:ascii="Times New Roman" w:hAnsi="Times New Roman" w:cs="Times New Roman"/>
                <w:noProof/>
                <w:webHidden/>
              </w:rPr>
              <w:fldChar w:fldCharType="end"/>
            </w:r>
          </w:hyperlink>
        </w:p>
        <w:p w14:paraId="17622B4E" w14:textId="7D1074A8" w:rsidR="00E3193C" w:rsidRPr="00E3193C" w:rsidRDefault="00E3193C" w:rsidP="001C1E49">
          <w:pPr>
            <w:pStyle w:val="Inhopg1"/>
            <w:spacing w:line="276" w:lineRule="auto"/>
            <w:rPr>
              <w:rFonts w:ascii="Times New Roman" w:eastAsiaTheme="minorEastAsia" w:hAnsi="Times New Roman" w:cs="Times New Roman"/>
              <w:noProof/>
              <w:color w:val="auto"/>
              <w:bdr w:val="none" w:sz="0" w:space="0" w:color="auto"/>
              <w:lang w:val="nl-NL"/>
            </w:rPr>
          </w:pPr>
          <w:hyperlink w:anchor="_Toc121930387" w:history="1">
            <w:r w:rsidRPr="00E3193C">
              <w:rPr>
                <w:rStyle w:val="Hyperlink"/>
                <w:rFonts w:ascii="Times New Roman" w:eastAsia="Arial Unicode MS" w:hAnsi="Times New Roman" w:cs="Times New Roman"/>
                <w:noProof/>
                <w:lang w:val="nl-NL"/>
              </w:rPr>
              <w:t>Appendix III: Code Tree Template</w:t>
            </w:r>
            <w:r w:rsidRPr="00E3193C">
              <w:rPr>
                <w:rFonts w:ascii="Times New Roman" w:hAnsi="Times New Roman" w:cs="Times New Roman"/>
                <w:noProof/>
                <w:webHidden/>
              </w:rPr>
              <w:tab/>
            </w:r>
            <w:r w:rsidRPr="00E3193C">
              <w:rPr>
                <w:rFonts w:ascii="Times New Roman" w:hAnsi="Times New Roman" w:cs="Times New Roman"/>
                <w:noProof/>
                <w:webHidden/>
              </w:rPr>
              <w:fldChar w:fldCharType="begin"/>
            </w:r>
            <w:r w:rsidRPr="00E3193C">
              <w:rPr>
                <w:rFonts w:ascii="Times New Roman" w:hAnsi="Times New Roman" w:cs="Times New Roman"/>
                <w:noProof/>
                <w:webHidden/>
              </w:rPr>
              <w:instrText xml:space="preserve"> PAGEREF _Toc121930387 \h </w:instrText>
            </w:r>
            <w:r w:rsidRPr="00E3193C">
              <w:rPr>
                <w:rFonts w:ascii="Times New Roman" w:hAnsi="Times New Roman" w:cs="Times New Roman"/>
                <w:noProof/>
                <w:webHidden/>
              </w:rPr>
            </w:r>
            <w:r w:rsidRPr="00E3193C">
              <w:rPr>
                <w:rFonts w:ascii="Times New Roman" w:hAnsi="Times New Roman" w:cs="Times New Roman"/>
                <w:noProof/>
                <w:webHidden/>
              </w:rPr>
              <w:fldChar w:fldCharType="separate"/>
            </w:r>
            <w:r w:rsidRPr="00E3193C">
              <w:rPr>
                <w:rFonts w:ascii="Times New Roman" w:hAnsi="Times New Roman" w:cs="Times New Roman"/>
                <w:noProof/>
                <w:webHidden/>
              </w:rPr>
              <w:t>53</w:t>
            </w:r>
            <w:r w:rsidRPr="00E3193C">
              <w:rPr>
                <w:rFonts w:ascii="Times New Roman" w:hAnsi="Times New Roman" w:cs="Times New Roman"/>
                <w:noProof/>
                <w:webHidden/>
              </w:rPr>
              <w:fldChar w:fldCharType="end"/>
            </w:r>
          </w:hyperlink>
        </w:p>
        <w:p w14:paraId="0000004D" w14:textId="5C720095" w:rsidR="00B72690" w:rsidRPr="00E3193C" w:rsidRDefault="000A66A8" w:rsidP="001C1E49">
          <w:pPr>
            <w:spacing w:line="276" w:lineRule="auto"/>
            <w:rPr>
              <w:rFonts w:ascii="Times New Roman" w:hAnsi="Times New Roman" w:cs="Times New Roman"/>
              <w:b/>
              <w:bCs/>
            </w:rPr>
          </w:pPr>
          <w:r w:rsidRPr="00E3193C">
            <w:rPr>
              <w:rFonts w:ascii="Times New Roman" w:hAnsi="Times New Roman" w:cs="Times New Roman"/>
              <w:b/>
              <w:bCs/>
            </w:rPr>
            <w:fldChar w:fldCharType="end"/>
          </w:r>
        </w:p>
      </w:sdtContent>
    </w:sdt>
    <w:p w14:paraId="2173725A" w14:textId="1FA4099C" w:rsidR="00DB543B" w:rsidRPr="000A66A8" w:rsidRDefault="00242DD8" w:rsidP="001C1E49">
      <w:pPr>
        <w:pStyle w:val="Kop1"/>
        <w:spacing w:line="480" w:lineRule="auto"/>
      </w:pPr>
      <w:bookmarkStart w:id="0" w:name="_Toc119755560"/>
      <w:bookmarkStart w:id="1" w:name="_Toc1"/>
      <w:bookmarkStart w:id="2" w:name="_Toc121930357"/>
      <w:r w:rsidRPr="000A66A8">
        <w:lastRenderedPageBreak/>
        <w:t xml:space="preserve">List of </w:t>
      </w:r>
      <w:r w:rsidR="006C534C" w:rsidRPr="000A66A8">
        <w:t>A</w:t>
      </w:r>
      <w:r w:rsidRPr="000A66A8">
        <w:t>bbreviations</w:t>
      </w:r>
      <w:bookmarkEnd w:id="0"/>
      <w:bookmarkEnd w:id="1"/>
      <w:bookmarkEnd w:id="2"/>
    </w:p>
    <w:tbl>
      <w:tblPr>
        <w:tblStyle w:val="TableNormal"/>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5"/>
        <w:gridCol w:w="4505"/>
      </w:tblGrid>
      <w:tr w:rsidR="00782776" w:rsidRPr="000A66A8" w14:paraId="64B31BB8" w14:textId="77777777" w:rsidTr="001B4AA2">
        <w:trPr>
          <w:trHeight w:val="1662"/>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67D63" w14:textId="3D32F5E6" w:rsidR="00782776" w:rsidRPr="00E3193C" w:rsidRDefault="00782776" w:rsidP="001C1E49">
            <w:pPr>
              <w:spacing w:line="360" w:lineRule="auto"/>
              <w:rPr>
                <w:rFonts w:cs="Times New Roman"/>
                <w:sz w:val="23"/>
                <w:szCs w:val="23"/>
              </w:rPr>
            </w:pPr>
            <w:r w:rsidRPr="00E3193C">
              <w:rPr>
                <w:rFonts w:eastAsia="Cardo" w:cs="Times New Roman"/>
                <w:b/>
                <w:bCs/>
                <w:sz w:val="23"/>
                <w:szCs w:val="23"/>
              </w:rPr>
              <w:t>AVIM</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4E56" w14:textId="1DCE59E6" w:rsidR="003A141D" w:rsidRPr="00E3193C" w:rsidRDefault="00782776" w:rsidP="001C1E49">
            <w:pPr>
              <w:spacing w:line="360" w:lineRule="auto"/>
              <w:rPr>
                <w:rFonts w:eastAsia="Cardo" w:cs="Times New Roman"/>
                <w:sz w:val="23"/>
                <w:szCs w:val="23"/>
                <w:lang w:val="en-US"/>
              </w:rPr>
            </w:pPr>
            <w:proofErr w:type="spellStart"/>
            <w:r w:rsidRPr="00E3193C">
              <w:rPr>
                <w:rFonts w:eastAsia="Cardo" w:cs="Times New Roman"/>
                <w:sz w:val="23"/>
                <w:szCs w:val="23"/>
                <w:lang w:val="en-US"/>
              </w:rPr>
              <w:t>Afdeling</w:t>
            </w:r>
            <w:proofErr w:type="spellEnd"/>
            <w:r w:rsidRPr="00E3193C">
              <w:rPr>
                <w:rFonts w:eastAsia="Cardo" w:cs="Times New Roman"/>
                <w:sz w:val="23"/>
                <w:szCs w:val="23"/>
                <w:lang w:val="en-US"/>
              </w:rPr>
              <w:t xml:space="preserve"> </w:t>
            </w:r>
            <w:proofErr w:type="spellStart"/>
            <w:r w:rsidRPr="00E3193C">
              <w:rPr>
                <w:rFonts w:eastAsia="Cardo" w:cs="Times New Roman"/>
                <w:sz w:val="23"/>
                <w:szCs w:val="23"/>
                <w:lang w:val="en-US"/>
              </w:rPr>
              <w:t>Vreemdelingenpolitie</w:t>
            </w:r>
            <w:proofErr w:type="spellEnd"/>
            <w:r w:rsidRPr="00E3193C">
              <w:rPr>
                <w:rFonts w:eastAsia="Cardo" w:cs="Times New Roman"/>
                <w:sz w:val="23"/>
                <w:szCs w:val="23"/>
                <w:lang w:val="en-US"/>
              </w:rPr>
              <w:t xml:space="preserve">, </w:t>
            </w:r>
            <w:proofErr w:type="spellStart"/>
            <w:r w:rsidRPr="00E3193C">
              <w:rPr>
                <w:rFonts w:eastAsia="Cardo" w:cs="Times New Roman"/>
                <w:sz w:val="23"/>
                <w:szCs w:val="23"/>
                <w:lang w:val="en-US"/>
              </w:rPr>
              <w:t>Identificatie</w:t>
            </w:r>
            <w:proofErr w:type="spellEnd"/>
            <w:r w:rsidRPr="00E3193C">
              <w:rPr>
                <w:rFonts w:eastAsia="Cardo" w:cs="Times New Roman"/>
                <w:sz w:val="23"/>
                <w:szCs w:val="23"/>
                <w:lang w:val="en-US"/>
              </w:rPr>
              <w:t xml:space="preserve"> </w:t>
            </w:r>
            <w:proofErr w:type="spellStart"/>
            <w:r w:rsidRPr="00E3193C">
              <w:rPr>
                <w:rFonts w:eastAsia="Cardo" w:cs="Times New Roman"/>
                <w:sz w:val="23"/>
                <w:szCs w:val="23"/>
                <w:lang w:val="en-US"/>
              </w:rPr>
              <w:t>en</w:t>
            </w:r>
            <w:proofErr w:type="spellEnd"/>
            <w:r w:rsidRPr="00E3193C">
              <w:rPr>
                <w:rFonts w:eastAsia="Cardo" w:cs="Times New Roman"/>
                <w:sz w:val="23"/>
                <w:szCs w:val="23"/>
                <w:lang w:val="en-US"/>
              </w:rPr>
              <w:t xml:space="preserve"> </w:t>
            </w:r>
            <w:proofErr w:type="spellStart"/>
            <w:r w:rsidRPr="00E3193C">
              <w:rPr>
                <w:rFonts w:eastAsia="Cardo" w:cs="Times New Roman"/>
                <w:sz w:val="23"/>
                <w:szCs w:val="23"/>
                <w:lang w:val="en-US"/>
              </w:rPr>
              <w:t>Mensenhandel</w:t>
            </w:r>
            <w:proofErr w:type="spellEnd"/>
            <w:r w:rsidRPr="00E3193C">
              <w:rPr>
                <w:rFonts w:eastAsia="Cardo" w:cs="Times New Roman"/>
                <w:sz w:val="23"/>
                <w:szCs w:val="23"/>
                <w:lang w:val="en-US"/>
              </w:rPr>
              <w:t xml:space="preserve"> </w:t>
            </w:r>
          </w:p>
          <w:p w14:paraId="6BD4FB21" w14:textId="19CF2FE8" w:rsidR="00782776" w:rsidRPr="00E3193C" w:rsidRDefault="00782776" w:rsidP="001C1E49">
            <w:pPr>
              <w:spacing w:line="360" w:lineRule="auto"/>
              <w:rPr>
                <w:rFonts w:cs="Times New Roman"/>
                <w:sz w:val="23"/>
                <w:szCs w:val="23"/>
                <w:lang w:val="en-US"/>
              </w:rPr>
            </w:pPr>
            <w:r w:rsidRPr="00E3193C">
              <w:rPr>
                <w:rFonts w:eastAsia="Cardo" w:cs="Times New Roman"/>
                <w:i/>
                <w:iCs/>
                <w:sz w:val="23"/>
                <w:szCs w:val="23"/>
                <w:lang w:val="en-US"/>
              </w:rPr>
              <w:t>Immigration Police, Identification and Human Trafficking Department of the National Police</w:t>
            </w:r>
          </w:p>
        </w:tc>
      </w:tr>
      <w:tr w:rsidR="00782776" w:rsidRPr="000A66A8" w14:paraId="52C81E89" w14:textId="77777777" w:rsidTr="001B4AA2">
        <w:trPr>
          <w:trHeight w:val="951"/>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B5010" w14:textId="69474327" w:rsidR="00782776" w:rsidRPr="00E3193C" w:rsidRDefault="00782776" w:rsidP="001C1E49">
            <w:pPr>
              <w:spacing w:line="360" w:lineRule="auto"/>
              <w:rPr>
                <w:rFonts w:cs="Times New Roman"/>
                <w:sz w:val="23"/>
                <w:szCs w:val="23"/>
              </w:rPr>
            </w:pPr>
            <w:r w:rsidRPr="00E3193C">
              <w:rPr>
                <w:rFonts w:eastAsia="Cardo" w:cs="Times New Roman"/>
                <w:b/>
                <w:bCs/>
                <w:sz w:val="23"/>
                <w:szCs w:val="23"/>
              </w:rPr>
              <w:t>AZC</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820F" w14:textId="77777777" w:rsidR="00782776" w:rsidRPr="00E3193C" w:rsidRDefault="00782776" w:rsidP="001C1E49">
            <w:pPr>
              <w:spacing w:line="360" w:lineRule="auto"/>
              <w:rPr>
                <w:rFonts w:eastAsia="Cardo" w:cs="Times New Roman"/>
                <w:sz w:val="23"/>
                <w:szCs w:val="23"/>
              </w:rPr>
            </w:pPr>
            <w:r w:rsidRPr="00E3193C">
              <w:rPr>
                <w:rFonts w:eastAsia="Cardo" w:cs="Times New Roman"/>
                <w:sz w:val="23"/>
                <w:szCs w:val="23"/>
              </w:rPr>
              <w:t xml:space="preserve">Asielzoekerscentrum </w:t>
            </w:r>
          </w:p>
          <w:p w14:paraId="6C7B5711" w14:textId="77E435E7" w:rsidR="00782776" w:rsidRPr="00E3193C" w:rsidRDefault="00782776" w:rsidP="001C1E49">
            <w:pPr>
              <w:spacing w:line="360" w:lineRule="auto"/>
              <w:rPr>
                <w:rFonts w:cs="Times New Roman"/>
                <w:sz w:val="23"/>
                <w:szCs w:val="23"/>
              </w:rPr>
            </w:pPr>
            <w:proofErr w:type="spellStart"/>
            <w:r w:rsidRPr="00E3193C">
              <w:rPr>
                <w:rFonts w:cs="Times New Roman"/>
                <w:i/>
                <w:iCs/>
                <w:sz w:val="23"/>
                <w:szCs w:val="23"/>
              </w:rPr>
              <w:t>Asylum</w:t>
            </w:r>
            <w:proofErr w:type="spellEnd"/>
            <w:r w:rsidRPr="00E3193C">
              <w:rPr>
                <w:rFonts w:cs="Times New Roman"/>
                <w:i/>
                <w:iCs/>
                <w:sz w:val="23"/>
                <w:szCs w:val="23"/>
              </w:rPr>
              <w:t xml:space="preserve"> </w:t>
            </w:r>
            <w:proofErr w:type="spellStart"/>
            <w:r w:rsidRPr="00E3193C">
              <w:rPr>
                <w:rFonts w:cs="Times New Roman"/>
                <w:i/>
                <w:iCs/>
                <w:sz w:val="23"/>
                <w:szCs w:val="23"/>
              </w:rPr>
              <w:t>seeker's</w:t>
            </w:r>
            <w:proofErr w:type="spellEnd"/>
            <w:r w:rsidRPr="00E3193C">
              <w:rPr>
                <w:rFonts w:cs="Times New Roman"/>
                <w:i/>
                <w:iCs/>
                <w:sz w:val="23"/>
                <w:szCs w:val="23"/>
              </w:rPr>
              <w:t xml:space="preserve"> center</w:t>
            </w:r>
          </w:p>
        </w:tc>
      </w:tr>
      <w:tr w:rsidR="00782776" w:rsidRPr="000A66A8" w14:paraId="22FB0F72" w14:textId="77777777" w:rsidTr="001B4AA2">
        <w:trPr>
          <w:trHeight w:val="1307"/>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6D14" w14:textId="4AD56FBA" w:rsidR="00782776" w:rsidRPr="00E3193C" w:rsidRDefault="00782776" w:rsidP="001C1E49">
            <w:pPr>
              <w:spacing w:line="360" w:lineRule="auto"/>
              <w:rPr>
                <w:rFonts w:cs="Times New Roman"/>
                <w:sz w:val="23"/>
                <w:szCs w:val="23"/>
              </w:rPr>
            </w:pPr>
            <w:r w:rsidRPr="00E3193C">
              <w:rPr>
                <w:rFonts w:cs="Times New Roman"/>
                <w:b/>
                <w:bCs/>
                <w:sz w:val="23"/>
                <w:szCs w:val="23"/>
              </w:rPr>
              <w:t>COA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17FAF" w14:textId="77777777" w:rsidR="00782776" w:rsidRPr="00E3193C" w:rsidRDefault="00782776" w:rsidP="001C1E49">
            <w:pPr>
              <w:spacing w:line="360" w:lineRule="auto"/>
              <w:rPr>
                <w:rFonts w:cs="Times New Roman"/>
                <w:sz w:val="23"/>
                <w:szCs w:val="23"/>
                <w:lang w:val="en-US"/>
              </w:rPr>
            </w:pPr>
            <w:proofErr w:type="spellStart"/>
            <w:r w:rsidRPr="00E3193C">
              <w:rPr>
                <w:rFonts w:cs="Times New Roman"/>
                <w:sz w:val="23"/>
                <w:szCs w:val="23"/>
                <w:lang w:val="en-US"/>
              </w:rPr>
              <w:t>Centraal</w:t>
            </w:r>
            <w:proofErr w:type="spellEnd"/>
            <w:r w:rsidRPr="00E3193C">
              <w:rPr>
                <w:rFonts w:cs="Times New Roman"/>
                <w:sz w:val="23"/>
                <w:szCs w:val="23"/>
                <w:lang w:val="en-US"/>
              </w:rPr>
              <w:t xml:space="preserve"> </w:t>
            </w:r>
            <w:proofErr w:type="spellStart"/>
            <w:r w:rsidRPr="00E3193C">
              <w:rPr>
                <w:rFonts w:cs="Times New Roman"/>
                <w:sz w:val="23"/>
                <w:szCs w:val="23"/>
                <w:lang w:val="en-US"/>
              </w:rPr>
              <w:t>Opvang</w:t>
            </w:r>
            <w:proofErr w:type="spellEnd"/>
            <w:r w:rsidRPr="00E3193C">
              <w:rPr>
                <w:rFonts w:cs="Times New Roman"/>
                <w:sz w:val="23"/>
                <w:szCs w:val="23"/>
                <w:lang w:val="en-US"/>
              </w:rPr>
              <w:t xml:space="preserve"> </w:t>
            </w:r>
            <w:proofErr w:type="spellStart"/>
            <w:r w:rsidRPr="00E3193C">
              <w:rPr>
                <w:rFonts w:cs="Times New Roman"/>
                <w:sz w:val="23"/>
                <w:szCs w:val="23"/>
                <w:lang w:val="en-US"/>
              </w:rPr>
              <w:t>Asielzoekers</w:t>
            </w:r>
            <w:proofErr w:type="spellEnd"/>
            <w:r w:rsidRPr="00E3193C">
              <w:rPr>
                <w:rFonts w:cs="Times New Roman"/>
                <w:sz w:val="23"/>
                <w:szCs w:val="23"/>
                <w:lang w:val="en-US"/>
              </w:rPr>
              <w:t xml:space="preserve"> </w:t>
            </w:r>
          </w:p>
          <w:p w14:paraId="04B15AF5" w14:textId="1BC4B36E" w:rsidR="00782776" w:rsidRPr="00E3193C" w:rsidRDefault="00782776" w:rsidP="001C1E49">
            <w:pPr>
              <w:spacing w:line="360" w:lineRule="auto"/>
              <w:rPr>
                <w:rFonts w:cs="Times New Roman"/>
                <w:sz w:val="23"/>
                <w:szCs w:val="23"/>
                <w:lang w:val="en-US"/>
              </w:rPr>
            </w:pPr>
            <w:r w:rsidRPr="00E3193C">
              <w:rPr>
                <w:rFonts w:cs="Times New Roman"/>
                <w:i/>
                <w:iCs/>
                <w:sz w:val="23"/>
                <w:szCs w:val="23"/>
                <w:lang w:val="en-US"/>
              </w:rPr>
              <w:t>Central Agency for the Reception of Asylum Seekers</w:t>
            </w:r>
          </w:p>
        </w:tc>
      </w:tr>
      <w:tr w:rsidR="00782776" w:rsidRPr="000A66A8" w14:paraId="24D981E4" w14:textId="77777777" w:rsidTr="001B4AA2">
        <w:trPr>
          <w:trHeight w:val="596"/>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25AEB" w14:textId="03258110" w:rsidR="00782776" w:rsidRPr="00E3193C" w:rsidRDefault="00782776" w:rsidP="001C1E49">
            <w:pPr>
              <w:spacing w:line="360" w:lineRule="auto"/>
              <w:rPr>
                <w:rFonts w:cs="Times New Roman"/>
                <w:sz w:val="23"/>
                <w:szCs w:val="23"/>
              </w:rPr>
            </w:pPr>
            <w:r w:rsidRPr="00E3193C">
              <w:rPr>
                <w:rFonts w:eastAsia="Cardo" w:cs="Times New Roman"/>
                <w:b/>
                <w:bCs/>
                <w:sz w:val="23"/>
                <w:szCs w:val="23"/>
              </w:rPr>
              <w:t>CSO</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6A58A" w14:textId="1387BB3E" w:rsidR="00782776" w:rsidRPr="00E3193C" w:rsidRDefault="00782776" w:rsidP="001C1E49">
            <w:pPr>
              <w:spacing w:line="360" w:lineRule="auto"/>
              <w:rPr>
                <w:rFonts w:cs="Times New Roman"/>
                <w:sz w:val="23"/>
                <w:szCs w:val="23"/>
              </w:rPr>
            </w:pPr>
            <w:proofErr w:type="spellStart"/>
            <w:r w:rsidRPr="00E3193C">
              <w:rPr>
                <w:rFonts w:eastAsia="Cardo" w:cs="Times New Roman"/>
                <w:sz w:val="23"/>
                <w:szCs w:val="23"/>
              </w:rPr>
              <w:t>Civil</w:t>
            </w:r>
            <w:proofErr w:type="spellEnd"/>
            <w:r w:rsidRPr="00E3193C">
              <w:rPr>
                <w:rFonts w:eastAsia="Cardo" w:cs="Times New Roman"/>
                <w:sz w:val="23"/>
                <w:szCs w:val="23"/>
              </w:rPr>
              <w:t xml:space="preserve"> Society </w:t>
            </w:r>
            <w:proofErr w:type="spellStart"/>
            <w:r w:rsidRPr="00E3193C">
              <w:rPr>
                <w:rFonts w:eastAsia="Cardo" w:cs="Times New Roman"/>
                <w:sz w:val="23"/>
                <w:szCs w:val="23"/>
              </w:rPr>
              <w:t>Organization</w:t>
            </w:r>
            <w:proofErr w:type="spellEnd"/>
          </w:p>
        </w:tc>
      </w:tr>
      <w:tr w:rsidR="00782776" w:rsidRPr="000A66A8" w14:paraId="6E8FC54A" w14:textId="77777777" w:rsidTr="001B4AA2">
        <w:trPr>
          <w:trHeight w:val="951"/>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ED771" w14:textId="6A636A43" w:rsidR="00782776" w:rsidRPr="00E3193C" w:rsidRDefault="006C534C" w:rsidP="001C1E49">
            <w:pPr>
              <w:spacing w:line="360" w:lineRule="auto"/>
              <w:rPr>
                <w:rFonts w:cs="Times New Roman"/>
                <w:sz w:val="23"/>
                <w:szCs w:val="23"/>
              </w:rPr>
            </w:pPr>
            <w:r w:rsidRPr="00E3193C">
              <w:rPr>
                <w:rFonts w:eastAsia="Cardo" w:cs="Times New Roman"/>
                <w:b/>
                <w:bCs/>
                <w:sz w:val="23"/>
                <w:szCs w:val="23"/>
              </w:rPr>
              <w:t>CSSP</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C70A" w14:textId="23CEDCEF" w:rsidR="00782776" w:rsidRPr="00E3193C" w:rsidRDefault="006C534C" w:rsidP="001C1E49">
            <w:pPr>
              <w:spacing w:line="360" w:lineRule="auto"/>
              <w:rPr>
                <w:rFonts w:cs="Times New Roman"/>
                <w:sz w:val="23"/>
                <w:szCs w:val="23"/>
                <w:lang w:val="en-US"/>
              </w:rPr>
            </w:pPr>
            <w:r w:rsidRPr="00E3193C">
              <w:rPr>
                <w:rFonts w:eastAsia="Cardo" w:cs="Times New Roman"/>
                <w:sz w:val="23"/>
                <w:szCs w:val="23"/>
                <w:lang w:val="en-US"/>
              </w:rPr>
              <w:t>Cross-Sector Social Partnership</w:t>
            </w:r>
          </w:p>
        </w:tc>
      </w:tr>
      <w:tr w:rsidR="00782776" w:rsidRPr="000A66A8" w14:paraId="0659A252" w14:textId="77777777" w:rsidTr="001B4AA2">
        <w:trPr>
          <w:trHeight w:val="951"/>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9FAF1" w14:textId="05C3AF80" w:rsidR="00782776" w:rsidRPr="00E3193C" w:rsidRDefault="00782776" w:rsidP="001C1E49">
            <w:pPr>
              <w:spacing w:line="360" w:lineRule="auto"/>
              <w:rPr>
                <w:rFonts w:cs="Times New Roman"/>
                <w:sz w:val="23"/>
                <w:szCs w:val="23"/>
              </w:rPr>
            </w:pPr>
            <w:r w:rsidRPr="00E3193C">
              <w:rPr>
                <w:rFonts w:cs="Times New Roman"/>
                <w:b/>
                <w:bCs/>
                <w:sz w:val="23"/>
                <w:szCs w:val="23"/>
              </w:rPr>
              <w:t>DT&amp;V</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58E4" w14:textId="77777777" w:rsidR="00782776" w:rsidRPr="00E3193C" w:rsidRDefault="00782776" w:rsidP="001C1E49">
            <w:pPr>
              <w:spacing w:line="360" w:lineRule="auto"/>
              <w:rPr>
                <w:rFonts w:cs="Times New Roman"/>
                <w:sz w:val="23"/>
                <w:szCs w:val="23"/>
              </w:rPr>
            </w:pPr>
            <w:r w:rsidRPr="00E3193C">
              <w:rPr>
                <w:rFonts w:cs="Times New Roman"/>
                <w:sz w:val="23"/>
                <w:szCs w:val="23"/>
              </w:rPr>
              <w:t xml:space="preserve">Dienst Terugkeer en Vertrek </w:t>
            </w:r>
          </w:p>
          <w:p w14:paraId="679CD30E" w14:textId="1113691E" w:rsidR="00782776" w:rsidRPr="00E3193C" w:rsidRDefault="00782776" w:rsidP="001C1E49">
            <w:pPr>
              <w:spacing w:line="360" w:lineRule="auto"/>
              <w:rPr>
                <w:rFonts w:cs="Times New Roman"/>
                <w:sz w:val="23"/>
                <w:szCs w:val="23"/>
              </w:rPr>
            </w:pPr>
            <w:proofErr w:type="spellStart"/>
            <w:r w:rsidRPr="00E3193C">
              <w:rPr>
                <w:rFonts w:cs="Times New Roman"/>
                <w:i/>
                <w:iCs/>
                <w:sz w:val="23"/>
                <w:szCs w:val="23"/>
              </w:rPr>
              <w:t>Repatriation</w:t>
            </w:r>
            <w:proofErr w:type="spellEnd"/>
            <w:r w:rsidRPr="00E3193C">
              <w:rPr>
                <w:rFonts w:cs="Times New Roman"/>
                <w:i/>
                <w:iCs/>
                <w:sz w:val="23"/>
                <w:szCs w:val="23"/>
              </w:rPr>
              <w:t xml:space="preserve"> </w:t>
            </w:r>
            <w:proofErr w:type="spellStart"/>
            <w:r w:rsidRPr="00E3193C">
              <w:rPr>
                <w:rFonts w:cs="Times New Roman"/>
                <w:i/>
                <w:iCs/>
                <w:sz w:val="23"/>
                <w:szCs w:val="23"/>
              </w:rPr>
              <w:t>and</w:t>
            </w:r>
            <w:proofErr w:type="spellEnd"/>
            <w:r w:rsidRPr="00E3193C">
              <w:rPr>
                <w:rFonts w:cs="Times New Roman"/>
                <w:i/>
                <w:iCs/>
                <w:sz w:val="23"/>
                <w:szCs w:val="23"/>
              </w:rPr>
              <w:t xml:space="preserve"> </w:t>
            </w:r>
            <w:proofErr w:type="spellStart"/>
            <w:r w:rsidRPr="00E3193C">
              <w:rPr>
                <w:rFonts w:cs="Times New Roman"/>
                <w:i/>
                <w:iCs/>
                <w:sz w:val="23"/>
                <w:szCs w:val="23"/>
              </w:rPr>
              <w:t>Departure</w:t>
            </w:r>
            <w:proofErr w:type="spellEnd"/>
            <w:r w:rsidRPr="00E3193C">
              <w:rPr>
                <w:rFonts w:cs="Times New Roman"/>
                <w:i/>
                <w:iCs/>
                <w:sz w:val="23"/>
                <w:szCs w:val="23"/>
              </w:rPr>
              <w:t xml:space="preserve"> Service</w:t>
            </w:r>
          </w:p>
        </w:tc>
      </w:tr>
      <w:tr w:rsidR="00782776" w:rsidRPr="000A66A8" w14:paraId="683A98BA" w14:textId="77777777" w:rsidTr="001B4AA2">
        <w:trPr>
          <w:trHeight w:val="596"/>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F858" w14:textId="0B3A1B09" w:rsidR="00782776" w:rsidRPr="00E3193C" w:rsidRDefault="00782776" w:rsidP="001C1E49">
            <w:pPr>
              <w:spacing w:line="360" w:lineRule="auto"/>
              <w:rPr>
                <w:rFonts w:cs="Times New Roman"/>
                <w:sz w:val="23"/>
                <w:szCs w:val="23"/>
              </w:rPr>
            </w:pPr>
            <w:r w:rsidRPr="00E3193C">
              <w:rPr>
                <w:rFonts w:cs="Times New Roman"/>
                <w:b/>
                <w:bCs/>
                <w:sz w:val="23"/>
                <w:szCs w:val="23"/>
              </w:rPr>
              <w:t>IL</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00C75" w14:textId="7A08E0AC" w:rsidR="00782776" w:rsidRPr="00E3193C" w:rsidRDefault="00782776" w:rsidP="001C1E49">
            <w:pPr>
              <w:spacing w:line="360" w:lineRule="auto"/>
              <w:rPr>
                <w:rFonts w:cs="Times New Roman"/>
                <w:sz w:val="23"/>
                <w:szCs w:val="23"/>
              </w:rPr>
            </w:pPr>
            <w:proofErr w:type="spellStart"/>
            <w:r w:rsidRPr="00E3193C">
              <w:rPr>
                <w:rFonts w:cs="Times New Roman"/>
                <w:sz w:val="23"/>
                <w:szCs w:val="23"/>
              </w:rPr>
              <w:t>Institutional</w:t>
            </w:r>
            <w:proofErr w:type="spellEnd"/>
            <w:r w:rsidRPr="00E3193C">
              <w:rPr>
                <w:rFonts w:cs="Times New Roman"/>
                <w:sz w:val="23"/>
                <w:szCs w:val="23"/>
              </w:rPr>
              <w:t xml:space="preserve"> </w:t>
            </w:r>
            <w:proofErr w:type="spellStart"/>
            <w:r w:rsidRPr="00E3193C">
              <w:rPr>
                <w:rFonts w:cs="Times New Roman"/>
                <w:sz w:val="23"/>
                <w:szCs w:val="23"/>
              </w:rPr>
              <w:t>Logics</w:t>
            </w:r>
            <w:proofErr w:type="spellEnd"/>
          </w:p>
        </w:tc>
      </w:tr>
      <w:tr w:rsidR="00782776" w:rsidRPr="000A66A8" w14:paraId="4D981CBC" w14:textId="77777777" w:rsidTr="001B4AA2">
        <w:trPr>
          <w:trHeight w:val="596"/>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2EC43" w14:textId="09BF7FB7" w:rsidR="00782776" w:rsidRPr="00E3193C" w:rsidRDefault="00782776" w:rsidP="001C1E49">
            <w:pPr>
              <w:spacing w:line="360" w:lineRule="auto"/>
              <w:rPr>
                <w:rFonts w:cs="Times New Roman"/>
                <w:sz w:val="23"/>
                <w:szCs w:val="23"/>
              </w:rPr>
            </w:pPr>
            <w:r w:rsidRPr="00E3193C">
              <w:rPr>
                <w:rFonts w:cs="Times New Roman"/>
                <w:b/>
                <w:bCs/>
                <w:sz w:val="23"/>
                <w:szCs w:val="23"/>
              </w:rPr>
              <w:t>IT</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E776C" w14:textId="48D91B19" w:rsidR="00782776" w:rsidRPr="00E3193C" w:rsidRDefault="00782776" w:rsidP="001C1E49">
            <w:pPr>
              <w:spacing w:line="360" w:lineRule="auto"/>
              <w:rPr>
                <w:rFonts w:cs="Times New Roman"/>
                <w:sz w:val="23"/>
                <w:szCs w:val="23"/>
              </w:rPr>
            </w:pPr>
            <w:proofErr w:type="spellStart"/>
            <w:r w:rsidRPr="00E3193C">
              <w:rPr>
                <w:rFonts w:cs="Times New Roman"/>
                <w:sz w:val="23"/>
                <w:szCs w:val="23"/>
              </w:rPr>
              <w:t>Institutional</w:t>
            </w:r>
            <w:proofErr w:type="spellEnd"/>
            <w:r w:rsidRPr="00E3193C">
              <w:rPr>
                <w:rFonts w:cs="Times New Roman"/>
                <w:sz w:val="23"/>
                <w:szCs w:val="23"/>
              </w:rPr>
              <w:t xml:space="preserve"> </w:t>
            </w:r>
            <w:proofErr w:type="spellStart"/>
            <w:r w:rsidRPr="00E3193C">
              <w:rPr>
                <w:rFonts w:cs="Times New Roman"/>
                <w:sz w:val="23"/>
                <w:szCs w:val="23"/>
              </w:rPr>
              <w:t>Theory</w:t>
            </w:r>
            <w:proofErr w:type="spellEnd"/>
          </w:p>
        </w:tc>
      </w:tr>
      <w:tr w:rsidR="00782776" w:rsidRPr="000A66A8" w14:paraId="4FD4520C" w14:textId="77777777" w:rsidTr="001B4AA2">
        <w:trPr>
          <w:trHeight w:val="951"/>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FC3D" w14:textId="7A42EDD3" w:rsidR="00782776" w:rsidRPr="00E3193C" w:rsidRDefault="00782776" w:rsidP="001C1E49">
            <w:pPr>
              <w:spacing w:line="360" w:lineRule="auto"/>
              <w:rPr>
                <w:rFonts w:cs="Times New Roman"/>
                <w:sz w:val="23"/>
                <w:szCs w:val="23"/>
              </w:rPr>
            </w:pPr>
            <w:r w:rsidRPr="00E3193C">
              <w:rPr>
                <w:rFonts w:cs="Times New Roman"/>
                <w:b/>
                <w:bCs/>
                <w:sz w:val="23"/>
                <w:szCs w:val="23"/>
              </w:rPr>
              <w:t>IND</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339E7" w14:textId="77777777" w:rsidR="003A141D" w:rsidRPr="00E3193C" w:rsidRDefault="00782776" w:rsidP="001C1E49">
            <w:pPr>
              <w:spacing w:line="360" w:lineRule="auto"/>
              <w:rPr>
                <w:rFonts w:cs="Times New Roman"/>
                <w:sz w:val="23"/>
                <w:szCs w:val="23"/>
              </w:rPr>
            </w:pPr>
            <w:r w:rsidRPr="00E3193C">
              <w:rPr>
                <w:rFonts w:cs="Times New Roman"/>
                <w:sz w:val="23"/>
                <w:szCs w:val="23"/>
              </w:rPr>
              <w:t xml:space="preserve">Immigratie- en Naturalisatiedienst </w:t>
            </w:r>
          </w:p>
          <w:p w14:paraId="23069D7C" w14:textId="632D537C" w:rsidR="00782776" w:rsidRPr="00E3193C" w:rsidRDefault="00782776" w:rsidP="001C1E49">
            <w:pPr>
              <w:spacing w:line="360" w:lineRule="auto"/>
              <w:rPr>
                <w:rFonts w:cs="Times New Roman"/>
                <w:sz w:val="23"/>
                <w:szCs w:val="23"/>
              </w:rPr>
            </w:pPr>
            <w:proofErr w:type="spellStart"/>
            <w:r w:rsidRPr="00E3193C">
              <w:rPr>
                <w:rFonts w:cs="Times New Roman"/>
                <w:i/>
                <w:iCs/>
                <w:sz w:val="23"/>
                <w:szCs w:val="23"/>
              </w:rPr>
              <w:t>Immigration</w:t>
            </w:r>
            <w:proofErr w:type="spellEnd"/>
            <w:r w:rsidRPr="00E3193C">
              <w:rPr>
                <w:rFonts w:cs="Times New Roman"/>
                <w:i/>
                <w:iCs/>
                <w:sz w:val="23"/>
                <w:szCs w:val="23"/>
              </w:rPr>
              <w:t xml:space="preserve"> </w:t>
            </w:r>
            <w:proofErr w:type="spellStart"/>
            <w:r w:rsidRPr="00E3193C">
              <w:rPr>
                <w:rFonts w:cs="Times New Roman"/>
                <w:i/>
                <w:iCs/>
                <w:sz w:val="23"/>
                <w:szCs w:val="23"/>
              </w:rPr>
              <w:t>and</w:t>
            </w:r>
            <w:proofErr w:type="spellEnd"/>
            <w:r w:rsidRPr="00E3193C">
              <w:rPr>
                <w:rFonts w:cs="Times New Roman"/>
                <w:i/>
                <w:iCs/>
                <w:sz w:val="23"/>
                <w:szCs w:val="23"/>
              </w:rPr>
              <w:t xml:space="preserve"> </w:t>
            </w:r>
            <w:proofErr w:type="spellStart"/>
            <w:r w:rsidRPr="00E3193C">
              <w:rPr>
                <w:rFonts w:cs="Times New Roman"/>
                <w:i/>
                <w:iCs/>
                <w:sz w:val="23"/>
                <w:szCs w:val="23"/>
              </w:rPr>
              <w:t>Naturalisation</w:t>
            </w:r>
            <w:proofErr w:type="spellEnd"/>
            <w:r w:rsidRPr="00E3193C">
              <w:rPr>
                <w:rFonts w:cs="Times New Roman"/>
                <w:i/>
                <w:iCs/>
                <w:sz w:val="23"/>
                <w:szCs w:val="23"/>
              </w:rPr>
              <w:t xml:space="preserve"> Service</w:t>
            </w:r>
          </w:p>
        </w:tc>
      </w:tr>
      <w:tr w:rsidR="00782776" w:rsidRPr="00820F9A" w14:paraId="5FE69A3B" w14:textId="77777777" w:rsidTr="001B4AA2">
        <w:trPr>
          <w:trHeight w:val="951"/>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D556E" w14:textId="5C4AD579" w:rsidR="00782776" w:rsidRPr="00E3193C" w:rsidRDefault="00782776" w:rsidP="001C1E49">
            <w:pPr>
              <w:spacing w:line="360" w:lineRule="auto"/>
              <w:rPr>
                <w:rFonts w:cs="Times New Roman"/>
                <w:sz w:val="23"/>
                <w:szCs w:val="23"/>
              </w:rPr>
            </w:pPr>
            <w:r w:rsidRPr="00E3193C">
              <w:rPr>
                <w:rFonts w:eastAsia="Cardo" w:cs="Times New Roman"/>
                <w:b/>
                <w:bCs/>
                <w:sz w:val="23"/>
                <w:szCs w:val="23"/>
              </w:rPr>
              <w:t>LVV</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35166" w14:textId="2CA8EE21" w:rsidR="00782776" w:rsidRPr="00E3193C" w:rsidRDefault="00782776" w:rsidP="001C1E49">
            <w:pPr>
              <w:spacing w:line="360" w:lineRule="auto"/>
              <w:rPr>
                <w:rFonts w:cs="Times New Roman"/>
                <w:sz w:val="23"/>
                <w:szCs w:val="23"/>
              </w:rPr>
            </w:pPr>
            <w:r w:rsidRPr="00E3193C">
              <w:rPr>
                <w:rFonts w:eastAsia="Cardo" w:cs="Times New Roman"/>
                <w:sz w:val="23"/>
                <w:szCs w:val="23"/>
              </w:rPr>
              <w:t xml:space="preserve">Landelijke Vreemdelingen Voorzieningen </w:t>
            </w:r>
            <w:r w:rsidRPr="00E3193C">
              <w:rPr>
                <w:rFonts w:eastAsia="Cardo" w:cs="Times New Roman"/>
                <w:i/>
                <w:iCs/>
                <w:sz w:val="23"/>
                <w:szCs w:val="23"/>
              </w:rPr>
              <w:t xml:space="preserve">National </w:t>
            </w:r>
            <w:proofErr w:type="spellStart"/>
            <w:r w:rsidRPr="00E3193C">
              <w:rPr>
                <w:rFonts w:eastAsia="Cardo" w:cs="Times New Roman"/>
                <w:i/>
                <w:iCs/>
                <w:sz w:val="23"/>
                <w:szCs w:val="23"/>
              </w:rPr>
              <w:t>Immigration</w:t>
            </w:r>
            <w:proofErr w:type="spellEnd"/>
            <w:r w:rsidRPr="00E3193C">
              <w:rPr>
                <w:rFonts w:eastAsia="Cardo" w:cs="Times New Roman"/>
                <w:i/>
                <w:iCs/>
                <w:sz w:val="23"/>
                <w:szCs w:val="23"/>
              </w:rPr>
              <w:t xml:space="preserve"> Service</w:t>
            </w:r>
          </w:p>
        </w:tc>
      </w:tr>
      <w:tr w:rsidR="00782776" w:rsidRPr="00820F9A" w14:paraId="22D96B13" w14:textId="77777777" w:rsidTr="001B4AA2">
        <w:trPr>
          <w:trHeight w:val="951"/>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EF0FA" w14:textId="75827D0F" w:rsidR="00782776" w:rsidRPr="00E3193C" w:rsidRDefault="00782776" w:rsidP="001C1E49">
            <w:pPr>
              <w:spacing w:line="360" w:lineRule="auto"/>
              <w:rPr>
                <w:rFonts w:cs="Times New Roman"/>
                <w:sz w:val="23"/>
                <w:szCs w:val="23"/>
              </w:rPr>
            </w:pPr>
            <w:r w:rsidRPr="00E3193C">
              <w:rPr>
                <w:rFonts w:eastAsia="Cardo" w:cs="Times New Roman"/>
                <w:b/>
                <w:bCs/>
                <w:sz w:val="23"/>
                <w:szCs w:val="23"/>
              </w:rPr>
              <w:t>VNG</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8FB9" w14:textId="0A211EBA" w:rsidR="00782776" w:rsidRPr="00E3193C" w:rsidRDefault="00782776" w:rsidP="001C1E49">
            <w:pPr>
              <w:spacing w:line="360" w:lineRule="auto"/>
              <w:rPr>
                <w:rFonts w:cs="Times New Roman"/>
                <w:sz w:val="23"/>
                <w:szCs w:val="23"/>
              </w:rPr>
            </w:pPr>
            <w:r w:rsidRPr="00E3193C">
              <w:rPr>
                <w:rFonts w:eastAsia="Cardo" w:cs="Times New Roman"/>
                <w:sz w:val="23"/>
                <w:szCs w:val="23"/>
              </w:rPr>
              <w:t xml:space="preserve">Vereniging van Nederlandse Gemeenten </w:t>
            </w:r>
            <w:bookmarkStart w:id="3" w:name="_Hlk114253019"/>
            <w:r w:rsidRPr="00E3193C">
              <w:rPr>
                <w:rFonts w:eastAsia="Cardo" w:cs="Times New Roman"/>
                <w:i/>
                <w:iCs/>
                <w:sz w:val="23"/>
                <w:szCs w:val="23"/>
              </w:rPr>
              <w:t xml:space="preserve">Association of Dutch </w:t>
            </w:r>
            <w:proofErr w:type="spellStart"/>
            <w:r w:rsidRPr="00E3193C">
              <w:rPr>
                <w:rFonts w:eastAsia="Cardo" w:cs="Times New Roman"/>
                <w:i/>
                <w:iCs/>
                <w:sz w:val="23"/>
                <w:szCs w:val="23"/>
              </w:rPr>
              <w:t>Municipalities</w:t>
            </w:r>
            <w:bookmarkEnd w:id="3"/>
            <w:proofErr w:type="spellEnd"/>
          </w:p>
        </w:tc>
      </w:tr>
      <w:tr w:rsidR="00782776" w:rsidRPr="000A66A8" w14:paraId="0CF7EB40" w14:textId="77777777" w:rsidTr="001B4AA2">
        <w:trPr>
          <w:trHeight w:val="596"/>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CD5F1" w14:textId="7461E601" w:rsidR="00782776" w:rsidRPr="00E3193C" w:rsidRDefault="00782776" w:rsidP="001C1E49">
            <w:pPr>
              <w:spacing w:line="360" w:lineRule="auto"/>
              <w:rPr>
                <w:rFonts w:cs="Times New Roman"/>
                <w:sz w:val="23"/>
                <w:szCs w:val="23"/>
              </w:rPr>
            </w:pPr>
            <w:r w:rsidRPr="00E3193C">
              <w:rPr>
                <w:rFonts w:eastAsia="Cardo" w:cs="Times New Roman"/>
                <w:b/>
                <w:bCs/>
                <w:sz w:val="23"/>
                <w:szCs w:val="23"/>
              </w:rPr>
              <w:t>VV</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842D0" w14:textId="47E0D777" w:rsidR="00782776" w:rsidRPr="00E3193C" w:rsidRDefault="00782776" w:rsidP="001C1E49">
            <w:pPr>
              <w:spacing w:line="360" w:lineRule="auto"/>
              <w:rPr>
                <w:rFonts w:cs="Times New Roman"/>
                <w:sz w:val="23"/>
                <w:szCs w:val="23"/>
              </w:rPr>
            </w:pPr>
            <w:r w:rsidRPr="00E3193C">
              <w:rPr>
                <w:rFonts w:eastAsia="Cardo" w:cs="Times New Roman"/>
                <w:sz w:val="23"/>
                <w:szCs w:val="23"/>
              </w:rPr>
              <w:t>Villa Vrede</w:t>
            </w:r>
          </w:p>
        </w:tc>
      </w:tr>
    </w:tbl>
    <w:p w14:paraId="005C338B" w14:textId="01D124BF" w:rsidR="00307949" w:rsidRPr="000A66A8" w:rsidRDefault="00D44941" w:rsidP="001C1E49">
      <w:pPr>
        <w:pStyle w:val="Kop1"/>
        <w:spacing w:line="480" w:lineRule="auto"/>
        <w:ind w:left="720"/>
      </w:pPr>
      <w:bookmarkStart w:id="4" w:name="_Toc114417248"/>
      <w:bookmarkStart w:id="5" w:name="_Toc119755561"/>
      <w:bookmarkStart w:id="6" w:name="_Toc2"/>
      <w:bookmarkStart w:id="7" w:name="_Toc121930358"/>
      <w:r w:rsidRPr="000A66A8">
        <w:lastRenderedPageBreak/>
        <w:t>1. Introduction</w:t>
      </w:r>
      <w:bookmarkEnd w:id="4"/>
      <w:bookmarkEnd w:id="5"/>
      <w:bookmarkEnd w:id="6"/>
      <w:bookmarkEnd w:id="7"/>
    </w:p>
    <w:p w14:paraId="18259081" w14:textId="2629FDD5" w:rsidR="00B77BC3" w:rsidRPr="000A66A8" w:rsidRDefault="00C71994"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In 2014, the</w:t>
      </w:r>
      <w:r w:rsidR="00307949" w:rsidRPr="000A66A8">
        <w:rPr>
          <w:rFonts w:ascii="Times New Roman" w:hAnsi="Times New Roman" w:cs="Times New Roman"/>
          <w:sz w:val="24"/>
          <w:szCs w:val="24"/>
        </w:rPr>
        <w:t xml:space="preserve"> Council of Europe slammed the Netherlands for its inhumane treatment of undocumented migrants</w:t>
      </w:r>
      <w:r w:rsidRPr="000A66A8">
        <w:rPr>
          <w:rFonts w:ascii="Times New Roman" w:hAnsi="Times New Roman" w:cs="Times New Roman"/>
          <w:sz w:val="24"/>
          <w:szCs w:val="24"/>
        </w:rPr>
        <w:t>. This</w:t>
      </w:r>
      <w:r w:rsidR="00307949" w:rsidRPr="000A66A8">
        <w:rPr>
          <w:rFonts w:ascii="Times New Roman" w:hAnsi="Times New Roman" w:cs="Times New Roman"/>
          <w:sz w:val="24"/>
          <w:szCs w:val="24"/>
        </w:rPr>
        <w:t xml:space="preserve"> resulted in a nine-day internal battle within the Cabinet </w:t>
      </w:r>
      <w:r w:rsidRPr="000A66A8">
        <w:rPr>
          <w:rFonts w:ascii="Times New Roman" w:hAnsi="Times New Roman" w:cs="Times New Roman"/>
          <w:sz w:val="24"/>
          <w:szCs w:val="24"/>
        </w:rPr>
        <w:t>of the</w:t>
      </w:r>
      <w:r w:rsidR="00307949" w:rsidRPr="000A66A8">
        <w:rPr>
          <w:rFonts w:ascii="Times New Roman" w:hAnsi="Times New Roman" w:cs="Times New Roman"/>
          <w:sz w:val="24"/>
          <w:szCs w:val="24"/>
        </w:rPr>
        <w:t xml:space="preserve"> time</w:t>
      </w:r>
      <w:r w:rsidR="001955C8" w:rsidRPr="000A66A8">
        <w:rPr>
          <w:rFonts w:ascii="Times New Roman" w:hAnsi="Times New Roman" w:cs="Times New Roman"/>
          <w:sz w:val="24"/>
          <w:szCs w:val="24"/>
        </w:rPr>
        <w:t xml:space="preserve"> (Cabinet Rutte II)</w:t>
      </w:r>
      <w:r w:rsidR="00307949" w:rsidRPr="000A66A8">
        <w:rPr>
          <w:rFonts w:ascii="Times New Roman" w:hAnsi="Times New Roman" w:cs="Times New Roman"/>
          <w:sz w:val="24"/>
          <w:szCs w:val="24"/>
        </w:rPr>
        <w:t xml:space="preserve"> – the VVD (the liberal People</w:t>
      </w:r>
      <w:r w:rsidR="005B3821" w:rsidRPr="000A66A8">
        <w:rPr>
          <w:rFonts w:ascii="Times New Roman" w:hAnsi="Times New Roman" w:cs="Times New Roman"/>
          <w:sz w:val="24"/>
          <w:szCs w:val="24"/>
        </w:rPr>
        <w:t>'</w:t>
      </w:r>
      <w:r w:rsidR="00307949" w:rsidRPr="000A66A8">
        <w:rPr>
          <w:rFonts w:ascii="Times New Roman" w:hAnsi="Times New Roman" w:cs="Times New Roman"/>
          <w:sz w:val="24"/>
          <w:szCs w:val="24"/>
        </w:rPr>
        <w:t xml:space="preserve">s Party for Freedom) </w:t>
      </w:r>
      <w:r w:rsidRPr="000A66A8">
        <w:rPr>
          <w:rFonts w:ascii="Times New Roman" w:hAnsi="Times New Roman" w:cs="Times New Roman"/>
          <w:sz w:val="24"/>
          <w:szCs w:val="24"/>
        </w:rPr>
        <w:t>didn't</w:t>
      </w:r>
      <w:r w:rsidR="00307949" w:rsidRPr="000A66A8">
        <w:rPr>
          <w:rFonts w:ascii="Times New Roman" w:hAnsi="Times New Roman" w:cs="Times New Roman"/>
          <w:sz w:val="24"/>
          <w:szCs w:val="24"/>
        </w:rPr>
        <w:t xml:space="preserve"> want to make emergency shelters available,</w:t>
      </w:r>
      <w:r w:rsidR="003207D6" w:rsidRPr="000A66A8">
        <w:rPr>
          <w:rFonts w:ascii="Times New Roman" w:hAnsi="Times New Roman" w:cs="Times New Roman"/>
          <w:sz w:val="24"/>
          <w:szCs w:val="24"/>
        </w:rPr>
        <w:t xml:space="preserve"> while</w:t>
      </w:r>
      <w:r w:rsidR="00307949" w:rsidRPr="000A66A8">
        <w:rPr>
          <w:rFonts w:ascii="Times New Roman" w:hAnsi="Times New Roman" w:cs="Times New Roman"/>
          <w:sz w:val="24"/>
          <w:szCs w:val="24"/>
        </w:rPr>
        <w:t xml:space="preserve"> </w:t>
      </w:r>
      <w:r w:rsidR="00CA443B" w:rsidRPr="000A66A8">
        <w:rPr>
          <w:rFonts w:ascii="Times New Roman" w:hAnsi="Times New Roman" w:cs="Times New Roman"/>
          <w:sz w:val="24"/>
          <w:szCs w:val="24"/>
        </w:rPr>
        <w:t xml:space="preserve">the PvdA (the social-democratic </w:t>
      </w:r>
      <w:proofErr w:type="spellStart"/>
      <w:r w:rsidR="00CA443B" w:rsidRPr="000A66A8">
        <w:rPr>
          <w:rFonts w:ascii="Times New Roman" w:hAnsi="Times New Roman" w:cs="Times New Roman"/>
          <w:sz w:val="24"/>
          <w:szCs w:val="24"/>
        </w:rPr>
        <w:t>Labour</w:t>
      </w:r>
      <w:proofErr w:type="spellEnd"/>
      <w:r w:rsidR="00CA443B" w:rsidRPr="000A66A8">
        <w:rPr>
          <w:rFonts w:ascii="Times New Roman" w:hAnsi="Times New Roman" w:cs="Times New Roman"/>
          <w:sz w:val="24"/>
          <w:szCs w:val="24"/>
        </w:rPr>
        <w:t xml:space="preserve"> Party) did</w:t>
      </w:r>
      <w:r w:rsidR="00EB21BC" w:rsidRPr="000A66A8">
        <w:rPr>
          <w:rFonts w:ascii="Times New Roman" w:hAnsi="Times New Roman" w:cs="Times New Roman"/>
          <w:sz w:val="24"/>
          <w:szCs w:val="24"/>
        </w:rPr>
        <w:t xml:space="preserve"> </w:t>
      </w:r>
      <w:r w:rsidR="00070A3D" w:rsidRPr="000A66A8">
        <w:rPr>
          <w:rFonts w:ascii="Times New Roman" w:hAnsi="Times New Roman" w:cs="Times New Roman"/>
          <w:sz w:val="24"/>
          <w:szCs w:val="24"/>
        </w:rPr>
        <w:t>(</w:t>
      </w:r>
      <w:proofErr w:type="spellStart"/>
      <w:r w:rsidR="00070A3D" w:rsidRPr="000A66A8">
        <w:rPr>
          <w:rFonts w:ascii="Times New Roman" w:hAnsi="Times New Roman" w:cs="Times New Roman"/>
          <w:sz w:val="24"/>
          <w:szCs w:val="24"/>
        </w:rPr>
        <w:t>Zembla</w:t>
      </w:r>
      <w:proofErr w:type="spellEnd"/>
      <w:r w:rsidR="00070A3D" w:rsidRPr="000A66A8">
        <w:rPr>
          <w:rFonts w:ascii="Times New Roman" w:hAnsi="Times New Roman" w:cs="Times New Roman"/>
          <w:sz w:val="24"/>
          <w:szCs w:val="24"/>
        </w:rPr>
        <w:t xml:space="preserve">, </w:t>
      </w:r>
      <w:r w:rsidR="009C181E" w:rsidRPr="000A66A8">
        <w:rPr>
          <w:rFonts w:ascii="Times New Roman" w:hAnsi="Times New Roman" w:cs="Times New Roman"/>
          <w:sz w:val="24"/>
          <w:szCs w:val="24"/>
        </w:rPr>
        <w:t>2014)</w:t>
      </w:r>
      <w:r w:rsidR="00CA443B" w:rsidRPr="000A66A8">
        <w:rPr>
          <w:rFonts w:ascii="Times New Roman" w:hAnsi="Times New Roman" w:cs="Times New Roman"/>
          <w:sz w:val="24"/>
          <w:szCs w:val="24"/>
        </w:rPr>
        <w:t xml:space="preserve">. A cabinet crisis was averted last minute when </w:t>
      </w:r>
      <w:r w:rsidR="0078065A" w:rsidRPr="000A66A8">
        <w:rPr>
          <w:rFonts w:ascii="Times New Roman" w:hAnsi="Times New Roman" w:cs="Times New Roman"/>
          <w:sz w:val="24"/>
          <w:szCs w:val="24"/>
        </w:rPr>
        <w:t xml:space="preserve">the </w:t>
      </w:r>
      <w:r w:rsidR="00CA443B" w:rsidRPr="000A66A8">
        <w:rPr>
          <w:rFonts w:ascii="Times New Roman" w:hAnsi="Times New Roman" w:cs="Times New Roman"/>
          <w:sz w:val="24"/>
          <w:szCs w:val="24"/>
        </w:rPr>
        <w:t xml:space="preserve">coalition parties decided that asylum seekers who had exhausted all legal remedies could be housed in only five locations, where they would also be prepared for repatriation. However, the </w:t>
      </w:r>
      <w:r w:rsidRPr="000A66A8">
        <w:rPr>
          <w:rFonts w:ascii="Times New Roman" w:hAnsi="Times New Roman" w:cs="Times New Roman"/>
          <w:sz w:val="24"/>
          <w:szCs w:val="24"/>
        </w:rPr>
        <w:t>five chose</w:t>
      </w:r>
      <w:r w:rsidR="0039066E">
        <w:rPr>
          <w:rFonts w:ascii="Times New Roman" w:hAnsi="Times New Roman" w:cs="Times New Roman"/>
          <w:sz w:val="24"/>
          <w:szCs w:val="24"/>
        </w:rPr>
        <w:t>n</w:t>
      </w:r>
      <w:r w:rsidRPr="000A66A8">
        <w:rPr>
          <w:rFonts w:ascii="Times New Roman" w:hAnsi="Times New Roman" w:cs="Times New Roman"/>
          <w:sz w:val="24"/>
          <w:szCs w:val="24"/>
        </w:rPr>
        <w:t xml:space="preserve"> </w:t>
      </w:r>
      <w:r w:rsidR="00CA443B" w:rsidRPr="000A66A8">
        <w:rPr>
          <w:rFonts w:ascii="Times New Roman" w:hAnsi="Times New Roman" w:cs="Times New Roman"/>
          <w:sz w:val="24"/>
          <w:szCs w:val="24"/>
        </w:rPr>
        <w:t xml:space="preserve">municipalities </w:t>
      </w:r>
      <w:r w:rsidRPr="000A66A8">
        <w:rPr>
          <w:rFonts w:ascii="Times New Roman" w:hAnsi="Times New Roman" w:cs="Times New Roman"/>
          <w:sz w:val="24"/>
          <w:szCs w:val="24"/>
        </w:rPr>
        <w:t>didn’t</w:t>
      </w:r>
      <w:r w:rsidR="00CA443B" w:rsidRPr="000A66A8">
        <w:rPr>
          <w:rFonts w:ascii="Times New Roman" w:hAnsi="Times New Roman" w:cs="Times New Roman"/>
          <w:sz w:val="24"/>
          <w:szCs w:val="24"/>
        </w:rPr>
        <w:t xml:space="preserve"> agree</w:t>
      </w:r>
      <w:r w:rsidRPr="000A66A8">
        <w:rPr>
          <w:rFonts w:ascii="Times New Roman" w:hAnsi="Times New Roman" w:cs="Times New Roman"/>
          <w:sz w:val="24"/>
          <w:szCs w:val="24"/>
        </w:rPr>
        <w:t xml:space="preserve"> with this approach</w:t>
      </w:r>
      <w:r w:rsidR="00CA443B" w:rsidRPr="000A66A8">
        <w:rPr>
          <w:rFonts w:ascii="Times New Roman" w:hAnsi="Times New Roman" w:cs="Times New Roman"/>
          <w:sz w:val="24"/>
          <w:szCs w:val="24"/>
        </w:rPr>
        <w:t xml:space="preserve">. An administrative impasse followed in which consultations between municipalities and the </w:t>
      </w:r>
      <w:r w:rsidRPr="000A66A8">
        <w:rPr>
          <w:rFonts w:ascii="Times New Roman" w:hAnsi="Times New Roman" w:cs="Times New Roman"/>
          <w:sz w:val="24"/>
          <w:szCs w:val="24"/>
        </w:rPr>
        <w:t>governing</w:t>
      </w:r>
      <w:r w:rsidR="00CA443B" w:rsidRPr="000A66A8">
        <w:rPr>
          <w:rFonts w:ascii="Times New Roman" w:hAnsi="Times New Roman" w:cs="Times New Roman"/>
          <w:sz w:val="24"/>
          <w:szCs w:val="24"/>
        </w:rPr>
        <w:t xml:space="preserve"> parties were at a standstill. </w:t>
      </w:r>
      <w:r w:rsidRPr="000A66A8">
        <w:rPr>
          <w:rFonts w:ascii="Times New Roman" w:hAnsi="Times New Roman" w:cs="Times New Roman"/>
          <w:sz w:val="24"/>
          <w:szCs w:val="24"/>
        </w:rPr>
        <w:t>In 2018, to</w:t>
      </w:r>
      <w:r w:rsidR="00CA443B" w:rsidRPr="000A66A8">
        <w:rPr>
          <w:rFonts w:ascii="Times New Roman" w:hAnsi="Times New Roman" w:cs="Times New Roman"/>
          <w:sz w:val="24"/>
          <w:szCs w:val="24"/>
        </w:rPr>
        <w:t xml:space="preserve"> break the deadlock, the LVV</w:t>
      </w:r>
      <w:r w:rsidR="00B77BC3" w:rsidRPr="000A66A8">
        <w:rPr>
          <w:rFonts w:ascii="Times New Roman" w:hAnsi="Times New Roman" w:cs="Times New Roman"/>
          <w:sz w:val="24"/>
          <w:szCs w:val="24"/>
        </w:rPr>
        <w:t xml:space="preserve"> </w:t>
      </w:r>
      <w:r w:rsidR="00CA443B" w:rsidRPr="000A66A8">
        <w:rPr>
          <w:rFonts w:ascii="Times New Roman" w:hAnsi="Times New Roman" w:cs="Times New Roman"/>
          <w:sz w:val="24"/>
          <w:szCs w:val="24"/>
        </w:rPr>
        <w:t>program was created</w:t>
      </w:r>
      <w:r w:rsidR="003934C2" w:rsidRPr="000A66A8">
        <w:rPr>
          <w:rFonts w:ascii="Times New Roman" w:hAnsi="Times New Roman" w:cs="Times New Roman"/>
          <w:sz w:val="24"/>
          <w:szCs w:val="24"/>
        </w:rPr>
        <w:t xml:space="preserve"> </w:t>
      </w:r>
      <w:r w:rsidR="00B77BC3" w:rsidRPr="000A66A8">
        <w:rPr>
          <w:rFonts w:ascii="Times New Roman" w:hAnsi="Times New Roman" w:cs="Times New Roman"/>
          <w:sz w:val="24"/>
          <w:szCs w:val="24"/>
        </w:rPr>
        <w:t>(Damen, 2022a)</w:t>
      </w:r>
      <w:r w:rsidR="00CA443B" w:rsidRPr="000A66A8">
        <w:rPr>
          <w:rFonts w:ascii="Times New Roman" w:hAnsi="Times New Roman" w:cs="Times New Roman"/>
          <w:sz w:val="24"/>
          <w:szCs w:val="24"/>
        </w:rPr>
        <w:t>.</w:t>
      </w:r>
      <w:r w:rsidR="000C5F04" w:rsidRPr="000A66A8">
        <w:rPr>
          <w:rFonts w:ascii="Times New Roman" w:hAnsi="Times New Roman" w:cs="Times New Roman"/>
          <w:sz w:val="24"/>
          <w:szCs w:val="24"/>
        </w:rPr>
        <w:t xml:space="preserve"> The </w:t>
      </w:r>
      <w:r w:rsidR="00156350" w:rsidRPr="000A66A8">
        <w:rPr>
          <w:rFonts w:ascii="Times New Roman" w:hAnsi="Times New Roman" w:cs="Times New Roman"/>
          <w:sz w:val="24"/>
          <w:szCs w:val="24"/>
        </w:rPr>
        <w:t xml:space="preserve">idea was </w:t>
      </w:r>
      <w:r w:rsidR="000C5F04" w:rsidRPr="000A66A8">
        <w:rPr>
          <w:rFonts w:ascii="Times New Roman" w:hAnsi="Times New Roman" w:cs="Times New Roman"/>
          <w:sz w:val="24"/>
          <w:szCs w:val="24"/>
        </w:rPr>
        <w:t>a collaboration</w:t>
      </w:r>
      <w:r w:rsidR="0078065A" w:rsidRPr="000A66A8">
        <w:rPr>
          <w:rFonts w:ascii="Times New Roman" w:hAnsi="Times New Roman" w:cs="Times New Roman"/>
          <w:sz w:val="24"/>
          <w:szCs w:val="24"/>
        </w:rPr>
        <w:t xml:space="preserve"> pilot</w:t>
      </w:r>
      <w:r w:rsidR="000C5F04" w:rsidRPr="000A66A8">
        <w:rPr>
          <w:rFonts w:ascii="Times New Roman" w:hAnsi="Times New Roman" w:cs="Times New Roman"/>
          <w:sz w:val="24"/>
          <w:szCs w:val="24"/>
        </w:rPr>
        <w:t xml:space="preserve"> </w:t>
      </w:r>
      <w:r w:rsidR="00754AC0" w:rsidRPr="000A66A8">
        <w:rPr>
          <w:rFonts w:ascii="Times New Roman" w:hAnsi="Times New Roman" w:cs="Times New Roman"/>
          <w:sz w:val="24"/>
          <w:szCs w:val="24"/>
        </w:rPr>
        <w:t xml:space="preserve">program </w:t>
      </w:r>
      <w:r w:rsidR="000C5F04" w:rsidRPr="000A66A8">
        <w:rPr>
          <w:rFonts w:ascii="Times New Roman" w:hAnsi="Times New Roman" w:cs="Times New Roman"/>
          <w:sz w:val="24"/>
          <w:szCs w:val="24"/>
        </w:rPr>
        <w:t xml:space="preserve">between the Ministry of Justice and Security, the Immigration and Naturalization Service (IND), aid organizations, and the municipalities of Utrecht, Amsterdam, Rotterdam, </w:t>
      </w:r>
      <w:r w:rsidR="00ED5F80" w:rsidRPr="000A66A8">
        <w:rPr>
          <w:rFonts w:ascii="Times New Roman" w:hAnsi="Times New Roman" w:cs="Times New Roman"/>
          <w:sz w:val="24"/>
          <w:szCs w:val="24"/>
        </w:rPr>
        <w:t>Eindhoven,</w:t>
      </w:r>
      <w:r w:rsidR="000C5F04" w:rsidRPr="000A66A8">
        <w:rPr>
          <w:rFonts w:ascii="Times New Roman" w:hAnsi="Times New Roman" w:cs="Times New Roman"/>
          <w:sz w:val="24"/>
          <w:szCs w:val="24"/>
        </w:rPr>
        <w:t xml:space="preserve"> and Groningen.</w:t>
      </w:r>
      <w:r w:rsidR="00CA443B" w:rsidRPr="000A66A8">
        <w:rPr>
          <w:rFonts w:ascii="Times New Roman" w:hAnsi="Times New Roman" w:cs="Times New Roman"/>
          <w:sz w:val="24"/>
          <w:szCs w:val="24"/>
        </w:rPr>
        <w:t xml:space="preserve"> </w:t>
      </w:r>
      <w:r w:rsidR="00B77BC3" w:rsidRPr="000A66A8">
        <w:rPr>
          <w:rFonts w:ascii="Times New Roman" w:hAnsi="Times New Roman" w:cs="Times New Roman"/>
          <w:sz w:val="24"/>
          <w:szCs w:val="24"/>
        </w:rPr>
        <w:t>With th</w:t>
      </w:r>
      <w:r w:rsidR="008402F3" w:rsidRPr="000A66A8">
        <w:rPr>
          <w:rFonts w:ascii="Times New Roman" w:hAnsi="Times New Roman" w:cs="Times New Roman"/>
          <w:sz w:val="24"/>
          <w:szCs w:val="24"/>
        </w:rPr>
        <w:t>is</w:t>
      </w:r>
      <w:r w:rsidR="00B77BC3" w:rsidRPr="000A66A8">
        <w:rPr>
          <w:rFonts w:ascii="Times New Roman" w:hAnsi="Times New Roman" w:cs="Times New Roman"/>
          <w:sz w:val="24"/>
          <w:szCs w:val="24"/>
        </w:rPr>
        <w:t xml:space="preserve"> LVV program, </w:t>
      </w:r>
      <w:r w:rsidR="008402F3" w:rsidRPr="000A66A8">
        <w:rPr>
          <w:rFonts w:ascii="Times New Roman" w:hAnsi="Times New Roman" w:cs="Times New Roman"/>
          <w:sz w:val="24"/>
          <w:szCs w:val="24"/>
        </w:rPr>
        <w:t>collaborating</w:t>
      </w:r>
      <w:r w:rsidR="00B77BC3" w:rsidRPr="000A66A8">
        <w:rPr>
          <w:rFonts w:ascii="Times New Roman" w:hAnsi="Times New Roman" w:cs="Times New Roman"/>
          <w:sz w:val="24"/>
          <w:szCs w:val="24"/>
        </w:rPr>
        <w:t xml:space="preserve"> parties assess whether a rejected asylum seeker can return to the country of origin</w:t>
      </w:r>
      <w:r w:rsidR="000C5F04" w:rsidRPr="000A66A8">
        <w:rPr>
          <w:rFonts w:ascii="Times New Roman" w:hAnsi="Times New Roman" w:cs="Times New Roman"/>
          <w:sz w:val="24"/>
          <w:szCs w:val="24"/>
        </w:rPr>
        <w:t xml:space="preserve"> or whether a renewed asylum application has a chance of success</w:t>
      </w:r>
      <w:r w:rsidR="00B77BC3" w:rsidRPr="000A66A8">
        <w:rPr>
          <w:rFonts w:ascii="Times New Roman" w:hAnsi="Times New Roman" w:cs="Times New Roman"/>
          <w:sz w:val="24"/>
          <w:szCs w:val="24"/>
        </w:rPr>
        <w:t xml:space="preserve"> (WODC, 2020)</w:t>
      </w:r>
      <w:r w:rsidR="000C5F04" w:rsidRPr="000A66A8">
        <w:rPr>
          <w:rFonts w:ascii="Times New Roman" w:hAnsi="Times New Roman" w:cs="Times New Roman"/>
          <w:sz w:val="24"/>
          <w:szCs w:val="24"/>
        </w:rPr>
        <w:t>.</w:t>
      </w:r>
    </w:p>
    <w:p w14:paraId="53CE31B2" w14:textId="71B81856" w:rsidR="00307949" w:rsidRPr="000A66A8" w:rsidRDefault="00B77BC3"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T</w:t>
      </w:r>
      <w:r w:rsidR="00922CEE" w:rsidRPr="000A66A8">
        <w:rPr>
          <w:rFonts w:ascii="Times New Roman" w:hAnsi="Times New Roman" w:cs="Times New Roman"/>
          <w:sz w:val="24"/>
          <w:szCs w:val="24"/>
        </w:rPr>
        <w:t>he</w:t>
      </w:r>
      <w:r w:rsidR="001955C8" w:rsidRPr="000A66A8">
        <w:rPr>
          <w:rFonts w:ascii="Times New Roman" w:hAnsi="Times New Roman" w:cs="Times New Roman"/>
          <w:sz w:val="24"/>
          <w:szCs w:val="24"/>
        </w:rPr>
        <w:t xml:space="preserve"> previous</w:t>
      </w:r>
      <w:r w:rsidR="00922CEE" w:rsidRPr="000A66A8">
        <w:rPr>
          <w:rFonts w:ascii="Times New Roman" w:hAnsi="Times New Roman" w:cs="Times New Roman"/>
          <w:sz w:val="24"/>
          <w:szCs w:val="24"/>
        </w:rPr>
        <w:t xml:space="preserve"> </w:t>
      </w:r>
      <w:r w:rsidR="001955C8" w:rsidRPr="000A66A8">
        <w:rPr>
          <w:rFonts w:ascii="Times New Roman" w:hAnsi="Times New Roman" w:cs="Times New Roman"/>
          <w:sz w:val="24"/>
          <w:szCs w:val="24"/>
        </w:rPr>
        <w:t xml:space="preserve">secretary of </w:t>
      </w:r>
      <w:r w:rsidR="00754AC0" w:rsidRPr="000A66A8">
        <w:rPr>
          <w:rFonts w:ascii="Times New Roman" w:hAnsi="Times New Roman" w:cs="Times New Roman"/>
          <w:sz w:val="24"/>
          <w:szCs w:val="24"/>
        </w:rPr>
        <w:t xml:space="preserve">the </w:t>
      </w:r>
      <w:r w:rsidR="001955C8" w:rsidRPr="000A66A8">
        <w:rPr>
          <w:rFonts w:ascii="Times New Roman" w:hAnsi="Times New Roman" w:cs="Times New Roman"/>
          <w:sz w:val="24"/>
          <w:szCs w:val="24"/>
        </w:rPr>
        <w:t>state</w:t>
      </w:r>
      <w:r w:rsidR="00922CEE" w:rsidRPr="000A66A8">
        <w:rPr>
          <w:rFonts w:ascii="Times New Roman" w:hAnsi="Times New Roman" w:cs="Times New Roman"/>
          <w:sz w:val="24"/>
          <w:szCs w:val="24"/>
        </w:rPr>
        <w:t xml:space="preserve"> and the </w:t>
      </w:r>
      <w:r w:rsidRPr="000A66A8">
        <w:rPr>
          <w:rFonts w:ascii="Times New Roman" w:hAnsi="Times New Roman" w:cs="Times New Roman"/>
          <w:sz w:val="24"/>
          <w:szCs w:val="24"/>
        </w:rPr>
        <w:t xml:space="preserve">Association of Dutch Municipalities (VNG) </w:t>
      </w:r>
      <w:r w:rsidR="003207D6" w:rsidRPr="000A66A8">
        <w:rPr>
          <w:rFonts w:ascii="Times New Roman" w:hAnsi="Times New Roman" w:cs="Times New Roman"/>
          <w:sz w:val="24"/>
          <w:szCs w:val="24"/>
        </w:rPr>
        <w:t>agreed</w:t>
      </w:r>
      <w:r w:rsidR="00ED5F80" w:rsidRPr="000A66A8">
        <w:rPr>
          <w:rFonts w:ascii="Times New Roman" w:hAnsi="Times New Roman" w:cs="Times New Roman"/>
          <w:sz w:val="24"/>
          <w:szCs w:val="24"/>
        </w:rPr>
        <w:t xml:space="preserve"> that both return</w:t>
      </w:r>
      <w:r w:rsidR="00754AC0" w:rsidRPr="000A66A8">
        <w:rPr>
          <w:rFonts w:ascii="Times New Roman" w:hAnsi="Times New Roman" w:cs="Times New Roman"/>
          <w:sz w:val="24"/>
          <w:szCs w:val="24"/>
        </w:rPr>
        <w:t xml:space="preserve"> </w:t>
      </w:r>
      <w:r w:rsidR="00C305CF" w:rsidRPr="000A66A8">
        <w:rPr>
          <w:rFonts w:ascii="Times New Roman" w:hAnsi="Times New Roman" w:cs="Times New Roman"/>
          <w:sz w:val="24"/>
          <w:szCs w:val="24"/>
        </w:rPr>
        <w:t>and</w:t>
      </w:r>
      <w:r w:rsidR="00ED5F80" w:rsidRPr="000A66A8">
        <w:rPr>
          <w:rFonts w:ascii="Times New Roman" w:hAnsi="Times New Roman" w:cs="Times New Roman"/>
          <w:sz w:val="24"/>
          <w:szCs w:val="24"/>
        </w:rPr>
        <w:t xml:space="preserve"> legalization of residence</w:t>
      </w:r>
      <w:r w:rsidR="00FE49F7" w:rsidRPr="000A66A8">
        <w:rPr>
          <w:rFonts w:ascii="Times New Roman" w:hAnsi="Times New Roman" w:cs="Times New Roman"/>
          <w:sz w:val="24"/>
          <w:szCs w:val="24"/>
        </w:rPr>
        <w:t xml:space="preserve"> of asylum seekers</w:t>
      </w:r>
      <w:r w:rsidR="00ED5F80" w:rsidRPr="000A66A8">
        <w:rPr>
          <w:rFonts w:ascii="Times New Roman" w:hAnsi="Times New Roman" w:cs="Times New Roman"/>
          <w:sz w:val="24"/>
          <w:szCs w:val="24"/>
        </w:rPr>
        <w:t xml:space="preserve"> would be supported</w:t>
      </w:r>
      <w:r w:rsidR="00C305CF" w:rsidRPr="000A66A8">
        <w:rPr>
          <w:rFonts w:ascii="Times New Roman" w:hAnsi="Times New Roman" w:cs="Times New Roman"/>
          <w:sz w:val="24"/>
          <w:szCs w:val="24"/>
        </w:rPr>
        <w:t xml:space="preserve"> in the Netherlands</w:t>
      </w:r>
      <w:r w:rsidRPr="000A66A8">
        <w:rPr>
          <w:rFonts w:ascii="Times New Roman" w:hAnsi="Times New Roman" w:cs="Times New Roman"/>
          <w:sz w:val="24"/>
          <w:szCs w:val="24"/>
        </w:rPr>
        <w:t>; e</w:t>
      </w:r>
      <w:r w:rsidR="00ED5F80" w:rsidRPr="000A66A8">
        <w:rPr>
          <w:rFonts w:ascii="Times New Roman" w:hAnsi="Times New Roman" w:cs="Times New Roman"/>
          <w:sz w:val="24"/>
          <w:szCs w:val="24"/>
        </w:rPr>
        <w:t>ventual changes would be discussed after a final evaluation</w:t>
      </w:r>
      <w:r w:rsidRPr="000A66A8">
        <w:rPr>
          <w:rFonts w:ascii="Times New Roman" w:hAnsi="Times New Roman" w:cs="Times New Roman"/>
          <w:sz w:val="24"/>
          <w:szCs w:val="24"/>
        </w:rPr>
        <w:t xml:space="preserve"> of the pilot program</w:t>
      </w:r>
      <w:r w:rsidR="00D61CC3" w:rsidRPr="000A66A8">
        <w:rPr>
          <w:rFonts w:ascii="Times New Roman" w:hAnsi="Times New Roman" w:cs="Times New Roman"/>
          <w:sz w:val="24"/>
          <w:szCs w:val="24"/>
        </w:rPr>
        <w:t xml:space="preserve"> (Damen, 2022b)</w:t>
      </w:r>
      <w:r w:rsidR="00ED5F80" w:rsidRPr="000A66A8">
        <w:rPr>
          <w:rFonts w:ascii="Times New Roman" w:hAnsi="Times New Roman" w:cs="Times New Roman"/>
          <w:sz w:val="24"/>
          <w:szCs w:val="24"/>
        </w:rPr>
        <w:t>.</w:t>
      </w:r>
      <w:r w:rsidR="008402F3" w:rsidRPr="000A66A8">
        <w:rPr>
          <w:rFonts w:ascii="Times New Roman" w:hAnsi="Times New Roman" w:cs="Times New Roman"/>
          <w:sz w:val="24"/>
          <w:szCs w:val="24"/>
        </w:rPr>
        <w:t xml:space="preserve"> However, the state secretary of the current Cabinet (Rutte IV) recently published a new coalition agreement with plans to</w:t>
      </w:r>
      <w:r w:rsidR="001955C8" w:rsidRPr="000A66A8">
        <w:rPr>
          <w:rFonts w:ascii="Times New Roman" w:hAnsi="Times New Roman" w:cs="Times New Roman"/>
          <w:sz w:val="24"/>
          <w:szCs w:val="24"/>
        </w:rPr>
        <w:t xml:space="preserve"> drastically curtail the LVV program</w:t>
      </w:r>
      <w:r w:rsidR="008402F3" w:rsidRPr="000A66A8">
        <w:rPr>
          <w:rFonts w:ascii="Times New Roman" w:hAnsi="Times New Roman" w:cs="Times New Roman"/>
          <w:sz w:val="24"/>
          <w:szCs w:val="24"/>
        </w:rPr>
        <w:t xml:space="preserve">, </w:t>
      </w:r>
      <w:r w:rsidRPr="000A66A8">
        <w:rPr>
          <w:rFonts w:ascii="Times New Roman" w:hAnsi="Times New Roman" w:cs="Times New Roman"/>
          <w:sz w:val="24"/>
          <w:szCs w:val="24"/>
        </w:rPr>
        <w:t>stat</w:t>
      </w:r>
      <w:r w:rsidR="008402F3" w:rsidRPr="000A66A8">
        <w:rPr>
          <w:rFonts w:ascii="Times New Roman" w:hAnsi="Times New Roman" w:cs="Times New Roman"/>
          <w:sz w:val="24"/>
          <w:szCs w:val="24"/>
        </w:rPr>
        <w:t>ing</w:t>
      </w:r>
      <w:r w:rsidRPr="000A66A8">
        <w:rPr>
          <w:rFonts w:ascii="Times New Roman" w:hAnsi="Times New Roman" w:cs="Times New Roman"/>
          <w:sz w:val="24"/>
          <w:szCs w:val="24"/>
        </w:rPr>
        <w:t xml:space="preserve"> that</w:t>
      </w:r>
      <w:r w:rsidR="00D44438" w:rsidRPr="000A66A8">
        <w:rPr>
          <w:rFonts w:ascii="Times New Roman" w:hAnsi="Times New Roman" w:cs="Times New Roman"/>
          <w:sz w:val="24"/>
          <w:szCs w:val="24"/>
        </w:rPr>
        <w:t xml:space="preserve"> reception and guidance</w:t>
      </w:r>
      <w:r w:rsidRPr="000A66A8">
        <w:rPr>
          <w:rFonts w:ascii="Times New Roman" w:hAnsi="Times New Roman" w:cs="Times New Roman"/>
          <w:sz w:val="24"/>
          <w:szCs w:val="24"/>
        </w:rPr>
        <w:t xml:space="preserve"> will</w:t>
      </w:r>
      <w:r w:rsidR="00D44438" w:rsidRPr="000A66A8">
        <w:rPr>
          <w:rFonts w:ascii="Times New Roman" w:hAnsi="Times New Roman" w:cs="Times New Roman"/>
          <w:sz w:val="24"/>
          <w:szCs w:val="24"/>
        </w:rPr>
        <w:t xml:space="preserve"> only</w:t>
      </w:r>
      <w:r w:rsidRPr="000A66A8">
        <w:rPr>
          <w:rFonts w:ascii="Times New Roman" w:hAnsi="Times New Roman" w:cs="Times New Roman"/>
          <w:sz w:val="24"/>
          <w:szCs w:val="24"/>
        </w:rPr>
        <w:t xml:space="preserve"> be</w:t>
      </w:r>
      <w:r w:rsidR="00D44438" w:rsidRPr="000A66A8">
        <w:rPr>
          <w:rFonts w:ascii="Times New Roman" w:hAnsi="Times New Roman" w:cs="Times New Roman"/>
          <w:sz w:val="24"/>
          <w:szCs w:val="24"/>
        </w:rPr>
        <w:t xml:space="preserve"> available to the people who promise in advance to return</w:t>
      </w:r>
      <w:r w:rsidR="00754AC0" w:rsidRPr="000A66A8">
        <w:rPr>
          <w:rFonts w:ascii="Times New Roman" w:hAnsi="Times New Roman" w:cs="Times New Roman"/>
          <w:sz w:val="24"/>
          <w:szCs w:val="24"/>
        </w:rPr>
        <w:t xml:space="preserve"> to their countries</w:t>
      </w:r>
      <w:r w:rsidR="003207D6" w:rsidRPr="000A66A8">
        <w:rPr>
          <w:rFonts w:ascii="Times New Roman" w:hAnsi="Times New Roman" w:cs="Times New Roman"/>
          <w:sz w:val="24"/>
          <w:szCs w:val="24"/>
        </w:rPr>
        <w:t>.</w:t>
      </w:r>
      <w:r w:rsidR="00D44438" w:rsidRPr="000A66A8">
        <w:rPr>
          <w:rFonts w:ascii="Times New Roman" w:hAnsi="Times New Roman" w:cs="Times New Roman"/>
          <w:sz w:val="24"/>
          <w:szCs w:val="24"/>
        </w:rPr>
        <w:t xml:space="preserve"> </w:t>
      </w:r>
      <w:r w:rsidR="008402F3" w:rsidRPr="000A66A8">
        <w:rPr>
          <w:rFonts w:ascii="Times New Roman" w:hAnsi="Times New Roman" w:cs="Times New Roman"/>
          <w:sz w:val="24"/>
          <w:szCs w:val="24"/>
        </w:rPr>
        <w:t>Furthermore, a</w:t>
      </w:r>
      <w:r w:rsidR="00D44438" w:rsidRPr="000A66A8">
        <w:rPr>
          <w:rFonts w:ascii="Times New Roman" w:hAnsi="Times New Roman" w:cs="Times New Roman"/>
          <w:sz w:val="24"/>
          <w:szCs w:val="24"/>
        </w:rPr>
        <w:t>sylum seekers whose applications have been rejected must leave the country</w:t>
      </w:r>
      <w:r w:rsidR="00452D89" w:rsidRPr="000A66A8">
        <w:rPr>
          <w:rFonts w:ascii="Times New Roman" w:hAnsi="Times New Roman" w:cs="Times New Roman"/>
          <w:sz w:val="24"/>
          <w:szCs w:val="24"/>
        </w:rPr>
        <w:t xml:space="preserve"> </w:t>
      </w:r>
      <w:r w:rsidRPr="000A66A8">
        <w:rPr>
          <w:rFonts w:ascii="Times New Roman" w:hAnsi="Times New Roman" w:cs="Times New Roman"/>
          <w:sz w:val="24"/>
          <w:szCs w:val="24"/>
        </w:rPr>
        <w:t>t</w:t>
      </w:r>
      <w:r w:rsidR="00452D89" w:rsidRPr="000A66A8">
        <w:rPr>
          <w:rFonts w:ascii="Times New Roman" w:hAnsi="Times New Roman" w:cs="Times New Roman"/>
          <w:sz w:val="24"/>
          <w:szCs w:val="24"/>
        </w:rPr>
        <w:t xml:space="preserve">o avoid </w:t>
      </w:r>
      <w:r w:rsidR="00D44438" w:rsidRPr="000A66A8">
        <w:rPr>
          <w:rFonts w:ascii="Times New Roman" w:hAnsi="Times New Roman" w:cs="Times New Roman"/>
          <w:sz w:val="24"/>
          <w:szCs w:val="24"/>
        </w:rPr>
        <w:t>put</w:t>
      </w:r>
      <w:r w:rsidR="00452D89" w:rsidRPr="000A66A8">
        <w:rPr>
          <w:rFonts w:ascii="Times New Roman" w:hAnsi="Times New Roman" w:cs="Times New Roman"/>
          <w:sz w:val="24"/>
          <w:szCs w:val="24"/>
        </w:rPr>
        <w:t>ting</w:t>
      </w:r>
      <w:r w:rsidR="00D44438" w:rsidRPr="000A66A8">
        <w:rPr>
          <w:rFonts w:ascii="Times New Roman" w:hAnsi="Times New Roman" w:cs="Times New Roman"/>
          <w:sz w:val="24"/>
          <w:szCs w:val="24"/>
        </w:rPr>
        <w:t xml:space="preserve"> further pressure on the already jammed</w:t>
      </w:r>
      <w:r w:rsidR="00452D89" w:rsidRPr="000A66A8">
        <w:rPr>
          <w:rFonts w:ascii="Times New Roman" w:hAnsi="Times New Roman" w:cs="Times New Roman"/>
          <w:sz w:val="24"/>
          <w:szCs w:val="24"/>
        </w:rPr>
        <w:t xml:space="preserve"> </w:t>
      </w:r>
      <w:r w:rsidR="00D44438" w:rsidRPr="000A66A8">
        <w:rPr>
          <w:rFonts w:ascii="Times New Roman" w:hAnsi="Times New Roman" w:cs="Times New Roman"/>
          <w:sz w:val="24"/>
          <w:szCs w:val="24"/>
        </w:rPr>
        <w:t>system</w:t>
      </w:r>
      <w:r w:rsidR="00452D89" w:rsidRPr="000A66A8">
        <w:rPr>
          <w:rFonts w:ascii="Times New Roman" w:hAnsi="Times New Roman" w:cs="Times New Roman"/>
          <w:sz w:val="24"/>
          <w:szCs w:val="24"/>
        </w:rPr>
        <w:t xml:space="preserve"> and to</w:t>
      </w:r>
      <w:r w:rsidR="00D44438" w:rsidRPr="000A66A8">
        <w:rPr>
          <w:rFonts w:ascii="Times New Roman" w:hAnsi="Times New Roman" w:cs="Times New Roman"/>
          <w:sz w:val="24"/>
          <w:szCs w:val="24"/>
        </w:rPr>
        <w:t xml:space="preserve"> avoid an extra pull factor</w:t>
      </w:r>
      <w:r w:rsidR="007C42FB" w:rsidRPr="000A66A8">
        <w:rPr>
          <w:rFonts w:ascii="Times New Roman" w:hAnsi="Times New Roman" w:cs="Times New Roman"/>
          <w:sz w:val="24"/>
          <w:szCs w:val="24"/>
        </w:rPr>
        <w:t xml:space="preserve"> for asylum seekers without the right to stay</w:t>
      </w:r>
      <w:r w:rsidR="008402F3" w:rsidRPr="000A66A8">
        <w:rPr>
          <w:rFonts w:ascii="Times New Roman" w:hAnsi="Times New Roman" w:cs="Times New Roman"/>
          <w:sz w:val="24"/>
          <w:szCs w:val="24"/>
        </w:rPr>
        <w:t xml:space="preserve"> (Damen, </w:t>
      </w:r>
      <w:r w:rsidR="008402F3" w:rsidRPr="000A66A8">
        <w:rPr>
          <w:rFonts w:ascii="Times New Roman" w:hAnsi="Times New Roman" w:cs="Times New Roman"/>
          <w:sz w:val="24"/>
          <w:szCs w:val="24"/>
        </w:rPr>
        <w:lastRenderedPageBreak/>
        <w:t xml:space="preserve">2022b). </w:t>
      </w:r>
      <w:r w:rsidR="007C42FB" w:rsidRPr="000A66A8">
        <w:rPr>
          <w:rFonts w:ascii="Times New Roman" w:hAnsi="Times New Roman" w:cs="Times New Roman"/>
          <w:sz w:val="24"/>
          <w:szCs w:val="24"/>
        </w:rPr>
        <w:t xml:space="preserve">The </w:t>
      </w:r>
      <w:r w:rsidR="007C42FB" w:rsidRPr="000A66A8">
        <w:rPr>
          <w:rFonts w:ascii="Times New Roman" w:eastAsia="Cardo" w:hAnsi="Times New Roman" w:cs="Times New Roman"/>
          <w:sz w:val="24"/>
          <w:szCs w:val="24"/>
        </w:rPr>
        <w:t>VNG</w:t>
      </w:r>
      <w:r w:rsidR="007C42FB" w:rsidRPr="000A66A8">
        <w:rPr>
          <w:rFonts w:ascii="Times New Roman" w:hAnsi="Times New Roman" w:cs="Times New Roman"/>
          <w:sz w:val="24"/>
          <w:szCs w:val="24"/>
        </w:rPr>
        <w:t xml:space="preserve"> </w:t>
      </w:r>
      <w:r w:rsidR="00C56AE0" w:rsidRPr="000A66A8">
        <w:rPr>
          <w:rFonts w:ascii="Times New Roman" w:hAnsi="Times New Roman" w:cs="Times New Roman"/>
          <w:sz w:val="24"/>
          <w:szCs w:val="24"/>
        </w:rPr>
        <w:t xml:space="preserve">expressed </w:t>
      </w:r>
      <w:r w:rsidRPr="000A66A8">
        <w:rPr>
          <w:rFonts w:ascii="Times New Roman" w:hAnsi="Times New Roman" w:cs="Times New Roman"/>
          <w:sz w:val="24"/>
          <w:szCs w:val="24"/>
        </w:rPr>
        <w:t>their concerns</w:t>
      </w:r>
      <w:r w:rsidR="00C56AE0" w:rsidRPr="000A66A8">
        <w:rPr>
          <w:rFonts w:ascii="Times New Roman" w:hAnsi="Times New Roman" w:cs="Times New Roman"/>
          <w:sz w:val="24"/>
          <w:szCs w:val="24"/>
        </w:rPr>
        <w:t xml:space="preserve">, </w:t>
      </w:r>
      <w:r w:rsidR="008402F3" w:rsidRPr="000A66A8">
        <w:rPr>
          <w:rFonts w:ascii="Times New Roman" w:hAnsi="Times New Roman" w:cs="Times New Roman"/>
          <w:sz w:val="24"/>
          <w:szCs w:val="24"/>
        </w:rPr>
        <w:t xml:space="preserve">partly because the final evaluation report on the pilot program </w:t>
      </w:r>
      <w:r w:rsidRPr="000A66A8">
        <w:rPr>
          <w:rFonts w:ascii="Times New Roman" w:hAnsi="Times New Roman" w:cs="Times New Roman"/>
          <w:sz w:val="24"/>
          <w:szCs w:val="24"/>
        </w:rPr>
        <w:t>will only</w:t>
      </w:r>
      <w:r w:rsidR="008402F3" w:rsidRPr="000A66A8">
        <w:rPr>
          <w:rFonts w:ascii="Times New Roman" w:hAnsi="Times New Roman" w:cs="Times New Roman"/>
          <w:sz w:val="24"/>
          <w:szCs w:val="24"/>
        </w:rPr>
        <w:t xml:space="preserve"> appear later this year, but also</w:t>
      </w:r>
      <w:r w:rsidRPr="000A66A8">
        <w:rPr>
          <w:rFonts w:ascii="Times New Roman" w:hAnsi="Times New Roman" w:cs="Times New Roman"/>
          <w:sz w:val="24"/>
          <w:szCs w:val="24"/>
        </w:rPr>
        <w:t xml:space="preserve"> because they</w:t>
      </w:r>
      <w:r w:rsidR="008402F3" w:rsidRPr="000A66A8">
        <w:rPr>
          <w:rFonts w:ascii="Times New Roman" w:hAnsi="Times New Roman" w:cs="Times New Roman"/>
          <w:sz w:val="24"/>
          <w:szCs w:val="24"/>
        </w:rPr>
        <w:t xml:space="preserve"> find th</w:t>
      </w:r>
      <w:r w:rsidR="00C56AE0" w:rsidRPr="000A66A8">
        <w:rPr>
          <w:rFonts w:ascii="Times New Roman" w:hAnsi="Times New Roman" w:cs="Times New Roman"/>
          <w:sz w:val="24"/>
          <w:szCs w:val="24"/>
        </w:rPr>
        <w:t xml:space="preserve">e </w:t>
      </w:r>
      <w:r w:rsidR="00754AC0" w:rsidRPr="000A66A8">
        <w:rPr>
          <w:rFonts w:ascii="Times New Roman" w:hAnsi="Times New Roman" w:cs="Times New Roman"/>
          <w:sz w:val="24"/>
          <w:szCs w:val="24"/>
        </w:rPr>
        <w:t xml:space="preserve">proposed </w:t>
      </w:r>
      <w:r w:rsidR="00C56AE0" w:rsidRPr="000A66A8">
        <w:rPr>
          <w:rFonts w:ascii="Times New Roman" w:hAnsi="Times New Roman" w:cs="Times New Roman"/>
          <w:sz w:val="24"/>
          <w:szCs w:val="24"/>
        </w:rPr>
        <w:t>plan unrealistic and unfeasible</w:t>
      </w:r>
      <w:r w:rsidRPr="000A66A8">
        <w:rPr>
          <w:rFonts w:ascii="Times New Roman" w:hAnsi="Times New Roman" w:cs="Times New Roman"/>
          <w:sz w:val="24"/>
          <w:szCs w:val="24"/>
        </w:rPr>
        <w:t xml:space="preserve"> (idem)</w:t>
      </w:r>
      <w:r w:rsidR="00C56AE0" w:rsidRPr="000A66A8">
        <w:rPr>
          <w:rFonts w:ascii="Times New Roman" w:hAnsi="Times New Roman" w:cs="Times New Roman"/>
          <w:sz w:val="24"/>
          <w:szCs w:val="24"/>
        </w:rPr>
        <w:t>.</w:t>
      </w:r>
    </w:p>
    <w:p w14:paraId="16F60C22" w14:textId="7F0D4F3C" w:rsidR="00B77BC3" w:rsidRPr="000A66A8" w:rsidRDefault="00EC1456" w:rsidP="001C1E49">
      <w:pPr>
        <w:spacing w:line="480" w:lineRule="auto"/>
        <w:ind w:firstLine="720"/>
        <w:rPr>
          <w:rFonts w:ascii="Times New Roman" w:eastAsia="Times New Roman" w:hAnsi="Times New Roman" w:cs="Times New Roman"/>
          <w:sz w:val="24"/>
          <w:szCs w:val="24"/>
        </w:rPr>
      </w:pPr>
      <w:r w:rsidRPr="000A66A8">
        <w:rPr>
          <w:rFonts w:ascii="Times New Roman" w:hAnsi="Times New Roman" w:cs="Times New Roman"/>
          <w:sz w:val="24"/>
          <w:szCs w:val="24"/>
        </w:rPr>
        <w:t>Th</w:t>
      </w:r>
      <w:r w:rsidR="00B77BC3" w:rsidRPr="000A66A8">
        <w:rPr>
          <w:rFonts w:ascii="Times New Roman" w:hAnsi="Times New Roman" w:cs="Times New Roman"/>
          <w:sz w:val="24"/>
          <w:szCs w:val="24"/>
        </w:rPr>
        <w:t>e LVV program</w:t>
      </w:r>
      <w:r w:rsidR="005A59E7" w:rsidRPr="000A66A8">
        <w:rPr>
          <w:rFonts w:ascii="Times New Roman" w:hAnsi="Times New Roman" w:cs="Times New Roman"/>
          <w:sz w:val="24"/>
          <w:szCs w:val="24"/>
        </w:rPr>
        <w:t xml:space="preserve"> </w:t>
      </w:r>
      <w:r w:rsidR="00B77BC3" w:rsidRPr="000A66A8">
        <w:rPr>
          <w:rFonts w:ascii="Times New Roman" w:hAnsi="Times New Roman" w:cs="Times New Roman"/>
          <w:sz w:val="24"/>
          <w:szCs w:val="24"/>
        </w:rPr>
        <w:t xml:space="preserve">is an example of a Cross-Sectoral </w:t>
      </w:r>
      <w:r w:rsidR="006C534C" w:rsidRPr="000A66A8">
        <w:rPr>
          <w:rFonts w:ascii="Times New Roman" w:hAnsi="Times New Roman" w:cs="Times New Roman"/>
          <w:sz w:val="24"/>
          <w:szCs w:val="24"/>
        </w:rPr>
        <w:t xml:space="preserve">Social </w:t>
      </w:r>
      <w:r w:rsidR="00B77BC3" w:rsidRPr="000A66A8">
        <w:rPr>
          <w:rFonts w:ascii="Times New Roman" w:hAnsi="Times New Roman" w:cs="Times New Roman"/>
          <w:sz w:val="24"/>
          <w:szCs w:val="24"/>
        </w:rPr>
        <w:t>Partnership (</w:t>
      </w:r>
      <w:r w:rsidR="00FC2ACF" w:rsidRPr="000A66A8">
        <w:rPr>
          <w:rFonts w:ascii="Times New Roman" w:hAnsi="Times New Roman" w:cs="Times New Roman"/>
          <w:sz w:val="24"/>
          <w:szCs w:val="24"/>
        </w:rPr>
        <w:t>C</w:t>
      </w:r>
      <w:r w:rsidR="006C534C" w:rsidRPr="000A66A8">
        <w:rPr>
          <w:rFonts w:ascii="Times New Roman" w:hAnsi="Times New Roman" w:cs="Times New Roman"/>
          <w:sz w:val="24"/>
          <w:szCs w:val="24"/>
        </w:rPr>
        <w:t>S</w:t>
      </w:r>
      <w:r w:rsidR="00FC2ACF" w:rsidRPr="000A66A8">
        <w:rPr>
          <w:rFonts w:ascii="Times New Roman" w:hAnsi="Times New Roman" w:cs="Times New Roman"/>
          <w:sz w:val="24"/>
          <w:szCs w:val="24"/>
        </w:rPr>
        <w:t>SP</w:t>
      </w:r>
      <w:r w:rsidR="00B77BC3" w:rsidRPr="000A66A8">
        <w:rPr>
          <w:rFonts w:ascii="Times New Roman" w:hAnsi="Times New Roman" w:cs="Times New Roman"/>
          <w:sz w:val="24"/>
          <w:szCs w:val="24"/>
        </w:rPr>
        <w:t>), which</w:t>
      </w:r>
      <w:r w:rsidR="00E66FC4" w:rsidRPr="000A66A8">
        <w:rPr>
          <w:rFonts w:ascii="Times New Roman" w:hAnsi="Times New Roman" w:cs="Times New Roman"/>
          <w:sz w:val="24"/>
          <w:szCs w:val="24"/>
        </w:rPr>
        <w:t xml:space="preserve"> </w:t>
      </w:r>
      <w:r w:rsidR="00B77BC3" w:rsidRPr="000A66A8">
        <w:rPr>
          <w:rFonts w:ascii="Times New Roman" w:hAnsi="Times New Roman" w:cs="Times New Roman"/>
          <w:sz w:val="24"/>
          <w:szCs w:val="24"/>
        </w:rPr>
        <w:t>aims</w:t>
      </w:r>
      <w:r w:rsidR="00E66FC4" w:rsidRPr="000A66A8">
        <w:rPr>
          <w:rFonts w:ascii="Times New Roman" w:eastAsia="Times New Roman" w:hAnsi="Times New Roman" w:cs="Times New Roman"/>
          <w:sz w:val="24"/>
          <w:szCs w:val="24"/>
        </w:rPr>
        <w:t xml:space="preserve"> to solve societal challenges that cannot be solved by one sector alone (</w:t>
      </w:r>
      <w:proofErr w:type="spellStart"/>
      <w:r w:rsidR="00E66FC4" w:rsidRPr="000A66A8">
        <w:rPr>
          <w:rFonts w:ascii="Times New Roman" w:eastAsia="Times New Roman" w:hAnsi="Times New Roman" w:cs="Times New Roman"/>
          <w:sz w:val="24"/>
          <w:szCs w:val="24"/>
        </w:rPr>
        <w:t>Dentoni</w:t>
      </w:r>
      <w:proofErr w:type="spellEnd"/>
      <w:r w:rsidR="00E66FC4" w:rsidRPr="000A66A8">
        <w:rPr>
          <w:rFonts w:ascii="Times New Roman" w:eastAsia="Times New Roman" w:hAnsi="Times New Roman" w:cs="Times New Roman"/>
          <w:sz w:val="24"/>
          <w:szCs w:val="24"/>
        </w:rPr>
        <w:t xml:space="preserve"> et al.</w:t>
      </w:r>
      <w:r w:rsidR="004C3F78" w:rsidRPr="000A66A8">
        <w:rPr>
          <w:rFonts w:ascii="Times New Roman" w:eastAsia="Times New Roman" w:hAnsi="Times New Roman" w:cs="Times New Roman"/>
          <w:sz w:val="24"/>
          <w:szCs w:val="24"/>
        </w:rPr>
        <w:t>,</w:t>
      </w:r>
      <w:r w:rsidR="00E66FC4" w:rsidRPr="000A66A8">
        <w:rPr>
          <w:rFonts w:ascii="Times New Roman" w:eastAsia="Times New Roman" w:hAnsi="Times New Roman" w:cs="Times New Roman"/>
          <w:sz w:val="24"/>
          <w:szCs w:val="24"/>
        </w:rPr>
        <w:t xml:space="preserve"> </w:t>
      </w:r>
      <w:r w:rsidR="004C3F78" w:rsidRPr="000A66A8">
        <w:rPr>
          <w:rFonts w:ascii="Times New Roman" w:eastAsia="Times New Roman" w:hAnsi="Times New Roman" w:cs="Times New Roman"/>
          <w:sz w:val="24"/>
          <w:szCs w:val="24"/>
        </w:rPr>
        <w:t>2016</w:t>
      </w:r>
      <w:r w:rsidR="00E66FC4"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Understanding such partnerships</w:t>
      </w:r>
      <w:r w:rsidR="00E849FD" w:rsidRPr="000A66A8">
        <w:rPr>
          <w:rFonts w:ascii="Times New Roman" w:eastAsia="Times New Roman" w:hAnsi="Times New Roman" w:cs="Times New Roman"/>
          <w:sz w:val="24"/>
          <w:szCs w:val="24"/>
        </w:rPr>
        <w:t xml:space="preserve"> through </w:t>
      </w:r>
      <w:r w:rsidR="00FE49F7" w:rsidRPr="000A66A8">
        <w:rPr>
          <w:rFonts w:ascii="Times New Roman" w:hAnsi="Times New Roman" w:cs="Times New Roman"/>
          <w:sz w:val="24"/>
          <w:szCs w:val="24"/>
        </w:rPr>
        <w:t>Institutional Logics (IL)</w:t>
      </w:r>
      <w:r w:rsidR="00C305CF" w:rsidRPr="000A66A8">
        <w:rPr>
          <w:rFonts w:ascii="Times New Roman" w:hAnsi="Times New Roman" w:cs="Times New Roman"/>
          <w:sz w:val="24"/>
          <w:szCs w:val="24"/>
        </w:rPr>
        <w:t xml:space="preserve">, </w:t>
      </w:r>
      <w:r w:rsidR="00E849FD" w:rsidRPr="000A66A8">
        <w:rPr>
          <w:rFonts w:ascii="Times New Roman" w:eastAsia="Times New Roman" w:hAnsi="Times New Roman" w:cs="Times New Roman"/>
          <w:sz w:val="24"/>
          <w:szCs w:val="24"/>
        </w:rPr>
        <w:t xml:space="preserve">a theoretical lens that acknowledges the multiplicity of assumptions, </w:t>
      </w:r>
      <w:r w:rsidR="0016771C" w:rsidRPr="000A66A8">
        <w:rPr>
          <w:rFonts w:ascii="Times New Roman" w:eastAsia="Times New Roman" w:hAnsi="Times New Roman" w:cs="Times New Roman"/>
          <w:sz w:val="24"/>
          <w:szCs w:val="24"/>
        </w:rPr>
        <w:t>practices,</w:t>
      </w:r>
      <w:r w:rsidR="00E849FD" w:rsidRPr="000A66A8">
        <w:rPr>
          <w:rFonts w:ascii="Times New Roman" w:eastAsia="Times New Roman" w:hAnsi="Times New Roman" w:cs="Times New Roman"/>
          <w:sz w:val="24"/>
          <w:szCs w:val="24"/>
        </w:rPr>
        <w:t xml:space="preserve"> and actions, </w:t>
      </w:r>
      <w:r w:rsidR="00B77BC3" w:rsidRPr="000A66A8">
        <w:rPr>
          <w:rFonts w:ascii="Times New Roman" w:eastAsia="Times New Roman" w:hAnsi="Times New Roman" w:cs="Times New Roman"/>
          <w:sz w:val="24"/>
          <w:szCs w:val="24"/>
        </w:rPr>
        <w:t>can help gain insight into current dynamics between collaborating parties and enhance understanding of its challenges</w:t>
      </w:r>
      <w:r w:rsidR="0016771C" w:rsidRPr="000A66A8">
        <w:rPr>
          <w:rFonts w:ascii="Times New Roman" w:eastAsia="Times New Roman" w:hAnsi="Times New Roman" w:cs="Times New Roman"/>
          <w:sz w:val="24"/>
          <w:szCs w:val="24"/>
        </w:rPr>
        <w:t>.</w:t>
      </w:r>
      <w:r w:rsidR="00B77BC3" w:rsidRPr="000A66A8">
        <w:rPr>
          <w:rFonts w:ascii="Times New Roman" w:eastAsia="Times New Roman" w:hAnsi="Times New Roman" w:cs="Times New Roman"/>
          <w:sz w:val="24"/>
          <w:szCs w:val="24"/>
        </w:rPr>
        <w:t xml:space="preserve"> </w:t>
      </w:r>
    </w:p>
    <w:p w14:paraId="3F25F3E3" w14:textId="23F077CF" w:rsidR="000F0E03" w:rsidRPr="000A66A8" w:rsidRDefault="00B77BC3" w:rsidP="001C1E49">
      <w:pPr>
        <w:spacing w:line="480" w:lineRule="auto"/>
        <w:ind w:firstLine="720"/>
        <w:rPr>
          <w:rFonts w:ascii="Times New Roman" w:hAnsi="Times New Roman" w:cs="Times New Roman"/>
          <w:sz w:val="24"/>
          <w:szCs w:val="24"/>
        </w:rPr>
      </w:pPr>
      <w:r w:rsidRPr="000A66A8">
        <w:rPr>
          <w:rFonts w:ascii="Times New Roman" w:eastAsia="Times New Roman" w:hAnsi="Times New Roman" w:cs="Times New Roman"/>
          <w:sz w:val="24"/>
          <w:szCs w:val="24"/>
        </w:rPr>
        <w:t xml:space="preserve">In </w:t>
      </w:r>
      <w:r w:rsidR="000F0E03" w:rsidRPr="000A66A8">
        <w:rPr>
          <w:rFonts w:ascii="Times New Roman" w:hAnsi="Times New Roman" w:cs="Times New Roman"/>
          <w:sz w:val="24"/>
          <w:szCs w:val="24"/>
        </w:rPr>
        <w:t xml:space="preserve">management and </w:t>
      </w:r>
      <w:r w:rsidRPr="000A66A8">
        <w:rPr>
          <w:rFonts w:ascii="Times New Roman" w:eastAsia="Times New Roman" w:hAnsi="Times New Roman" w:cs="Times New Roman"/>
          <w:sz w:val="24"/>
          <w:szCs w:val="24"/>
        </w:rPr>
        <w:t xml:space="preserve">organizational studies, </w:t>
      </w:r>
      <w:r w:rsidR="000F5C43" w:rsidRPr="000A66A8">
        <w:rPr>
          <w:rFonts w:ascii="Times New Roman" w:hAnsi="Times New Roman" w:cs="Times New Roman"/>
          <w:sz w:val="24"/>
          <w:szCs w:val="24"/>
        </w:rPr>
        <w:t>IL</w:t>
      </w:r>
      <w:r w:rsidRPr="000A66A8">
        <w:rPr>
          <w:rFonts w:ascii="Times New Roman" w:eastAsia="Times New Roman" w:hAnsi="Times New Roman" w:cs="Times New Roman"/>
          <w:sz w:val="24"/>
          <w:szCs w:val="24"/>
        </w:rPr>
        <w:t xml:space="preserve"> is used as a theoretical </w:t>
      </w:r>
      <w:r w:rsidR="000F0E03" w:rsidRPr="000A66A8">
        <w:rPr>
          <w:rFonts w:ascii="Times New Roman" w:hAnsi="Times New Roman" w:cs="Times New Roman"/>
          <w:sz w:val="24"/>
          <w:szCs w:val="24"/>
        </w:rPr>
        <w:t>approach</w:t>
      </w:r>
      <w:r w:rsidRPr="000A66A8">
        <w:rPr>
          <w:rFonts w:ascii="Times New Roman" w:eastAsia="Times New Roman" w:hAnsi="Times New Roman" w:cs="Times New Roman"/>
          <w:sz w:val="24"/>
          <w:szCs w:val="24"/>
        </w:rPr>
        <w:t xml:space="preserve"> to </w:t>
      </w:r>
      <w:r w:rsidR="000F0E03" w:rsidRPr="000A66A8">
        <w:rPr>
          <w:rFonts w:ascii="Times New Roman" w:hAnsi="Times New Roman" w:cs="Times New Roman"/>
          <w:sz w:val="24"/>
          <w:szCs w:val="24"/>
        </w:rPr>
        <w:t>analyze the interrelationship between institutions and organizational behavior. Hence, logics</w:t>
      </w:r>
      <w:r w:rsidRPr="000A66A8">
        <w:rPr>
          <w:rFonts w:ascii="Times New Roman" w:eastAsia="Times New Roman" w:hAnsi="Times New Roman" w:cs="Times New Roman"/>
          <w:sz w:val="24"/>
          <w:szCs w:val="24"/>
        </w:rPr>
        <w:t xml:space="preserve"> are seen as </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a set of material practices, and symbolic constructions [that] constitute organizing principles for institutions</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or </w:t>
      </w:r>
      <w:r w:rsidRPr="000A66A8">
        <w:rPr>
          <w:rFonts w:ascii="Times New Roman" w:hAnsi="Times New Roman" w:cs="Times New Roman"/>
          <w:sz w:val="24"/>
          <w:szCs w:val="24"/>
        </w:rPr>
        <w:t>‘</w:t>
      </w:r>
      <w:proofErr w:type="spellStart"/>
      <w:r w:rsidRPr="000A66A8">
        <w:rPr>
          <w:rFonts w:ascii="Times New Roman" w:eastAsia="Times New Roman" w:hAnsi="Times New Roman" w:cs="Times New Roman"/>
          <w:sz w:val="24"/>
          <w:szCs w:val="24"/>
        </w:rPr>
        <w:t>supraorganizational</w:t>
      </w:r>
      <w:proofErr w:type="spellEnd"/>
      <w:r w:rsidRPr="000A66A8">
        <w:rPr>
          <w:rFonts w:ascii="Times New Roman" w:eastAsia="Times New Roman" w:hAnsi="Times New Roman" w:cs="Times New Roman"/>
          <w:sz w:val="24"/>
          <w:szCs w:val="24"/>
        </w:rPr>
        <w:t xml:space="preserve"> patterns of human </w:t>
      </w:r>
      <w:r w:rsidRPr="000A66A8">
        <w:rPr>
          <w:rFonts w:ascii="Times New Roman" w:hAnsi="Times New Roman" w:cs="Times New Roman"/>
          <w:sz w:val="24"/>
          <w:szCs w:val="24"/>
        </w:rPr>
        <w:t>activity’</w:t>
      </w:r>
      <w:r w:rsidRPr="000A66A8">
        <w:rPr>
          <w:rFonts w:ascii="Times New Roman" w:eastAsia="Times New Roman" w:hAnsi="Times New Roman" w:cs="Times New Roman"/>
          <w:sz w:val="24"/>
          <w:szCs w:val="24"/>
        </w:rPr>
        <w:t xml:space="preserve"> (Friedland &amp; Alford, 1991, p.248, p.243). Logics link institutions</w:t>
      </w:r>
      <w:r w:rsidR="008402F3" w:rsidRPr="000A66A8">
        <w:rPr>
          <w:rFonts w:ascii="Times New Roman" w:eastAsia="Times New Roman" w:hAnsi="Times New Roman" w:cs="Times New Roman"/>
          <w:sz w:val="24"/>
          <w:szCs w:val="24"/>
        </w:rPr>
        <w:t xml:space="preserve"> (on an organizational</w:t>
      </w:r>
      <w:r w:rsidR="00D45EE9" w:rsidRPr="000A66A8">
        <w:rPr>
          <w:rFonts w:ascii="Times New Roman" w:eastAsia="Times New Roman" w:hAnsi="Times New Roman" w:cs="Times New Roman"/>
          <w:sz w:val="24"/>
          <w:szCs w:val="24"/>
        </w:rPr>
        <w:t xml:space="preserve"> (meso-)</w:t>
      </w:r>
      <w:r w:rsidR="008402F3" w:rsidRPr="000A66A8">
        <w:rPr>
          <w:rFonts w:ascii="Times New Roman" w:eastAsia="Times New Roman" w:hAnsi="Times New Roman" w:cs="Times New Roman"/>
          <w:sz w:val="24"/>
          <w:szCs w:val="24"/>
        </w:rPr>
        <w:t xml:space="preserve"> level)</w:t>
      </w:r>
      <w:r w:rsidRPr="000A66A8">
        <w:rPr>
          <w:rFonts w:ascii="Times New Roman" w:eastAsia="Times New Roman" w:hAnsi="Times New Roman" w:cs="Times New Roman"/>
          <w:sz w:val="24"/>
          <w:szCs w:val="24"/>
        </w:rPr>
        <w:t xml:space="preserve"> with individuals </w:t>
      </w:r>
      <w:r w:rsidR="008402F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on a micro-level</w:t>
      </w:r>
      <w:r w:rsidR="008402F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as they </w:t>
      </w:r>
      <w:r w:rsidR="008402F3" w:rsidRPr="000A66A8">
        <w:rPr>
          <w:rFonts w:ascii="Times New Roman" w:eastAsia="Times New Roman" w:hAnsi="Times New Roman" w:cs="Times New Roman"/>
          <w:sz w:val="24"/>
          <w:szCs w:val="24"/>
        </w:rPr>
        <w:t>drive</w:t>
      </w:r>
      <w:r w:rsidRPr="000A66A8">
        <w:rPr>
          <w:rFonts w:ascii="Times New Roman" w:eastAsia="Times New Roman" w:hAnsi="Times New Roman" w:cs="Times New Roman"/>
          <w:sz w:val="24"/>
          <w:szCs w:val="24"/>
        </w:rPr>
        <w:t xml:space="preserve"> organizational members to a particular way of doing things.</w:t>
      </w:r>
      <w:r w:rsidR="0016771C"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Understanding</w:t>
      </w:r>
      <w:r w:rsidR="0016771C" w:rsidRPr="000A66A8">
        <w:rPr>
          <w:rFonts w:ascii="Times New Roman" w:eastAsia="Times New Roman" w:hAnsi="Times New Roman" w:cs="Times New Roman"/>
          <w:sz w:val="24"/>
          <w:szCs w:val="24"/>
        </w:rPr>
        <w:t xml:space="preserve"> IL </w:t>
      </w:r>
      <w:r w:rsidR="007E4322" w:rsidRPr="000A66A8">
        <w:rPr>
          <w:rFonts w:ascii="Times New Roman" w:eastAsia="Times New Roman" w:hAnsi="Times New Roman" w:cs="Times New Roman"/>
          <w:sz w:val="24"/>
          <w:szCs w:val="24"/>
        </w:rPr>
        <w:t xml:space="preserve">can be valuable to </w:t>
      </w:r>
      <w:r w:rsidR="007E4322" w:rsidRPr="000A66A8">
        <w:rPr>
          <w:rFonts w:ascii="Times New Roman" w:hAnsi="Times New Roman" w:cs="Times New Roman"/>
          <w:sz w:val="24"/>
          <w:szCs w:val="24"/>
        </w:rPr>
        <w:t>understand how and why individuals in C</w:t>
      </w:r>
      <w:r w:rsidR="00581720" w:rsidRPr="000A66A8">
        <w:rPr>
          <w:rFonts w:ascii="Times New Roman" w:hAnsi="Times New Roman" w:cs="Times New Roman"/>
          <w:sz w:val="24"/>
          <w:szCs w:val="24"/>
        </w:rPr>
        <w:t>S</w:t>
      </w:r>
      <w:r w:rsidR="007E4322" w:rsidRPr="000A66A8">
        <w:rPr>
          <w:rFonts w:ascii="Times New Roman" w:hAnsi="Times New Roman" w:cs="Times New Roman"/>
          <w:sz w:val="24"/>
          <w:szCs w:val="24"/>
        </w:rPr>
        <w:t>SPs act the way they do, which could lead to gaining insight in</w:t>
      </w:r>
      <w:r w:rsidR="006A5412" w:rsidRPr="000A66A8">
        <w:rPr>
          <w:rFonts w:ascii="Times New Roman" w:hAnsi="Times New Roman" w:cs="Times New Roman"/>
          <w:sz w:val="24"/>
          <w:szCs w:val="24"/>
        </w:rPr>
        <w:t xml:space="preserve"> the dynamics between collaborating organization within the partnership.</w:t>
      </w:r>
      <w:r w:rsidRPr="000A66A8">
        <w:rPr>
          <w:rFonts w:ascii="Times New Roman" w:hAnsi="Times New Roman" w:cs="Times New Roman"/>
          <w:sz w:val="24"/>
          <w:szCs w:val="24"/>
        </w:rPr>
        <w:t xml:space="preserve"> </w:t>
      </w:r>
    </w:p>
    <w:p w14:paraId="11392933" w14:textId="057A88BD" w:rsidR="00B77BC3" w:rsidRPr="000A66A8" w:rsidRDefault="00C305CF"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 xml:space="preserve">IL </w:t>
      </w:r>
      <w:proofErr w:type="gramStart"/>
      <w:r w:rsidR="006A5412" w:rsidRPr="000A66A8">
        <w:rPr>
          <w:rFonts w:ascii="Times New Roman" w:hAnsi="Times New Roman" w:cs="Times New Roman"/>
          <w:sz w:val="24"/>
          <w:szCs w:val="24"/>
        </w:rPr>
        <w:t>are</w:t>
      </w:r>
      <w:r w:rsidR="00212BC3" w:rsidRPr="000A66A8">
        <w:rPr>
          <w:rFonts w:ascii="Times New Roman" w:hAnsi="Times New Roman" w:cs="Times New Roman"/>
          <w:sz w:val="24"/>
          <w:szCs w:val="24"/>
        </w:rPr>
        <w:t xml:space="preserve"> helpful in understanding</w:t>
      </w:r>
      <w:proofErr w:type="gramEnd"/>
      <w:r w:rsidR="00212BC3" w:rsidRPr="000A66A8">
        <w:rPr>
          <w:rFonts w:ascii="Times New Roman" w:hAnsi="Times New Roman" w:cs="Times New Roman"/>
          <w:sz w:val="24"/>
          <w:szCs w:val="24"/>
        </w:rPr>
        <w:t xml:space="preserve"> the potential conflicts emerging in the institutional field that is composed of multiple institutional actors and that hosts </w:t>
      </w:r>
      <w:r w:rsidR="00FC2ACF" w:rsidRPr="000A66A8">
        <w:rPr>
          <w:rFonts w:ascii="Times New Roman" w:hAnsi="Times New Roman" w:cs="Times New Roman"/>
          <w:sz w:val="24"/>
          <w:szCs w:val="24"/>
        </w:rPr>
        <w:t>C</w:t>
      </w:r>
      <w:r w:rsidR="00581720" w:rsidRPr="000A66A8">
        <w:rPr>
          <w:rFonts w:ascii="Times New Roman" w:hAnsi="Times New Roman" w:cs="Times New Roman"/>
          <w:sz w:val="24"/>
          <w:szCs w:val="24"/>
        </w:rPr>
        <w:t>S</w:t>
      </w:r>
      <w:r w:rsidR="00FC2ACF" w:rsidRPr="000A66A8">
        <w:rPr>
          <w:rFonts w:ascii="Times New Roman" w:hAnsi="Times New Roman" w:cs="Times New Roman"/>
          <w:sz w:val="24"/>
          <w:szCs w:val="24"/>
        </w:rPr>
        <w:t>SP</w:t>
      </w:r>
      <w:r w:rsidR="00212BC3" w:rsidRPr="000A66A8">
        <w:rPr>
          <w:rFonts w:ascii="Times New Roman" w:hAnsi="Times New Roman" w:cs="Times New Roman"/>
          <w:sz w:val="24"/>
          <w:szCs w:val="24"/>
        </w:rPr>
        <w:t>s.</w:t>
      </w:r>
      <w:r w:rsidR="00CF65CA">
        <w:rPr>
          <w:rFonts w:ascii="Times New Roman" w:hAnsi="Times New Roman" w:cs="Times New Roman"/>
          <w:sz w:val="24"/>
          <w:szCs w:val="24"/>
        </w:rPr>
        <w:t xml:space="preserve"> </w:t>
      </w:r>
      <w:r w:rsidR="00212BC3" w:rsidRPr="000A66A8">
        <w:rPr>
          <w:rFonts w:ascii="Times New Roman" w:hAnsi="Times New Roman" w:cs="Times New Roman"/>
          <w:sz w:val="24"/>
          <w:szCs w:val="24"/>
        </w:rPr>
        <w:t xml:space="preserve">Logics with different interests and </w:t>
      </w:r>
      <w:r w:rsidR="006A5412" w:rsidRPr="000A66A8">
        <w:rPr>
          <w:rFonts w:ascii="Times New Roman" w:hAnsi="Times New Roman" w:cs="Times New Roman"/>
          <w:sz w:val="24"/>
          <w:szCs w:val="24"/>
        </w:rPr>
        <w:t>values, called</w:t>
      </w:r>
      <w:r w:rsidR="00212BC3" w:rsidRPr="000A66A8">
        <w:rPr>
          <w:rFonts w:ascii="Times New Roman" w:hAnsi="Times New Roman" w:cs="Times New Roman"/>
          <w:sz w:val="24"/>
          <w:szCs w:val="24"/>
        </w:rPr>
        <w:t xml:space="preserve"> competing logics</w:t>
      </w:r>
      <w:r w:rsidR="006A5412" w:rsidRPr="000A66A8">
        <w:rPr>
          <w:rFonts w:ascii="Times New Roman" w:hAnsi="Times New Roman" w:cs="Times New Roman"/>
          <w:sz w:val="24"/>
          <w:szCs w:val="24"/>
        </w:rPr>
        <w:t>,</w:t>
      </w:r>
      <w:r w:rsidR="003212C3" w:rsidRPr="000A66A8">
        <w:rPr>
          <w:rFonts w:ascii="Times New Roman" w:hAnsi="Times New Roman" w:cs="Times New Roman"/>
          <w:sz w:val="24"/>
          <w:szCs w:val="24"/>
        </w:rPr>
        <w:t xml:space="preserve"> </w:t>
      </w:r>
      <w:r w:rsidR="00345896" w:rsidRPr="000A66A8">
        <w:rPr>
          <w:rFonts w:ascii="Times New Roman" w:hAnsi="Times New Roman" w:cs="Times New Roman"/>
          <w:sz w:val="24"/>
          <w:szCs w:val="24"/>
        </w:rPr>
        <w:t>may lead to frictions in such a field and by</w:t>
      </w:r>
      <w:r w:rsidR="003212C3" w:rsidRPr="000A66A8">
        <w:rPr>
          <w:rFonts w:ascii="Times New Roman" w:hAnsi="Times New Roman" w:cs="Times New Roman"/>
          <w:sz w:val="24"/>
          <w:szCs w:val="24"/>
        </w:rPr>
        <w:t xml:space="preserve"> directing</w:t>
      </w:r>
      <w:r w:rsidR="00B77BC3" w:rsidRPr="000A66A8">
        <w:rPr>
          <w:rFonts w:ascii="Times New Roman" w:hAnsi="Times New Roman" w:cs="Times New Roman"/>
          <w:sz w:val="24"/>
          <w:szCs w:val="24"/>
        </w:rPr>
        <w:t xml:space="preserve"> attention to the micro-level</w:t>
      </w:r>
      <w:r w:rsidR="005D6145" w:rsidRPr="000A66A8">
        <w:rPr>
          <w:rFonts w:ascii="Times New Roman" w:hAnsi="Times New Roman" w:cs="Times New Roman"/>
          <w:sz w:val="24"/>
          <w:szCs w:val="24"/>
        </w:rPr>
        <w:t xml:space="preserve"> </w:t>
      </w:r>
      <w:r w:rsidR="00212BC3" w:rsidRPr="000A66A8">
        <w:rPr>
          <w:rFonts w:ascii="Times New Roman" w:hAnsi="Times New Roman" w:cs="Times New Roman"/>
          <w:sz w:val="24"/>
          <w:szCs w:val="24"/>
        </w:rPr>
        <w:t>behavior it is possible to shed light on the inter-institutional conflict surfacing in partners’ collaborative interactions</w:t>
      </w:r>
      <w:r w:rsidR="003212C3" w:rsidRPr="000A66A8">
        <w:rPr>
          <w:rFonts w:ascii="Times New Roman" w:hAnsi="Times New Roman" w:cs="Times New Roman"/>
          <w:sz w:val="24"/>
          <w:szCs w:val="24"/>
        </w:rPr>
        <w:t>.</w:t>
      </w:r>
      <w:r w:rsidR="00212BC3" w:rsidRPr="000A66A8">
        <w:rPr>
          <w:rFonts w:ascii="Times New Roman" w:hAnsi="Times New Roman" w:cs="Times New Roman"/>
          <w:sz w:val="24"/>
          <w:szCs w:val="24"/>
        </w:rPr>
        <w:t xml:space="preserve"> </w:t>
      </w:r>
      <w:r w:rsidR="00B77BC3" w:rsidRPr="000A66A8">
        <w:rPr>
          <w:rFonts w:ascii="Times New Roman" w:hAnsi="Times New Roman" w:cs="Times New Roman"/>
          <w:sz w:val="24"/>
          <w:szCs w:val="24"/>
        </w:rPr>
        <w:t>(</w:t>
      </w:r>
      <w:r w:rsidR="007A20D2" w:rsidRPr="000A66A8">
        <w:rPr>
          <w:rFonts w:ascii="Times New Roman" w:hAnsi="Times New Roman" w:cs="Times New Roman"/>
          <w:sz w:val="24"/>
          <w:szCs w:val="24"/>
        </w:rPr>
        <w:t>Vogel et al.</w:t>
      </w:r>
      <w:r w:rsidR="00B77BC3" w:rsidRPr="000A66A8">
        <w:rPr>
          <w:rFonts w:ascii="Times New Roman" w:hAnsi="Times New Roman" w:cs="Times New Roman"/>
          <w:sz w:val="24"/>
          <w:szCs w:val="24"/>
        </w:rPr>
        <w:t>, 2022</w:t>
      </w:r>
      <w:r w:rsidR="003212C3" w:rsidRPr="000A66A8">
        <w:rPr>
          <w:rFonts w:ascii="Times New Roman" w:hAnsi="Times New Roman" w:cs="Times New Roman"/>
          <w:sz w:val="24"/>
          <w:szCs w:val="24"/>
        </w:rPr>
        <w:t>).</w:t>
      </w:r>
      <w:r w:rsidR="006A5412" w:rsidRPr="000A66A8">
        <w:rPr>
          <w:rFonts w:ascii="Times New Roman" w:hAnsi="Times New Roman" w:cs="Times New Roman"/>
          <w:sz w:val="24"/>
          <w:szCs w:val="24"/>
        </w:rPr>
        <w:t xml:space="preserve"> </w:t>
      </w:r>
      <w:r w:rsidR="00345896" w:rsidRPr="000A66A8">
        <w:rPr>
          <w:rFonts w:ascii="Times New Roman" w:hAnsi="Times New Roman" w:cs="Times New Roman"/>
          <w:sz w:val="24"/>
          <w:szCs w:val="24"/>
        </w:rPr>
        <w:t xml:space="preserve">While these conflicts and frictions can be sources of social innovations </w:t>
      </w:r>
      <w:r w:rsidR="00B77BC3" w:rsidRPr="000A66A8">
        <w:rPr>
          <w:rFonts w:ascii="Times New Roman" w:hAnsi="Times New Roman" w:cs="Times New Roman"/>
          <w:sz w:val="24"/>
          <w:szCs w:val="24"/>
        </w:rPr>
        <w:t>(</w:t>
      </w:r>
      <w:proofErr w:type="spellStart"/>
      <w:r w:rsidR="00C11E74" w:rsidRPr="000A66A8">
        <w:rPr>
          <w:rFonts w:ascii="Times New Roman" w:hAnsi="Times New Roman" w:cs="Times New Roman"/>
          <w:sz w:val="24"/>
          <w:szCs w:val="24"/>
        </w:rPr>
        <w:t>Kodeih</w:t>
      </w:r>
      <w:proofErr w:type="spellEnd"/>
      <w:r w:rsidR="00C11E74" w:rsidRPr="000A66A8">
        <w:rPr>
          <w:rFonts w:ascii="Times New Roman" w:hAnsi="Times New Roman" w:cs="Times New Roman"/>
          <w:sz w:val="24"/>
          <w:szCs w:val="24"/>
        </w:rPr>
        <w:t xml:space="preserve"> &amp; </w:t>
      </w:r>
      <w:r w:rsidR="00B77BC3" w:rsidRPr="000A66A8">
        <w:rPr>
          <w:rFonts w:ascii="Times New Roman" w:hAnsi="Times New Roman" w:cs="Times New Roman"/>
          <w:sz w:val="24"/>
          <w:szCs w:val="24"/>
        </w:rPr>
        <w:lastRenderedPageBreak/>
        <w:t>Greenwood, 2014</w:t>
      </w:r>
      <w:r w:rsidRPr="000A66A8">
        <w:rPr>
          <w:rFonts w:ascii="Times New Roman" w:hAnsi="Times New Roman" w:cs="Times New Roman"/>
          <w:sz w:val="24"/>
          <w:szCs w:val="24"/>
        </w:rPr>
        <w:t>)</w:t>
      </w:r>
      <w:r w:rsidR="003C069C" w:rsidRPr="000A66A8">
        <w:rPr>
          <w:rFonts w:ascii="Times New Roman" w:hAnsi="Times New Roman" w:cs="Times New Roman"/>
          <w:sz w:val="24"/>
          <w:szCs w:val="24"/>
        </w:rPr>
        <w:t>, analyzing</w:t>
      </w:r>
      <w:r w:rsidR="00434EF5" w:rsidRPr="000A66A8">
        <w:rPr>
          <w:rFonts w:ascii="Times New Roman" w:hAnsi="Times New Roman" w:cs="Times New Roman"/>
          <w:sz w:val="24"/>
          <w:szCs w:val="24"/>
        </w:rPr>
        <w:t xml:space="preserve"> </w:t>
      </w:r>
      <w:r w:rsidR="00FC2ACF" w:rsidRPr="000A66A8">
        <w:rPr>
          <w:rFonts w:ascii="Times New Roman" w:hAnsi="Times New Roman" w:cs="Times New Roman"/>
          <w:sz w:val="24"/>
          <w:szCs w:val="24"/>
        </w:rPr>
        <w:t>CS</w:t>
      </w:r>
      <w:r w:rsidR="007A20D2" w:rsidRPr="000A66A8">
        <w:rPr>
          <w:rFonts w:ascii="Times New Roman" w:hAnsi="Times New Roman" w:cs="Times New Roman"/>
          <w:sz w:val="24"/>
          <w:szCs w:val="24"/>
        </w:rPr>
        <w:t>S</w:t>
      </w:r>
      <w:r w:rsidR="00FC2ACF" w:rsidRPr="000A66A8">
        <w:rPr>
          <w:rFonts w:ascii="Times New Roman" w:hAnsi="Times New Roman" w:cs="Times New Roman"/>
          <w:sz w:val="24"/>
          <w:szCs w:val="24"/>
        </w:rPr>
        <w:t>P</w:t>
      </w:r>
      <w:r w:rsidR="008402F3" w:rsidRPr="000A66A8">
        <w:rPr>
          <w:rFonts w:ascii="Times New Roman" w:hAnsi="Times New Roman" w:cs="Times New Roman"/>
          <w:sz w:val="24"/>
          <w:szCs w:val="24"/>
        </w:rPr>
        <w:t xml:space="preserve">s </w:t>
      </w:r>
      <w:r w:rsidRPr="000A66A8">
        <w:rPr>
          <w:rFonts w:ascii="Times New Roman" w:hAnsi="Times New Roman" w:cs="Times New Roman"/>
          <w:sz w:val="24"/>
          <w:szCs w:val="24"/>
        </w:rPr>
        <w:t>members’</w:t>
      </w:r>
      <w:r w:rsidR="008402F3" w:rsidRPr="000A66A8">
        <w:rPr>
          <w:rFonts w:ascii="Times New Roman" w:hAnsi="Times New Roman" w:cs="Times New Roman"/>
          <w:sz w:val="24"/>
          <w:szCs w:val="24"/>
        </w:rPr>
        <w:t xml:space="preserve"> perception of </w:t>
      </w:r>
      <w:r w:rsidR="00B77BC3" w:rsidRPr="000A66A8">
        <w:rPr>
          <w:rFonts w:ascii="Times New Roman" w:hAnsi="Times New Roman" w:cs="Times New Roman"/>
          <w:sz w:val="24"/>
          <w:szCs w:val="24"/>
        </w:rPr>
        <w:t xml:space="preserve">(competing) logics </w:t>
      </w:r>
      <w:r w:rsidR="003C069C" w:rsidRPr="000A66A8">
        <w:rPr>
          <w:rFonts w:ascii="Times New Roman" w:hAnsi="Times New Roman" w:cs="Times New Roman"/>
          <w:sz w:val="24"/>
          <w:szCs w:val="24"/>
        </w:rPr>
        <w:t>provides</w:t>
      </w:r>
      <w:r w:rsidR="00434EF5" w:rsidRPr="000A66A8">
        <w:rPr>
          <w:rFonts w:ascii="Times New Roman" w:hAnsi="Times New Roman" w:cs="Times New Roman"/>
          <w:sz w:val="24"/>
          <w:szCs w:val="24"/>
        </w:rPr>
        <w:t xml:space="preserve"> a</w:t>
      </w:r>
      <w:r w:rsidR="00B77BC3" w:rsidRPr="000A66A8">
        <w:rPr>
          <w:rFonts w:ascii="Times New Roman" w:hAnsi="Times New Roman" w:cs="Times New Roman"/>
          <w:sz w:val="24"/>
          <w:szCs w:val="24"/>
        </w:rPr>
        <w:t xml:space="preserve"> better understanding of challenges within the collaboration, which in turn affects the ability to address soc</w:t>
      </w:r>
      <w:r w:rsidR="006A5412" w:rsidRPr="000A66A8">
        <w:rPr>
          <w:rFonts w:ascii="Times New Roman" w:hAnsi="Times New Roman" w:cs="Times New Roman"/>
          <w:sz w:val="24"/>
          <w:szCs w:val="24"/>
        </w:rPr>
        <w:t>i</w:t>
      </w:r>
      <w:r w:rsidR="00B77BC3" w:rsidRPr="000A66A8">
        <w:rPr>
          <w:rFonts w:ascii="Times New Roman" w:hAnsi="Times New Roman" w:cs="Times New Roman"/>
          <w:sz w:val="24"/>
          <w:szCs w:val="24"/>
        </w:rPr>
        <w:t xml:space="preserve">etal challenges. </w:t>
      </w:r>
    </w:p>
    <w:p w14:paraId="5D571BC3" w14:textId="4F08BF39" w:rsidR="008402F3" w:rsidRPr="000A66A8" w:rsidRDefault="00FC2ACF"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C</w:t>
      </w:r>
      <w:r w:rsidR="00581720" w:rsidRPr="000A66A8">
        <w:rPr>
          <w:rFonts w:ascii="Times New Roman" w:hAnsi="Times New Roman" w:cs="Times New Roman"/>
          <w:sz w:val="24"/>
          <w:szCs w:val="24"/>
        </w:rPr>
        <w:t>S</w:t>
      </w:r>
      <w:r w:rsidRPr="000A66A8">
        <w:rPr>
          <w:rFonts w:ascii="Times New Roman" w:hAnsi="Times New Roman" w:cs="Times New Roman"/>
          <w:sz w:val="24"/>
          <w:szCs w:val="24"/>
        </w:rPr>
        <w:t>SP</w:t>
      </w:r>
      <w:r w:rsidR="00345896" w:rsidRPr="000A66A8">
        <w:rPr>
          <w:rFonts w:ascii="Times New Roman" w:hAnsi="Times New Roman" w:cs="Times New Roman"/>
          <w:sz w:val="24"/>
          <w:szCs w:val="24"/>
        </w:rPr>
        <w:t xml:space="preserve">s and logics have been studied </w:t>
      </w:r>
      <w:r w:rsidR="00AF3967" w:rsidRPr="000A66A8">
        <w:rPr>
          <w:rFonts w:ascii="Times New Roman" w:hAnsi="Times New Roman" w:cs="Times New Roman"/>
          <w:sz w:val="24"/>
          <w:szCs w:val="24"/>
        </w:rPr>
        <w:t>in</w:t>
      </w:r>
      <w:r w:rsidR="00581720" w:rsidRPr="000A66A8">
        <w:rPr>
          <w:rFonts w:ascii="Times New Roman" w:hAnsi="Times New Roman" w:cs="Times New Roman"/>
          <w:sz w:val="24"/>
          <w:szCs w:val="24"/>
        </w:rPr>
        <w:t xml:space="preserve"> the perspective of public-private partnerships in the field of IT impact sourcing</w:t>
      </w:r>
      <w:r w:rsidR="00291D20" w:rsidRPr="000A66A8">
        <w:rPr>
          <w:rFonts w:ascii="Times New Roman" w:hAnsi="Times New Roman" w:cs="Times New Roman"/>
          <w:sz w:val="24"/>
          <w:szCs w:val="24"/>
        </w:rPr>
        <w:t>, researching</w:t>
      </w:r>
      <w:r w:rsidR="00AF3967" w:rsidRPr="000A66A8">
        <w:rPr>
          <w:rFonts w:ascii="Times New Roman" w:hAnsi="Times New Roman" w:cs="Times New Roman"/>
          <w:sz w:val="24"/>
          <w:szCs w:val="24"/>
        </w:rPr>
        <w:t xml:space="preserve"> how IL can help explain the outcome of such partnerships</w:t>
      </w:r>
      <w:r w:rsidR="00581720" w:rsidRPr="000A66A8">
        <w:rPr>
          <w:rFonts w:ascii="Times New Roman" w:hAnsi="Times New Roman" w:cs="Times New Roman"/>
          <w:sz w:val="24"/>
          <w:szCs w:val="24"/>
        </w:rPr>
        <w:t xml:space="preserve"> (Ismail et al., 2018)</w:t>
      </w:r>
      <w:r w:rsidR="00AF3967" w:rsidRPr="000A66A8">
        <w:rPr>
          <w:rFonts w:ascii="Times New Roman" w:hAnsi="Times New Roman" w:cs="Times New Roman"/>
          <w:sz w:val="24"/>
          <w:szCs w:val="24"/>
        </w:rPr>
        <w:t>. Hesse et al. (2019)</w:t>
      </w:r>
      <w:r w:rsidR="00291D20" w:rsidRPr="000A66A8">
        <w:rPr>
          <w:rFonts w:ascii="Times New Roman" w:hAnsi="Times New Roman" w:cs="Times New Roman"/>
          <w:sz w:val="24"/>
          <w:szCs w:val="24"/>
        </w:rPr>
        <w:t xml:space="preserve"> </w:t>
      </w:r>
      <w:r w:rsidR="00AF3967" w:rsidRPr="000A66A8">
        <w:rPr>
          <w:rFonts w:ascii="Times New Roman" w:hAnsi="Times New Roman" w:cs="Times New Roman"/>
          <w:sz w:val="24"/>
          <w:szCs w:val="24"/>
        </w:rPr>
        <w:t>researched what logics are present in a partnership on refugee integration in Germany</w:t>
      </w:r>
      <w:r w:rsidR="00291D20" w:rsidRPr="000A66A8">
        <w:rPr>
          <w:rFonts w:ascii="Times New Roman" w:hAnsi="Times New Roman" w:cs="Times New Roman"/>
          <w:sz w:val="24"/>
          <w:szCs w:val="24"/>
        </w:rPr>
        <w:t>, combining the perspective of public-private and governmental &amp; nonprofit</w:t>
      </w:r>
      <w:r w:rsidR="004744D4">
        <w:rPr>
          <w:rFonts w:ascii="Times New Roman" w:hAnsi="Times New Roman" w:cs="Times New Roman"/>
          <w:sz w:val="24"/>
          <w:szCs w:val="24"/>
        </w:rPr>
        <w:t xml:space="preserve"> </w:t>
      </w:r>
      <w:r w:rsidR="00291D20" w:rsidRPr="000A66A8">
        <w:rPr>
          <w:rFonts w:ascii="Times New Roman" w:hAnsi="Times New Roman" w:cs="Times New Roman"/>
          <w:sz w:val="24"/>
          <w:szCs w:val="24"/>
        </w:rPr>
        <w:t>grassroots organizations</w:t>
      </w:r>
      <w:r w:rsidR="00AF3967" w:rsidRPr="000A66A8">
        <w:rPr>
          <w:rFonts w:ascii="Times New Roman" w:hAnsi="Times New Roman" w:cs="Times New Roman"/>
          <w:sz w:val="24"/>
          <w:szCs w:val="24"/>
        </w:rPr>
        <w:t>.</w:t>
      </w:r>
      <w:r w:rsidR="00291D20" w:rsidRPr="000A66A8">
        <w:rPr>
          <w:rFonts w:ascii="Times New Roman" w:hAnsi="Times New Roman" w:cs="Times New Roman"/>
          <w:sz w:val="24"/>
          <w:szCs w:val="24"/>
        </w:rPr>
        <w:t xml:space="preserve"> </w:t>
      </w:r>
      <w:r w:rsidR="00784911" w:rsidRPr="000A66A8">
        <w:rPr>
          <w:rFonts w:ascii="Times New Roman" w:hAnsi="Times New Roman" w:cs="Times New Roman"/>
          <w:sz w:val="24"/>
          <w:szCs w:val="24"/>
        </w:rPr>
        <w:t>However, research on partnerships among governmental</w:t>
      </w:r>
      <w:r w:rsidR="0039066E">
        <w:rPr>
          <w:rFonts w:ascii="Times New Roman" w:hAnsi="Times New Roman" w:cs="Times New Roman"/>
          <w:sz w:val="24"/>
          <w:szCs w:val="24"/>
        </w:rPr>
        <w:t xml:space="preserve"> bodies</w:t>
      </w:r>
      <w:r w:rsidR="00784911" w:rsidRPr="000A66A8">
        <w:rPr>
          <w:rFonts w:ascii="Times New Roman" w:hAnsi="Times New Roman" w:cs="Times New Roman"/>
          <w:sz w:val="24"/>
          <w:szCs w:val="24"/>
        </w:rPr>
        <w:t xml:space="preserve"> and Civil Society Organizations (CSOs) from the CSO perspective</w:t>
      </w:r>
      <w:r w:rsidR="00291D20" w:rsidRPr="000A66A8">
        <w:rPr>
          <w:rFonts w:ascii="Times New Roman" w:hAnsi="Times New Roman" w:cs="Times New Roman"/>
          <w:sz w:val="24"/>
          <w:szCs w:val="24"/>
        </w:rPr>
        <w:t xml:space="preserve"> is still needed (</w:t>
      </w:r>
      <w:r w:rsidR="007A20D2" w:rsidRPr="000A66A8">
        <w:rPr>
          <w:rFonts w:ascii="Times New Roman" w:hAnsi="Times New Roman" w:cs="Times New Roman"/>
          <w:sz w:val="24"/>
          <w:szCs w:val="24"/>
        </w:rPr>
        <w:t>Vogel et al.</w:t>
      </w:r>
      <w:r w:rsidR="00291D20" w:rsidRPr="000A66A8">
        <w:rPr>
          <w:rFonts w:ascii="Times New Roman" w:hAnsi="Times New Roman" w:cs="Times New Roman"/>
          <w:sz w:val="24"/>
          <w:szCs w:val="24"/>
        </w:rPr>
        <w:t xml:space="preserve">, 2022). </w:t>
      </w:r>
      <w:r w:rsidR="00B77BC3" w:rsidRPr="000A66A8">
        <w:rPr>
          <w:rFonts w:ascii="Times New Roman" w:eastAsia="Times New Roman" w:hAnsi="Times New Roman" w:cs="Times New Roman"/>
          <w:sz w:val="24"/>
          <w:szCs w:val="24"/>
        </w:rPr>
        <w:t xml:space="preserve">Furthermore, a clear understanding of how individuals within </w:t>
      </w:r>
      <w:r w:rsidR="00345896" w:rsidRPr="000A66A8">
        <w:rPr>
          <w:rFonts w:ascii="Times New Roman" w:eastAsia="Times New Roman" w:hAnsi="Times New Roman" w:cs="Times New Roman"/>
          <w:sz w:val="24"/>
          <w:szCs w:val="24"/>
        </w:rPr>
        <w:t xml:space="preserve">partnering </w:t>
      </w:r>
      <w:r w:rsidR="00B77BC3" w:rsidRPr="000A66A8">
        <w:rPr>
          <w:rFonts w:ascii="Times New Roman" w:eastAsia="Times New Roman" w:hAnsi="Times New Roman" w:cs="Times New Roman"/>
          <w:sz w:val="24"/>
          <w:szCs w:val="24"/>
        </w:rPr>
        <w:t xml:space="preserve">organizations experience competing logics is also </w:t>
      </w:r>
      <w:r w:rsidR="008402F3" w:rsidRPr="000A66A8">
        <w:rPr>
          <w:rFonts w:ascii="Times New Roman" w:eastAsia="Times New Roman" w:hAnsi="Times New Roman" w:cs="Times New Roman"/>
          <w:sz w:val="24"/>
          <w:szCs w:val="24"/>
        </w:rPr>
        <w:t>scarce</w:t>
      </w:r>
      <w:r w:rsidR="00B77BC3" w:rsidRPr="000A66A8">
        <w:rPr>
          <w:rFonts w:ascii="Times New Roman" w:eastAsia="Times New Roman" w:hAnsi="Times New Roman" w:cs="Times New Roman"/>
          <w:sz w:val="24"/>
          <w:szCs w:val="24"/>
        </w:rPr>
        <w:t xml:space="preserve"> (</w:t>
      </w:r>
      <w:proofErr w:type="spellStart"/>
      <w:r w:rsidR="00B77BC3" w:rsidRPr="000A66A8">
        <w:rPr>
          <w:rFonts w:ascii="Times New Roman" w:eastAsia="Times New Roman" w:hAnsi="Times New Roman" w:cs="Times New Roman"/>
          <w:sz w:val="24"/>
          <w:szCs w:val="24"/>
        </w:rPr>
        <w:t>Pache</w:t>
      </w:r>
      <w:proofErr w:type="spellEnd"/>
      <w:r w:rsidR="00B77BC3" w:rsidRPr="000A66A8">
        <w:rPr>
          <w:rFonts w:ascii="Times New Roman" w:eastAsia="Times New Roman" w:hAnsi="Times New Roman" w:cs="Times New Roman"/>
          <w:sz w:val="24"/>
          <w:szCs w:val="24"/>
        </w:rPr>
        <w:t xml:space="preserve"> &amp; Santos, 2013).</w:t>
      </w:r>
      <w:r w:rsidR="00F9667A" w:rsidRPr="000A66A8">
        <w:rPr>
          <w:rFonts w:ascii="Times New Roman" w:eastAsia="Times New Roman" w:hAnsi="Times New Roman" w:cs="Times New Roman"/>
          <w:sz w:val="24"/>
          <w:szCs w:val="24"/>
        </w:rPr>
        <w:t xml:space="preserve"> </w:t>
      </w:r>
      <w:r w:rsidR="001E2186" w:rsidRPr="000A66A8">
        <w:rPr>
          <w:rFonts w:ascii="Times New Roman" w:eastAsia="Times New Roman" w:hAnsi="Times New Roman" w:cs="Times New Roman"/>
          <w:sz w:val="24"/>
          <w:szCs w:val="24"/>
        </w:rPr>
        <w:t>This research attempts to bridge that gap</w:t>
      </w:r>
      <w:r w:rsidR="008402F3" w:rsidRPr="000A66A8">
        <w:rPr>
          <w:rFonts w:ascii="Times New Roman" w:eastAsia="Times New Roman" w:hAnsi="Times New Roman" w:cs="Times New Roman"/>
          <w:sz w:val="24"/>
          <w:szCs w:val="24"/>
        </w:rPr>
        <w:t xml:space="preserve">. </w:t>
      </w:r>
      <w:r w:rsidR="00345896" w:rsidRPr="000A66A8">
        <w:rPr>
          <w:rFonts w:ascii="Times New Roman" w:eastAsia="Times New Roman" w:hAnsi="Times New Roman" w:cs="Times New Roman"/>
          <w:sz w:val="24"/>
          <w:szCs w:val="24"/>
        </w:rPr>
        <w:t>While my</w:t>
      </w:r>
      <w:r w:rsidR="00434EF5" w:rsidRPr="000A66A8">
        <w:rPr>
          <w:rFonts w:ascii="Times New Roman" w:eastAsia="Times New Roman" w:hAnsi="Times New Roman" w:cs="Times New Roman"/>
          <w:sz w:val="24"/>
          <w:szCs w:val="24"/>
        </w:rPr>
        <w:t xml:space="preserve"> </w:t>
      </w:r>
      <w:r w:rsidR="00B77BC3" w:rsidRPr="000A66A8">
        <w:rPr>
          <w:rFonts w:ascii="Times New Roman" w:hAnsi="Times New Roman" w:cs="Times New Roman"/>
          <w:sz w:val="24"/>
          <w:szCs w:val="24"/>
        </w:rPr>
        <w:t>analysis will take place</w:t>
      </w:r>
      <w:r w:rsidR="008402F3" w:rsidRPr="000A66A8">
        <w:rPr>
          <w:rFonts w:ascii="Times New Roman" w:eastAsia="Times New Roman" w:hAnsi="Times New Roman" w:cs="Times New Roman"/>
          <w:sz w:val="24"/>
          <w:szCs w:val="24"/>
        </w:rPr>
        <w:t xml:space="preserve"> at an organizational level</w:t>
      </w:r>
      <w:r w:rsidR="003E4448" w:rsidRPr="000A66A8">
        <w:rPr>
          <w:rFonts w:ascii="Times New Roman" w:hAnsi="Times New Roman" w:cs="Times New Roman"/>
          <w:sz w:val="24"/>
          <w:szCs w:val="24"/>
        </w:rPr>
        <w:t>,</w:t>
      </w:r>
      <w:r w:rsidR="008402F3" w:rsidRPr="000A66A8">
        <w:rPr>
          <w:rFonts w:ascii="Times New Roman" w:eastAsia="Times New Roman" w:hAnsi="Times New Roman" w:cs="Times New Roman"/>
          <w:sz w:val="24"/>
          <w:szCs w:val="24"/>
        </w:rPr>
        <w:t xml:space="preserve"> individuals play an important role</w:t>
      </w:r>
      <w:r w:rsidR="00434EF5" w:rsidRPr="000A66A8">
        <w:rPr>
          <w:rFonts w:ascii="Times New Roman" w:eastAsia="Times New Roman" w:hAnsi="Times New Roman" w:cs="Times New Roman"/>
          <w:sz w:val="24"/>
          <w:szCs w:val="24"/>
        </w:rPr>
        <w:t xml:space="preserve"> </w:t>
      </w:r>
      <w:r w:rsidR="00345896" w:rsidRPr="000A66A8">
        <w:rPr>
          <w:rFonts w:ascii="Times New Roman" w:eastAsia="Times New Roman" w:hAnsi="Times New Roman" w:cs="Times New Roman"/>
          <w:sz w:val="24"/>
          <w:szCs w:val="24"/>
        </w:rPr>
        <w:t xml:space="preserve">since </w:t>
      </w:r>
      <w:r w:rsidR="008402F3" w:rsidRPr="000A66A8">
        <w:rPr>
          <w:rFonts w:ascii="Times New Roman" w:eastAsia="Times New Roman" w:hAnsi="Times New Roman" w:cs="Times New Roman"/>
          <w:sz w:val="24"/>
          <w:szCs w:val="24"/>
        </w:rPr>
        <w:t>they are essential strategic actors (at a micro-level) making sense of logics, perceiving them, acting accordingly, and translating logics into action (</w:t>
      </w:r>
      <w:proofErr w:type="spellStart"/>
      <w:r w:rsidR="008402F3" w:rsidRPr="000A66A8">
        <w:rPr>
          <w:rFonts w:ascii="Times New Roman" w:eastAsia="Times New Roman" w:hAnsi="Times New Roman" w:cs="Times New Roman"/>
          <w:sz w:val="24"/>
          <w:szCs w:val="24"/>
        </w:rPr>
        <w:t>Pache</w:t>
      </w:r>
      <w:proofErr w:type="spellEnd"/>
      <w:r w:rsidR="008402F3" w:rsidRPr="000A66A8">
        <w:rPr>
          <w:rFonts w:ascii="Times New Roman" w:eastAsia="Times New Roman" w:hAnsi="Times New Roman" w:cs="Times New Roman"/>
          <w:sz w:val="24"/>
          <w:szCs w:val="24"/>
        </w:rPr>
        <w:t xml:space="preserve"> &amp; Santos, 2013). This way, </w:t>
      </w:r>
      <w:r w:rsidR="005D6145" w:rsidRPr="000A66A8">
        <w:rPr>
          <w:rFonts w:ascii="Times New Roman" w:hAnsi="Times New Roman" w:cs="Times New Roman"/>
          <w:sz w:val="24"/>
          <w:szCs w:val="24"/>
        </w:rPr>
        <w:t>u</w:t>
      </w:r>
      <w:r w:rsidR="00E947D1" w:rsidRPr="000A66A8">
        <w:rPr>
          <w:rFonts w:ascii="Times New Roman" w:hAnsi="Times New Roman" w:cs="Times New Roman"/>
          <w:sz w:val="24"/>
          <w:szCs w:val="24"/>
        </w:rPr>
        <w:t>sing</w:t>
      </w:r>
      <w:r w:rsidR="008402F3" w:rsidRPr="000A66A8">
        <w:rPr>
          <w:rFonts w:ascii="Times New Roman" w:hAnsi="Times New Roman" w:cs="Times New Roman"/>
          <w:sz w:val="24"/>
          <w:szCs w:val="24"/>
        </w:rPr>
        <w:t xml:space="preserve"> the </w:t>
      </w:r>
      <w:r w:rsidR="00E947D1" w:rsidRPr="000A66A8">
        <w:rPr>
          <w:rFonts w:ascii="Times New Roman" w:hAnsi="Times New Roman" w:cs="Times New Roman"/>
          <w:sz w:val="24"/>
          <w:szCs w:val="24"/>
        </w:rPr>
        <w:t>lens of IL</w:t>
      </w:r>
      <w:r w:rsidR="004B2561" w:rsidRPr="000A66A8">
        <w:rPr>
          <w:rFonts w:ascii="Times New Roman" w:hAnsi="Times New Roman" w:cs="Times New Roman"/>
          <w:sz w:val="24"/>
          <w:szCs w:val="24"/>
        </w:rPr>
        <w:t xml:space="preserve"> not only helps reveal</w:t>
      </w:r>
      <w:r w:rsidR="008402F3" w:rsidRPr="000A66A8">
        <w:rPr>
          <w:rFonts w:ascii="Times New Roman" w:hAnsi="Times New Roman" w:cs="Times New Roman"/>
          <w:sz w:val="24"/>
          <w:szCs w:val="24"/>
        </w:rPr>
        <w:t xml:space="preserve"> the</w:t>
      </w:r>
      <w:r w:rsidR="004B2561" w:rsidRPr="000A66A8">
        <w:rPr>
          <w:rFonts w:ascii="Times New Roman" w:hAnsi="Times New Roman" w:cs="Times New Roman"/>
          <w:sz w:val="24"/>
          <w:szCs w:val="24"/>
        </w:rPr>
        <w:t xml:space="preserve"> way of </w:t>
      </w:r>
      <w:r w:rsidR="008402F3" w:rsidRPr="000A66A8">
        <w:rPr>
          <w:rFonts w:ascii="Times New Roman" w:hAnsi="Times New Roman" w:cs="Times New Roman"/>
          <w:sz w:val="24"/>
          <w:szCs w:val="24"/>
        </w:rPr>
        <w:t xml:space="preserve">micro-level </w:t>
      </w:r>
      <w:r w:rsidR="004B2561" w:rsidRPr="000A66A8">
        <w:rPr>
          <w:rFonts w:ascii="Times New Roman" w:hAnsi="Times New Roman" w:cs="Times New Roman"/>
          <w:sz w:val="24"/>
          <w:szCs w:val="24"/>
        </w:rPr>
        <w:t>behavior aggregated at</w:t>
      </w:r>
      <w:r w:rsidR="008402F3" w:rsidRPr="000A66A8">
        <w:rPr>
          <w:rFonts w:ascii="Times New Roman" w:hAnsi="Times New Roman" w:cs="Times New Roman"/>
          <w:sz w:val="24"/>
          <w:szCs w:val="24"/>
        </w:rPr>
        <w:t xml:space="preserve"> the </w:t>
      </w:r>
      <w:r w:rsidR="004B2561" w:rsidRPr="000A66A8">
        <w:rPr>
          <w:rFonts w:ascii="Times New Roman" w:hAnsi="Times New Roman" w:cs="Times New Roman"/>
          <w:sz w:val="24"/>
          <w:szCs w:val="24"/>
        </w:rPr>
        <w:t xml:space="preserve">organizational </w:t>
      </w:r>
      <w:r w:rsidR="008402F3" w:rsidRPr="000A66A8">
        <w:rPr>
          <w:rFonts w:ascii="Times New Roman" w:hAnsi="Times New Roman" w:cs="Times New Roman"/>
          <w:sz w:val="24"/>
          <w:szCs w:val="24"/>
        </w:rPr>
        <w:t>level</w:t>
      </w:r>
      <w:r w:rsidR="004B2561" w:rsidRPr="000A66A8">
        <w:rPr>
          <w:rFonts w:ascii="Times New Roman" w:hAnsi="Times New Roman" w:cs="Times New Roman"/>
          <w:sz w:val="24"/>
          <w:szCs w:val="24"/>
        </w:rPr>
        <w:t xml:space="preserve"> within the </w:t>
      </w:r>
      <w:r w:rsidR="00807727" w:rsidRPr="000A66A8">
        <w:rPr>
          <w:rFonts w:ascii="Times New Roman" w:hAnsi="Times New Roman" w:cs="Times New Roman"/>
          <w:sz w:val="24"/>
          <w:szCs w:val="24"/>
        </w:rPr>
        <w:t>CSSP</w:t>
      </w:r>
      <w:r w:rsidR="004B2561" w:rsidRPr="000A66A8">
        <w:rPr>
          <w:rFonts w:ascii="Times New Roman" w:hAnsi="Times New Roman" w:cs="Times New Roman"/>
          <w:sz w:val="24"/>
          <w:szCs w:val="24"/>
        </w:rPr>
        <w:t>s</w:t>
      </w:r>
      <w:r w:rsidR="00E947D1" w:rsidRPr="000A66A8">
        <w:rPr>
          <w:rFonts w:ascii="Times New Roman" w:hAnsi="Times New Roman" w:cs="Times New Roman"/>
          <w:sz w:val="24"/>
          <w:szCs w:val="24"/>
        </w:rPr>
        <w:t>,</w:t>
      </w:r>
      <w:r w:rsidR="004B2561" w:rsidRPr="000A66A8">
        <w:rPr>
          <w:rFonts w:ascii="Times New Roman" w:hAnsi="Times New Roman" w:cs="Times New Roman"/>
          <w:sz w:val="24"/>
          <w:szCs w:val="24"/>
        </w:rPr>
        <w:t xml:space="preserve"> but also, due to their competing character, sheds light on the sources of conflicts and frictions, potentially offering a dynamic view of the </w:t>
      </w:r>
      <w:r w:rsidR="00807727" w:rsidRPr="000A66A8">
        <w:rPr>
          <w:rFonts w:ascii="Times New Roman" w:hAnsi="Times New Roman" w:cs="Times New Roman"/>
          <w:sz w:val="24"/>
          <w:szCs w:val="24"/>
        </w:rPr>
        <w:t>CSSP</w:t>
      </w:r>
      <w:r w:rsidR="004B2561" w:rsidRPr="000A66A8">
        <w:rPr>
          <w:rFonts w:ascii="Times New Roman" w:hAnsi="Times New Roman" w:cs="Times New Roman"/>
          <w:sz w:val="24"/>
          <w:szCs w:val="24"/>
        </w:rPr>
        <w:t xml:space="preserve">s. </w:t>
      </w:r>
      <w:r w:rsidR="00E947D1" w:rsidRPr="000A66A8">
        <w:rPr>
          <w:rFonts w:ascii="Times New Roman" w:hAnsi="Times New Roman" w:cs="Times New Roman"/>
          <w:sz w:val="24"/>
          <w:szCs w:val="24"/>
        </w:rPr>
        <w:t>This could</w:t>
      </w:r>
      <w:r w:rsidR="008402F3" w:rsidRPr="000A66A8">
        <w:rPr>
          <w:rFonts w:ascii="Times New Roman" w:hAnsi="Times New Roman" w:cs="Times New Roman"/>
          <w:sz w:val="24"/>
          <w:szCs w:val="24"/>
        </w:rPr>
        <w:t xml:space="preserve"> be helpful </w:t>
      </w:r>
      <w:r w:rsidR="00E947D1" w:rsidRPr="000A66A8">
        <w:rPr>
          <w:rFonts w:ascii="Times New Roman" w:hAnsi="Times New Roman" w:cs="Times New Roman"/>
          <w:sz w:val="24"/>
          <w:szCs w:val="24"/>
        </w:rPr>
        <w:t>when</w:t>
      </w:r>
      <w:r w:rsidR="008402F3" w:rsidRPr="000A66A8">
        <w:rPr>
          <w:rFonts w:ascii="Times New Roman" w:eastAsia="Times New Roman" w:hAnsi="Times New Roman" w:cs="Times New Roman"/>
          <w:sz w:val="24"/>
          <w:szCs w:val="24"/>
        </w:rPr>
        <w:t xml:space="preserve"> creating new and evaluating already existing partnerships.</w:t>
      </w:r>
    </w:p>
    <w:p w14:paraId="23495B2F" w14:textId="74DFE578" w:rsidR="008402F3" w:rsidRPr="000A66A8" w:rsidRDefault="00C71994" w:rsidP="001C1E49">
      <w:pPr>
        <w:spacing w:line="480" w:lineRule="auto"/>
        <w:ind w:firstLine="720"/>
        <w:rPr>
          <w:rFonts w:ascii="Times New Roman" w:hAnsi="Times New Roman" w:cs="Times New Roman"/>
          <w:i/>
          <w:sz w:val="24"/>
          <w:szCs w:val="24"/>
        </w:rPr>
      </w:pPr>
      <w:r w:rsidRPr="000A66A8">
        <w:rPr>
          <w:rFonts w:ascii="Times New Roman" w:hAnsi="Times New Roman" w:cs="Times New Roman"/>
          <w:sz w:val="24"/>
          <w:szCs w:val="24"/>
        </w:rPr>
        <w:t>This</w:t>
      </w:r>
      <w:r w:rsidR="000B5EF2" w:rsidRPr="000A66A8">
        <w:rPr>
          <w:rFonts w:ascii="Times New Roman" w:hAnsi="Times New Roman" w:cs="Times New Roman"/>
          <w:sz w:val="24"/>
          <w:szCs w:val="24"/>
        </w:rPr>
        <w:t xml:space="preserve"> </w:t>
      </w:r>
      <w:r w:rsidR="004744D4">
        <w:rPr>
          <w:rFonts w:ascii="Times New Roman" w:hAnsi="Times New Roman" w:cs="Times New Roman"/>
          <w:sz w:val="24"/>
          <w:szCs w:val="24"/>
        </w:rPr>
        <w:t>research</w:t>
      </w:r>
      <w:r w:rsidR="000B5EF2" w:rsidRPr="000A66A8">
        <w:rPr>
          <w:rFonts w:ascii="Times New Roman" w:hAnsi="Times New Roman" w:cs="Times New Roman"/>
          <w:sz w:val="24"/>
          <w:szCs w:val="24"/>
        </w:rPr>
        <w:t xml:space="preserve"> </w:t>
      </w:r>
      <w:r w:rsidR="004744D4">
        <w:rPr>
          <w:rFonts w:ascii="Times New Roman" w:hAnsi="Times New Roman" w:cs="Times New Roman"/>
          <w:sz w:val="24"/>
          <w:szCs w:val="24"/>
        </w:rPr>
        <w:t>aims to understand</w:t>
      </w:r>
      <w:r w:rsidR="000B5EF2" w:rsidRPr="000A66A8">
        <w:rPr>
          <w:rFonts w:ascii="Times New Roman" w:hAnsi="Times New Roman" w:cs="Times New Roman"/>
          <w:sz w:val="24"/>
          <w:szCs w:val="24"/>
        </w:rPr>
        <w:t xml:space="preserve"> h</w:t>
      </w:r>
      <w:r w:rsidRPr="000A66A8">
        <w:rPr>
          <w:rFonts w:ascii="Times New Roman" w:hAnsi="Times New Roman" w:cs="Times New Roman"/>
          <w:sz w:val="24"/>
          <w:szCs w:val="24"/>
        </w:rPr>
        <w:t xml:space="preserve">ow members of a </w:t>
      </w:r>
      <w:r w:rsidR="00807727" w:rsidRPr="000A66A8">
        <w:rPr>
          <w:rFonts w:ascii="Times New Roman" w:hAnsi="Times New Roman" w:cs="Times New Roman"/>
          <w:sz w:val="24"/>
          <w:szCs w:val="24"/>
        </w:rPr>
        <w:t>CSO</w:t>
      </w:r>
      <w:r w:rsidRPr="000A66A8">
        <w:rPr>
          <w:rFonts w:ascii="Times New Roman" w:hAnsi="Times New Roman" w:cs="Times New Roman"/>
          <w:sz w:val="24"/>
          <w:szCs w:val="24"/>
        </w:rPr>
        <w:t xml:space="preserve"> within a </w:t>
      </w:r>
      <w:r w:rsidR="002518F3" w:rsidRPr="000A66A8">
        <w:rPr>
          <w:rFonts w:ascii="Times New Roman" w:hAnsi="Times New Roman" w:cs="Times New Roman"/>
          <w:sz w:val="24"/>
          <w:szCs w:val="24"/>
        </w:rPr>
        <w:t>CSSP</w:t>
      </w:r>
      <w:r w:rsidRPr="000A66A8">
        <w:rPr>
          <w:rFonts w:ascii="Times New Roman" w:hAnsi="Times New Roman" w:cs="Times New Roman"/>
          <w:sz w:val="24"/>
          <w:szCs w:val="24"/>
        </w:rPr>
        <w:t xml:space="preserve"> perceive competing logics in the institutional field of undocumented migration</w:t>
      </w:r>
      <w:r w:rsidR="003934C2" w:rsidRPr="000A66A8">
        <w:rPr>
          <w:rFonts w:ascii="Times New Roman" w:hAnsi="Times New Roman" w:cs="Times New Roman"/>
          <w:sz w:val="24"/>
          <w:szCs w:val="24"/>
        </w:rPr>
        <w:t xml:space="preserve"> and navigate their way against the background of multiple needs and expectations</w:t>
      </w:r>
      <w:r w:rsidR="000B5EF2" w:rsidRPr="000A66A8">
        <w:rPr>
          <w:rFonts w:ascii="Times New Roman" w:hAnsi="Times New Roman" w:cs="Times New Roman"/>
          <w:sz w:val="24"/>
          <w:szCs w:val="24"/>
        </w:rPr>
        <w:t>.</w:t>
      </w:r>
      <w:r w:rsidR="000B5EF2" w:rsidRPr="000A66A8">
        <w:rPr>
          <w:rFonts w:ascii="Times New Roman" w:eastAsia="Times New Roman" w:hAnsi="Times New Roman" w:cs="Times New Roman"/>
          <w:i/>
          <w:iCs/>
          <w:sz w:val="24"/>
          <w:szCs w:val="24"/>
        </w:rPr>
        <w:t xml:space="preserve"> </w:t>
      </w:r>
      <w:r w:rsidR="008402F3" w:rsidRPr="000A66A8">
        <w:rPr>
          <w:rFonts w:ascii="Times New Roman" w:eastAsia="Times New Roman" w:hAnsi="Times New Roman" w:cs="Times New Roman"/>
          <w:sz w:val="24"/>
          <w:szCs w:val="24"/>
        </w:rPr>
        <w:t xml:space="preserve">To answer this question, </w:t>
      </w:r>
      <w:r w:rsidR="008402F3" w:rsidRPr="000A66A8">
        <w:rPr>
          <w:rFonts w:ascii="Times New Roman" w:eastAsia="Times New Roman" w:hAnsi="Times New Roman" w:cs="Times New Roman"/>
          <w:iCs/>
          <w:sz w:val="24"/>
          <w:szCs w:val="24"/>
        </w:rPr>
        <w:t xml:space="preserve">I conducted a case study </w:t>
      </w:r>
      <w:r w:rsidR="008402F3" w:rsidRPr="000A66A8">
        <w:rPr>
          <w:rFonts w:ascii="Times New Roman" w:eastAsia="Times New Roman" w:hAnsi="Times New Roman" w:cs="Times New Roman"/>
          <w:sz w:val="24"/>
          <w:szCs w:val="24"/>
        </w:rPr>
        <w:t xml:space="preserve">using ethnographic methodologies - a combination of participant observation, (in)formal (semi-)interviews, and online documentation and analyzed the data based on thematic analysis. This case study focuses on Villa </w:t>
      </w:r>
      <w:proofErr w:type="spellStart"/>
      <w:r w:rsidR="008402F3" w:rsidRPr="000A66A8">
        <w:rPr>
          <w:rFonts w:ascii="Times New Roman" w:eastAsia="Times New Roman" w:hAnsi="Times New Roman" w:cs="Times New Roman"/>
          <w:sz w:val="24"/>
          <w:szCs w:val="24"/>
        </w:rPr>
        <w:t>Vrede</w:t>
      </w:r>
      <w:proofErr w:type="spellEnd"/>
      <w:r w:rsidR="008402F3" w:rsidRPr="000A66A8">
        <w:rPr>
          <w:rFonts w:ascii="Times New Roman" w:eastAsia="Times New Roman" w:hAnsi="Times New Roman" w:cs="Times New Roman"/>
          <w:sz w:val="24"/>
          <w:szCs w:val="24"/>
        </w:rPr>
        <w:t xml:space="preserve"> (VV), one of the </w:t>
      </w:r>
      <w:r w:rsidR="008402F3" w:rsidRPr="000A66A8">
        <w:rPr>
          <w:rFonts w:ascii="Times New Roman" w:eastAsia="Times New Roman" w:hAnsi="Times New Roman" w:cs="Times New Roman"/>
          <w:sz w:val="24"/>
          <w:szCs w:val="24"/>
        </w:rPr>
        <w:lastRenderedPageBreak/>
        <w:t>operational CSOs within the LVV program in the municipality of Utrecht, supporting undocumented people</w:t>
      </w:r>
      <w:r w:rsidR="008402F3" w:rsidRPr="000A66A8">
        <w:rPr>
          <w:rFonts w:ascii="Times New Roman" w:hAnsi="Times New Roman" w:cs="Times New Roman"/>
          <w:sz w:val="24"/>
          <w:szCs w:val="24"/>
          <w:vertAlign w:val="superscript"/>
        </w:rPr>
        <w:footnoteReference w:id="2"/>
      </w:r>
      <w:r w:rsidR="008402F3" w:rsidRPr="000A66A8">
        <w:rPr>
          <w:rFonts w:ascii="Times New Roman" w:eastAsia="Times New Roman" w:hAnsi="Times New Roman" w:cs="Times New Roman"/>
          <w:sz w:val="24"/>
          <w:szCs w:val="24"/>
        </w:rPr>
        <w:t xml:space="preserve">. </w:t>
      </w:r>
    </w:p>
    <w:p w14:paraId="0000005C" w14:textId="3083CA03" w:rsidR="00B72690" w:rsidRPr="000A66A8" w:rsidRDefault="008402F3" w:rsidP="001C1E49">
      <w:pPr>
        <w:spacing w:line="480" w:lineRule="auto"/>
        <w:ind w:firstLine="720"/>
        <w:rPr>
          <w:rFonts w:ascii="Times New Roman" w:hAnsi="Times New Roman" w:cs="Times New Roman"/>
          <w:sz w:val="24"/>
          <w:szCs w:val="24"/>
        </w:rPr>
      </w:pPr>
      <w:r w:rsidRPr="000A66A8">
        <w:rPr>
          <w:rFonts w:ascii="Times New Roman" w:eastAsia="Times New Roman" w:hAnsi="Times New Roman" w:cs="Times New Roman"/>
          <w:sz w:val="24"/>
          <w:szCs w:val="24"/>
        </w:rPr>
        <w:t xml:space="preserve">First, I will elaborate on the theory that forms the foundation of this research in chapter 2. Then I will discuss my methodological choices in chapter 3 and share my findings in chapter 4. Finally, I will end with the conclusion and discussion in chapter 5. Anonymized details of the interviews can be found in Appendix </w:t>
      </w:r>
      <w:r w:rsidR="00A856C9">
        <w:rPr>
          <w:rFonts w:ascii="Times New Roman" w:eastAsia="Times New Roman" w:hAnsi="Times New Roman" w:cs="Times New Roman"/>
          <w:sz w:val="24"/>
          <w:szCs w:val="24"/>
        </w:rPr>
        <w:t>I, the interview topic list in Appendix II, and the code tree template in Appendix III.</w:t>
      </w:r>
      <w:r w:rsidR="00D44941" w:rsidRPr="000A66A8">
        <w:rPr>
          <w:rFonts w:ascii="Times New Roman" w:hAnsi="Times New Roman" w:cs="Times New Roman"/>
          <w:sz w:val="24"/>
          <w:szCs w:val="24"/>
        </w:rPr>
        <w:br w:type="page"/>
      </w:r>
    </w:p>
    <w:p w14:paraId="0000005E" w14:textId="4028AC9C" w:rsidR="00B72690" w:rsidRPr="000A66A8" w:rsidRDefault="00D44941" w:rsidP="001C1E49">
      <w:pPr>
        <w:pStyle w:val="Kop1"/>
        <w:spacing w:line="480" w:lineRule="auto"/>
      </w:pPr>
      <w:bookmarkStart w:id="8" w:name="_Toc114417249"/>
      <w:bookmarkStart w:id="9" w:name="_Toc119755562"/>
      <w:bookmarkStart w:id="10" w:name="_Toc3"/>
      <w:bookmarkStart w:id="11" w:name="_Toc121930359"/>
      <w:r w:rsidRPr="000A66A8">
        <w:lastRenderedPageBreak/>
        <w:t>2. Conceptual framework</w:t>
      </w:r>
      <w:bookmarkEnd w:id="8"/>
      <w:bookmarkEnd w:id="9"/>
      <w:bookmarkEnd w:id="10"/>
      <w:bookmarkEnd w:id="11"/>
    </w:p>
    <w:p w14:paraId="0000005F" w14:textId="428479BA" w:rsidR="00B72690" w:rsidRPr="000A66A8" w:rsidRDefault="004C3F78" w:rsidP="001C1E49">
      <w:pPr>
        <w:spacing w:line="480" w:lineRule="auto"/>
        <w:rPr>
          <w:rFonts w:ascii="Times New Roman" w:hAnsi="Times New Roman" w:cs="Times New Roman"/>
          <w:sz w:val="24"/>
          <w:szCs w:val="24"/>
        </w:rPr>
      </w:pPr>
      <w:r w:rsidRPr="000A66A8">
        <w:rPr>
          <w:rFonts w:ascii="Times New Roman" w:hAnsi="Times New Roman" w:cs="Times New Roman"/>
          <w:sz w:val="24"/>
          <w:szCs w:val="24"/>
        </w:rPr>
        <w:t>This chapter</w:t>
      </w:r>
      <w:r w:rsidR="00D44941" w:rsidRPr="000A66A8">
        <w:rPr>
          <w:rFonts w:ascii="Times New Roman" w:hAnsi="Times New Roman" w:cs="Times New Roman"/>
          <w:sz w:val="24"/>
          <w:szCs w:val="24"/>
        </w:rPr>
        <w:t xml:space="preserve"> </w:t>
      </w:r>
      <w:r w:rsidRPr="000A66A8">
        <w:rPr>
          <w:rFonts w:ascii="Times New Roman" w:hAnsi="Times New Roman" w:cs="Times New Roman"/>
          <w:sz w:val="24"/>
          <w:szCs w:val="24"/>
        </w:rPr>
        <w:t>covers</w:t>
      </w:r>
      <w:r w:rsidR="00D44941" w:rsidRPr="000A66A8">
        <w:rPr>
          <w:rFonts w:ascii="Times New Roman" w:hAnsi="Times New Roman" w:cs="Times New Roman"/>
          <w:sz w:val="24"/>
          <w:szCs w:val="24"/>
        </w:rPr>
        <w:t xml:space="preserve"> the theory that forms the foundation of this research. First, I will introduce Institutional Logics (IL</w:t>
      </w:r>
      <w:r w:rsidRPr="000A66A8">
        <w:rPr>
          <w:rFonts w:ascii="Times New Roman" w:hAnsi="Times New Roman" w:cs="Times New Roman"/>
          <w:sz w:val="24"/>
          <w:szCs w:val="24"/>
        </w:rPr>
        <w:t xml:space="preserve">), </w:t>
      </w:r>
      <w:r w:rsidR="008402F3" w:rsidRPr="000A66A8">
        <w:rPr>
          <w:rFonts w:ascii="Times New Roman" w:hAnsi="Times New Roman" w:cs="Times New Roman"/>
          <w:sz w:val="24"/>
          <w:szCs w:val="24"/>
        </w:rPr>
        <w:t>and then</w:t>
      </w:r>
      <w:r w:rsidR="00D44941" w:rsidRPr="000A66A8">
        <w:rPr>
          <w:rFonts w:ascii="Times New Roman" w:hAnsi="Times New Roman" w:cs="Times New Roman"/>
          <w:sz w:val="24"/>
          <w:szCs w:val="24"/>
        </w:rPr>
        <w:t xml:space="preserve"> explain the concept of competing logics. </w:t>
      </w:r>
      <w:r w:rsidRPr="000A66A8">
        <w:rPr>
          <w:rFonts w:ascii="Times New Roman" w:hAnsi="Times New Roman" w:cs="Times New Roman"/>
          <w:sz w:val="24"/>
          <w:szCs w:val="24"/>
        </w:rPr>
        <w:t>After that</w:t>
      </w:r>
      <w:r w:rsidR="00D44941" w:rsidRPr="000A66A8">
        <w:rPr>
          <w:rFonts w:ascii="Times New Roman" w:hAnsi="Times New Roman" w:cs="Times New Roman"/>
          <w:sz w:val="24"/>
          <w:szCs w:val="24"/>
        </w:rPr>
        <w:t xml:space="preserve"> I will </w:t>
      </w:r>
      <w:r w:rsidRPr="000A66A8">
        <w:rPr>
          <w:rFonts w:ascii="Times New Roman" w:hAnsi="Times New Roman" w:cs="Times New Roman"/>
          <w:sz w:val="24"/>
          <w:szCs w:val="24"/>
        </w:rPr>
        <w:t>address</w:t>
      </w:r>
      <w:r w:rsidR="00D44941" w:rsidRPr="000A66A8">
        <w:rPr>
          <w:rFonts w:ascii="Times New Roman" w:hAnsi="Times New Roman" w:cs="Times New Roman"/>
          <w:sz w:val="24"/>
          <w:szCs w:val="24"/>
        </w:rPr>
        <w:t xml:space="preserve"> what a CSO and a </w:t>
      </w:r>
      <w:r w:rsidR="002518F3" w:rsidRPr="000A66A8">
        <w:rPr>
          <w:rFonts w:ascii="Times New Roman" w:hAnsi="Times New Roman" w:cs="Times New Roman"/>
          <w:sz w:val="24"/>
          <w:szCs w:val="24"/>
        </w:rPr>
        <w:t>CSSP</w:t>
      </w:r>
      <w:r w:rsidR="00D44941" w:rsidRPr="000A66A8">
        <w:rPr>
          <w:rFonts w:ascii="Times New Roman" w:hAnsi="Times New Roman" w:cs="Times New Roman"/>
          <w:sz w:val="24"/>
          <w:szCs w:val="24"/>
        </w:rPr>
        <w:t xml:space="preserve"> are and how they are relevan</w:t>
      </w:r>
      <w:r w:rsidR="008402F3" w:rsidRPr="000A66A8">
        <w:rPr>
          <w:rFonts w:ascii="Times New Roman" w:hAnsi="Times New Roman" w:cs="Times New Roman"/>
          <w:sz w:val="24"/>
          <w:szCs w:val="24"/>
        </w:rPr>
        <w:t>t</w:t>
      </w:r>
      <w:r w:rsidR="00D44941" w:rsidRPr="000A66A8">
        <w:rPr>
          <w:rFonts w:ascii="Times New Roman" w:hAnsi="Times New Roman" w:cs="Times New Roman"/>
          <w:sz w:val="24"/>
          <w:szCs w:val="24"/>
        </w:rPr>
        <w:t xml:space="preserve"> </w:t>
      </w:r>
      <w:r w:rsidR="008402F3" w:rsidRPr="000A66A8">
        <w:rPr>
          <w:rFonts w:ascii="Times New Roman" w:hAnsi="Times New Roman" w:cs="Times New Roman"/>
          <w:sz w:val="24"/>
          <w:szCs w:val="24"/>
        </w:rPr>
        <w:t>to</w:t>
      </w:r>
      <w:r w:rsidR="00D44941" w:rsidRPr="000A66A8">
        <w:rPr>
          <w:rFonts w:ascii="Times New Roman" w:hAnsi="Times New Roman" w:cs="Times New Roman"/>
          <w:sz w:val="24"/>
          <w:szCs w:val="24"/>
        </w:rPr>
        <w:t xml:space="preserve"> this research. </w:t>
      </w:r>
      <w:r w:rsidRPr="000A66A8">
        <w:rPr>
          <w:rFonts w:ascii="Times New Roman" w:hAnsi="Times New Roman" w:cs="Times New Roman"/>
          <w:sz w:val="24"/>
          <w:szCs w:val="24"/>
        </w:rPr>
        <w:t>Next</w:t>
      </w:r>
      <w:r w:rsidR="00D44941" w:rsidRPr="000A66A8">
        <w:rPr>
          <w:rFonts w:ascii="Times New Roman" w:hAnsi="Times New Roman" w:cs="Times New Roman"/>
          <w:sz w:val="24"/>
          <w:szCs w:val="24"/>
        </w:rPr>
        <w:t xml:space="preserve">, </w:t>
      </w:r>
      <w:r w:rsidR="008402F3" w:rsidRPr="000A66A8">
        <w:rPr>
          <w:rFonts w:ascii="Times New Roman" w:hAnsi="Times New Roman" w:cs="Times New Roman"/>
          <w:sz w:val="24"/>
          <w:szCs w:val="24"/>
        </w:rPr>
        <w:t xml:space="preserve">I will show what competing logics can be found in a CSO within a </w:t>
      </w:r>
      <w:r w:rsidR="00FC2ACF" w:rsidRPr="000A66A8">
        <w:rPr>
          <w:rFonts w:ascii="Times New Roman" w:hAnsi="Times New Roman" w:cs="Times New Roman"/>
          <w:sz w:val="24"/>
          <w:szCs w:val="24"/>
        </w:rPr>
        <w:t>C</w:t>
      </w:r>
      <w:r w:rsidR="002D7F9D" w:rsidRPr="000A66A8">
        <w:rPr>
          <w:rFonts w:ascii="Times New Roman" w:hAnsi="Times New Roman" w:cs="Times New Roman"/>
          <w:sz w:val="24"/>
          <w:szCs w:val="24"/>
        </w:rPr>
        <w:t>S</w:t>
      </w:r>
      <w:r w:rsidR="00FC2ACF" w:rsidRPr="000A66A8">
        <w:rPr>
          <w:rFonts w:ascii="Times New Roman" w:hAnsi="Times New Roman" w:cs="Times New Roman"/>
          <w:sz w:val="24"/>
          <w:szCs w:val="24"/>
        </w:rPr>
        <w:t>SP</w:t>
      </w:r>
      <w:r w:rsidR="006C4413" w:rsidRPr="000A66A8">
        <w:rPr>
          <w:rFonts w:ascii="Times New Roman" w:hAnsi="Times New Roman" w:cs="Times New Roman"/>
          <w:sz w:val="24"/>
          <w:szCs w:val="24"/>
        </w:rPr>
        <w:t>.</w:t>
      </w:r>
      <w:r w:rsidR="00D46058" w:rsidRPr="000A66A8">
        <w:rPr>
          <w:rFonts w:ascii="Times New Roman" w:hAnsi="Times New Roman" w:cs="Times New Roman"/>
          <w:sz w:val="24"/>
          <w:szCs w:val="24"/>
        </w:rPr>
        <w:t xml:space="preserve"> Finally, I will </w:t>
      </w:r>
      <w:r w:rsidR="00784911" w:rsidRPr="000A66A8">
        <w:rPr>
          <w:rFonts w:ascii="Times New Roman" w:hAnsi="Times New Roman" w:cs="Times New Roman"/>
          <w:sz w:val="24"/>
          <w:szCs w:val="24"/>
        </w:rPr>
        <w:t>demonstrate</w:t>
      </w:r>
      <w:r w:rsidR="00D46058" w:rsidRPr="000A66A8">
        <w:rPr>
          <w:rFonts w:ascii="Times New Roman" w:hAnsi="Times New Roman" w:cs="Times New Roman"/>
          <w:sz w:val="24"/>
          <w:szCs w:val="24"/>
        </w:rPr>
        <w:t xml:space="preserve"> five strategies through which</w:t>
      </w:r>
      <w:r w:rsidR="002B621A" w:rsidRPr="000A66A8">
        <w:rPr>
          <w:rFonts w:ascii="Times New Roman" w:hAnsi="Times New Roman" w:cs="Times New Roman"/>
          <w:sz w:val="24"/>
          <w:szCs w:val="24"/>
        </w:rPr>
        <w:t xml:space="preserve"> actors can navigate through IL in the context of C</w:t>
      </w:r>
      <w:r w:rsidR="00704F95" w:rsidRPr="000A66A8">
        <w:rPr>
          <w:rFonts w:ascii="Times New Roman" w:hAnsi="Times New Roman" w:cs="Times New Roman"/>
          <w:sz w:val="24"/>
          <w:szCs w:val="24"/>
        </w:rPr>
        <w:t>S</w:t>
      </w:r>
      <w:r w:rsidR="002B621A" w:rsidRPr="000A66A8">
        <w:rPr>
          <w:rFonts w:ascii="Times New Roman" w:hAnsi="Times New Roman" w:cs="Times New Roman"/>
          <w:sz w:val="24"/>
          <w:szCs w:val="24"/>
        </w:rPr>
        <w:t>SPs.</w:t>
      </w:r>
    </w:p>
    <w:p w14:paraId="00000060" w14:textId="71226EAA" w:rsidR="00B72690" w:rsidRPr="000A66A8" w:rsidRDefault="00D44941" w:rsidP="001C1E49">
      <w:pPr>
        <w:pStyle w:val="Kop2"/>
        <w:spacing w:line="480" w:lineRule="auto"/>
      </w:pPr>
      <w:bookmarkStart w:id="12" w:name="_Toc114417250"/>
      <w:bookmarkStart w:id="13" w:name="_Toc119755563"/>
      <w:bookmarkStart w:id="14" w:name="_Toc4"/>
      <w:bookmarkStart w:id="15" w:name="_Toc121930360"/>
      <w:r w:rsidRPr="000A66A8">
        <w:t>2.1 Institutional Logics</w:t>
      </w:r>
      <w:bookmarkEnd w:id="12"/>
      <w:bookmarkEnd w:id="13"/>
      <w:bookmarkEnd w:id="14"/>
      <w:bookmarkEnd w:id="15"/>
    </w:p>
    <w:p w14:paraId="00000061" w14:textId="4DE9D958"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The foundation of this </w:t>
      </w:r>
      <w:r w:rsidR="008402F3" w:rsidRPr="000A66A8">
        <w:rPr>
          <w:rFonts w:ascii="Times New Roman" w:eastAsia="Times New Roman" w:hAnsi="Times New Roman" w:cs="Times New Roman"/>
          <w:sz w:val="24"/>
          <w:szCs w:val="24"/>
        </w:rPr>
        <w:t xml:space="preserve">research lies in </w:t>
      </w:r>
      <w:r w:rsidRPr="000A66A8">
        <w:rPr>
          <w:rFonts w:ascii="Times New Roman" w:eastAsia="Times New Roman" w:hAnsi="Times New Roman" w:cs="Times New Roman"/>
          <w:sz w:val="24"/>
          <w:szCs w:val="24"/>
        </w:rPr>
        <w:t>organizational studies</w:t>
      </w:r>
      <w:r w:rsidR="005B6325"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 xml:space="preserve">the study of </w:t>
      </w:r>
      <w:r w:rsidRPr="000A66A8">
        <w:rPr>
          <w:rFonts w:ascii="Times New Roman" w:eastAsia="Times New Roman" w:hAnsi="Times New Roman" w:cs="Times New Roman"/>
          <w:sz w:val="24"/>
          <w:szCs w:val="24"/>
        </w:rPr>
        <w:t xml:space="preserve">individuals </w:t>
      </w:r>
      <w:r w:rsidRPr="000A66A8">
        <w:rPr>
          <w:rFonts w:ascii="Times New Roman" w:hAnsi="Times New Roman" w:cs="Times New Roman"/>
          <w:sz w:val="24"/>
          <w:szCs w:val="24"/>
        </w:rPr>
        <w:t>constructing</w:t>
      </w:r>
      <w:r w:rsidRPr="000A66A8">
        <w:rPr>
          <w:rFonts w:ascii="Times New Roman" w:eastAsia="Times New Roman" w:hAnsi="Times New Roman" w:cs="Times New Roman"/>
          <w:sz w:val="24"/>
          <w:szCs w:val="24"/>
        </w:rPr>
        <w:t xml:space="preserve"> organizational structures, processes, and practices</w:t>
      </w:r>
      <w:r w:rsidR="008402F3" w:rsidRPr="000A66A8">
        <w:rPr>
          <w:rFonts w:ascii="Times New Roman" w:eastAsia="Times New Roman" w:hAnsi="Times New Roman" w:cs="Times New Roman"/>
          <w:sz w:val="24"/>
          <w:szCs w:val="24"/>
        </w:rPr>
        <w:t xml:space="preserve"> and </w:t>
      </w:r>
      <w:r w:rsidRPr="000A66A8">
        <w:rPr>
          <w:rFonts w:ascii="Times New Roman" w:eastAsia="Times New Roman" w:hAnsi="Times New Roman" w:cs="Times New Roman"/>
          <w:sz w:val="24"/>
          <w:szCs w:val="24"/>
        </w:rPr>
        <w:t xml:space="preserve">how these, in turn, shape social relations and create institutions that ultimately influence people (Clegg &amp; </w:t>
      </w:r>
      <w:proofErr w:type="spellStart"/>
      <w:r w:rsidRPr="000A66A8">
        <w:rPr>
          <w:rFonts w:ascii="Times New Roman" w:eastAsia="Times New Roman" w:hAnsi="Times New Roman" w:cs="Times New Roman"/>
          <w:sz w:val="24"/>
          <w:szCs w:val="24"/>
        </w:rPr>
        <w:t>Baley</w:t>
      </w:r>
      <w:proofErr w:type="spellEnd"/>
      <w:r w:rsidRPr="000A66A8">
        <w:rPr>
          <w:rFonts w:ascii="Times New Roman" w:eastAsia="Times New Roman" w:hAnsi="Times New Roman" w:cs="Times New Roman"/>
          <w:sz w:val="24"/>
          <w:szCs w:val="24"/>
        </w:rPr>
        <w:t>, 2007).</w:t>
      </w:r>
    </w:p>
    <w:p w14:paraId="00000062" w14:textId="66772ADD"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One of the areas </w:t>
      </w:r>
      <w:r w:rsidRPr="000A66A8">
        <w:rPr>
          <w:rFonts w:ascii="Times New Roman" w:hAnsi="Times New Roman" w:cs="Times New Roman"/>
          <w:sz w:val="24"/>
          <w:szCs w:val="24"/>
        </w:rPr>
        <w:t xml:space="preserve">covered by </w:t>
      </w:r>
      <w:r w:rsidRPr="000A66A8">
        <w:rPr>
          <w:rFonts w:ascii="Times New Roman" w:eastAsia="Times New Roman" w:hAnsi="Times New Roman" w:cs="Times New Roman"/>
          <w:sz w:val="24"/>
          <w:szCs w:val="24"/>
        </w:rPr>
        <w:t xml:space="preserve">organizational studies is </w:t>
      </w:r>
      <w:r w:rsidR="008402F3" w:rsidRPr="000A66A8">
        <w:rPr>
          <w:rFonts w:ascii="Times New Roman" w:eastAsia="Times New Roman" w:hAnsi="Times New Roman" w:cs="Times New Roman"/>
          <w:sz w:val="24"/>
          <w:szCs w:val="24"/>
        </w:rPr>
        <w:t>I</w:t>
      </w:r>
      <w:r w:rsidRPr="000A66A8">
        <w:rPr>
          <w:rFonts w:ascii="Times New Roman" w:eastAsia="Times New Roman" w:hAnsi="Times New Roman" w:cs="Times New Roman"/>
          <w:sz w:val="24"/>
          <w:szCs w:val="24"/>
        </w:rPr>
        <w:t xml:space="preserve">nstitutional </w:t>
      </w:r>
      <w:r w:rsidR="008402F3" w:rsidRPr="000A66A8">
        <w:rPr>
          <w:rFonts w:ascii="Times New Roman" w:eastAsia="Times New Roman" w:hAnsi="Times New Roman" w:cs="Times New Roman"/>
          <w:sz w:val="24"/>
          <w:szCs w:val="24"/>
        </w:rPr>
        <w:t>T</w:t>
      </w:r>
      <w:r w:rsidRPr="000A66A8">
        <w:rPr>
          <w:rFonts w:ascii="Times New Roman" w:eastAsia="Times New Roman" w:hAnsi="Times New Roman" w:cs="Times New Roman"/>
          <w:sz w:val="24"/>
          <w:szCs w:val="24"/>
        </w:rPr>
        <w:t>heory</w:t>
      </w:r>
      <w:r w:rsidR="008402F3" w:rsidRPr="000A66A8">
        <w:rPr>
          <w:rFonts w:ascii="Times New Roman" w:eastAsia="Times New Roman" w:hAnsi="Times New Roman" w:cs="Times New Roman"/>
          <w:sz w:val="24"/>
          <w:szCs w:val="24"/>
        </w:rPr>
        <w:t xml:space="preserve"> (IT)</w:t>
      </w:r>
      <w:r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this theory</w:t>
      </w:r>
      <w:r w:rsidRPr="000A66A8">
        <w:rPr>
          <w:rFonts w:ascii="Times New Roman" w:eastAsia="Times New Roman" w:hAnsi="Times New Roman" w:cs="Times New Roman"/>
          <w:sz w:val="24"/>
          <w:szCs w:val="24"/>
        </w:rPr>
        <w:t xml:space="preserve"> can be seen as the root </w:t>
      </w:r>
      <w:r w:rsidR="008402F3" w:rsidRPr="000A66A8">
        <w:rPr>
          <w:rFonts w:ascii="Times New Roman" w:eastAsia="Times New Roman" w:hAnsi="Times New Roman" w:cs="Times New Roman"/>
          <w:sz w:val="24"/>
          <w:szCs w:val="24"/>
        </w:rPr>
        <w:t>of</w:t>
      </w:r>
      <w:r w:rsidRPr="000A66A8">
        <w:rPr>
          <w:rFonts w:ascii="Times New Roman" w:eastAsia="Times New Roman" w:hAnsi="Times New Roman" w:cs="Times New Roman"/>
          <w:sz w:val="24"/>
          <w:szCs w:val="24"/>
        </w:rPr>
        <w:t xml:space="preserve"> </w:t>
      </w:r>
      <w:r w:rsidR="006C4413" w:rsidRPr="000A66A8">
        <w:rPr>
          <w:rFonts w:ascii="Times New Roman" w:eastAsia="Times New Roman" w:hAnsi="Times New Roman" w:cs="Times New Roman"/>
          <w:sz w:val="24"/>
          <w:szCs w:val="24"/>
        </w:rPr>
        <w:t>IL</w:t>
      </w:r>
      <w:r w:rsidRPr="000A66A8">
        <w:rPr>
          <w:rFonts w:ascii="Times New Roman" w:eastAsia="Times New Roman" w:hAnsi="Times New Roman" w:cs="Times New Roman"/>
          <w:sz w:val="24"/>
          <w:szCs w:val="24"/>
        </w:rPr>
        <w:t xml:space="preserve">. </w:t>
      </w:r>
      <w:r w:rsidR="008402F3" w:rsidRPr="000A66A8">
        <w:rPr>
          <w:rFonts w:ascii="Times New Roman" w:eastAsia="Times New Roman" w:hAnsi="Times New Roman" w:cs="Times New Roman"/>
          <w:sz w:val="24"/>
          <w:szCs w:val="24"/>
        </w:rPr>
        <w:t>IT</w:t>
      </w:r>
      <w:r w:rsidRPr="000A66A8">
        <w:rPr>
          <w:rFonts w:ascii="Times New Roman" w:eastAsia="Times New Roman" w:hAnsi="Times New Roman" w:cs="Times New Roman"/>
          <w:sz w:val="24"/>
          <w:szCs w:val="24"/>
        </w:rPr>
        <w:t xml:space="preserve"> aims to understand and explain why organizations act by more than economic reasoning and rational strategic goals alone</w:t>
      </w:r>
      <w:r w:rsidR="008402F3"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(Johansen &amp; </w:t>
      </w:r>
      <w:proofErr w:type="spellStart"/>
      <w:r w:rsidRPr="000A66A8">
        <w:rPr>
          <w:rFonts w:ascii="Times New Roman" w:eastAsia="Times New Roman" w:hAnsi="Times New Roman" w:cs="Times New Roman"/>
          <w:sz w:val="24"/>
          <w:szCs w:val="24"/>
        </w:rPr>
        <w:t>Waldorff</w:t>
      </w:r>
      <w:proofErr w:type="spellEnd"/>
      <w:r w:rsidRPr="000A66A8">
        <w:rPr>
          <w:rFonts w:ascii="Times New Roman" w:eastAsia="Times New Roman" w:hAnsi="Times New Roman" w:cs="Times New Roman"/>
          <w:sz w:val="24"/>
          <w:szCs w:val="24"/>
        </w:rPr>
        <w:t xml:space="preserve">, 2017). </w:t>
      </w:r>
      <w:r w:rsidR="008402F3" w:rsidRPr="000A66A8">
        <w:rPr>
          <w:rFonts w:ascii="Times New Roman" w:eastAsia="Times New Roman" w:hAnsi="Times New Roman" w:cs="Times New Roman"/>
          <w:sz w:val="24"/>
          <w:szCs w:val="24"/>
        </w:rPr>
        <w:t>IT assumes that various exterior social norms and values put organizations under constant pressure, affecting organizational members and the organization itself</w:t>
      </w:r>
      <w:r w:rsidRPr="000A66A8">
        <w:rPr>
          <w:rFonts w:ascii="Times New Roman" w:eastAsia="Times New Roman" w:hAnsi="Times New Roman" w:cs="Times New Roman"/>
          <w:sz w:val="24"/>
          <w:szCs w:val="24"/>
        </w:rPr>
        <w:t xml:space="preserve"> (Thornton &amp; Ocasio, 2008). </w:t>
      </w:r>
      <w:r w:rsidR="005B6325" w:rsidRPr="000A66A8">
        <w:rPr>
          <w:rFonts w:ascii="Times New Roman" w:eastAsia="Times New Roman" w:hAnsi="Times New Roman" w:cs="Times New Roman"/>
          <w:sz w:val="24"/>
          <w:szCs w:val="24"/>
        </w:rPr>
        <w:t>Therefore, organizations</w:t>
      </w:r>
      <w:r w:rsidR="008402F3" w:rsidRPr="000A66A8">
        <w:rPr>
          <w:rFonts w:ascii="Times New Roman" w:eastAsia="Times New Roman" w:hAnsi="Times New Roman" w:cs="Times New Roman"/>
          <w:sz w:val="24"/>
          <w:szCs w:val="24"/>
        </w:rPr>
        <w:t xml:space="preserve"> must deal with </w:t>
      </w:r>
      <w:r w:rsidR="005B6325" w:rsidRPr="000A66A8">
        <w:rPr>
          <w:rFonts w:ascii="Times New Roman" w:eastAsia="Times New Roman" w:hAnsi="Times New Roman" w:cs="Times New Roman"/>
          <w:sz w:val="24"/>
          <w:szCs w:val="24"/>
        </w:rPr>
        <w:t>ongoing</w:t>
      </w:r>
      <w:r w:rsidR="008402F3" w:rsidRPr="000A66A8">
        <w:rPr>
          <w:rFonts w:ascii="Times New Roman" w:eastAsia="Times New Roman" w:hAnsi="Times New Roman" w:cs="Times New Roman"/>
          <w:sz w:val="24"/>
          <w:szCs w:val="24"/>
        </w:rPr>
        <w:t xml:space="preserve"> interaction between different, inconsistent, and continuously changing social norms and values</w:t>
      </w:r>
      <w:r w:rsidR="005B6325"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The importance of external pressure shows how </w:t>
      </w:r>
      <w:r w:rsidR="005B6325" w:rsidRPr="000A66A8">
        <w:rPr>
          <w:rFonts w:ascii="Times New Roman" w:eastAsia="Times New Roman" w:hAnsi="Times New Roman" w:cs="Times New Roman"/>
          <w:sz w:val="24"/>
          <w:szCs w:val="24"/>
        </w:rPr>
        <w:t>focused this theory is</w:t>
      </w:r>
      <w:r w:rsidRPr="000A66A8">
        <w:rPr>
          <w:rFonts w:ascii="Times New Roman" w:eastAsia="Times New Roman" w:hAnsi="Times New Roman" w:cs="Times New Roman"/>
          <w:sz w:val="24"/>
          <w:szCs w:val="24"/>
        </w:rPr>
        <w:t xml:space="preserve"> on a (static) environment and structure (ibid.)</w:t>
      </w:r>
    </w:p>
    <w:p w14:paraId="00000063" w14:textId="7E3C89AE" w:rsidR="00B72690" w:rsidRPr="000A66A8" w:rsidRDefault="009C72D7" w:rsidP="001C1E49">
      <w:pPr>
        <w:spacing w:line="480" w:lineRule="auto"/>
        <w:ind w:firstLine="720"/>
        <w:rPr>
          <w:rFonts w:ascii="Times New Roman" w:eastAsia="Times New Roman" w:hAnsi="Times New Roman" w:cs="Times New Roman"/>
          <w:sz w:val="24"/>
          <w:szCs w:val="24"/>
        </w:rPr>
      </w:pPr>
      <w:r w:rsidRPr="000A66A8">
        <w:rPr>
          <w:rFonts w:ascii="Times New Roman" w:hAnsi="Times New Roman" w:cs="Times New Roman"/>
          <w:sz w:val="24"/>
          <w:szCs w:val="24"/>
        </w:rPr>
        <w:t>Many scholars have contested the explanatory power of IT when it comes to institutional change, and they have questioned the assumptions around the relationship between a static environment and structure (</w:t>
      </w:r>
      <w:r w:rsidRPr="000A66A8">
        <w:rPr>
          <w:rFonts w:ascii="Times New Roman" w:eastAsia="Times New Roman" w:hAnsi="Times New Roman" w:cs="Times New Roman"/>
          <w:sz w:val="24"/>
          <w:szCs w:val="24"/>
        </w:rPr>
        <w:t xml:space="preserve">Meyer &amp; Rowan, 1977; Zucker, 1977; DiMaggio </w:t>
      </w:r>
      <w:r w:rsidRPr="000A66A8">
        <w:rPr>
          <w:rFonts w:ascii="Times New Roman" w:eastAsia="Times New Roman" w:hAnsi="Times New Roman" w:cs="Times New Roman"/>
          <w:sz w:val="24"/>
          <w:szCs w:val="24"/>
        </w:rPr>
        <w:lastRenderedPageBreak/>
        <w:t xml:space="preserve">&amp; Powell, 1983). </w:t>
      </w:r>
      <w:r w:rsidRPr="000A66A8">
        <w:rPr>
          <w:rFonts w:ascii="Times New Roman" w:hAnsi="Times New Roman" w:cs="Times New Roman"/>
          <w:sz w:val="24"/>
          <w:szCs w:val="24"/>
        </w:rPr>
        <w:t xml:space="preserve">This critique has opened new strands within the IT and brought the agency of institutions and their role in explaining institutional change and organizational behavior </w:t>
      </w:r>
      <w:r w:rsidR="00D44941" w:rsidRPr="000A66A8">
        <w:rPr>
          <w:rFonts w:ascii="Times New Roman" w:eastAsia="Times New Roman" w:hAnsi="Times New Roman" w:cs="Times New Roman"/>
          <w:sz w:val="24"/>
          <w:szCs w:val="24"/>
        </w:rPr>
        <w:t>(Thornton &amp; Ocasio, 2008</w:t>
      </w:r>
      <w:r w:rsidR="005B6325" w:rsidRPr="000A66A8">
        <w:rPr>
          <w:rFonts w:ascii="Times New Roman" w:eastAsia="Times New Roman" w:hAnsi="Times New Roman" w:cs="Times New Roman"/>
          <w:sz w:val="24"/>
          <w:szCs w:val="24"/>
        </w:rPr>
        <w:t>).</w:t>
      </w:r>
    </w:p>
    <w:p w14:paraId="591749D0" w14:textId="76409665" w:rsidR="00704F95"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Alford &amp; Friedland introduced </w:t>
      </w:r>
      <w:r w:rsidR="005B6325" w:rsidRPr="000A66A8">
        <w:rPr>
          <w:rFonts w:ascii="Times New Roman" w:eastAsia="Times New Roman" w:hAnsi="Times New Roman" w:cs="Times New Roman"/>
          <w:sz w:val="24"/>
          <w:szCs w:val="24"/>
        </w:rPr>
        <w:t>I</w:t>
      </w:r>
      <w:r w:rsidRPr="000A66A8">
        <w:rPr>
          <w:rFonts w:ascii="Times New Roman" w:eastAsia="Times New Roman" w:hAnsi="Times New Roman" w:cs="Times New Roman"/>
          <w:sz w:val="24"/>
          <w:szCs w:val="24"/>
        </w:rPr>
        <w:t xml:space="preserve">nstitutional </w:t>
      </w:r>
      <w:r w:rsidR="005B6325" w:rsidRPr="000A66A8">
        <w:rPr>
          <w:rFonts w:ascii="Times New Roman" w:eastAsia="Times New Roman" w:hAnsi="Times New Roman" w:cs="Times New Roman"/>
          <w:sz w:val="24"/>
          <w:szCs w:val="24"/>
        </w:rPr>
        <w:t>L</w:t>
      </w:r>
      <w:r w:rsidRPr="000A66A8">
        <w:rPr>
          <w:rFonts w:ascii="Times New Roman" w:eastAsia="Times New Roman" w:hAnsi="Times New Roman" w:cs="Times New Roman"/>
          <w:sz w:val="24"/>
          <w:szCs w:val="24"/>
        </w:rPr>
        <w:t>ogics</w:t>
      </w:r>
      <w:r w:rsidR="005B6325" w:rsidRPr="000A66A8">
        <w:rPr>
          <w:rFonts w:ascii="Times New Roman" w:eastAsia="Times New Roman" w:hAnsi="Times New Roman" w:cs="Times New Roman"/>
          <w:sz w:val="24"/>
          <w:szCs w:val="24"/>
        </w:rPr>
        <w:t xml:space="preserve"> (IL)</w:t>
      </w:r>
      <w:r w:rsidRPr="000A66A8">
        <w:rPr>
          <w:rFonts w:ascii="Times New Roman" w:eastAsia="Times New Roman" w:hAnsi="Times New Roman" w:cs="Times New Roman"/>
          <w:sz w:val="24"/>
          <w:szCs w:val="24"/>
        </w:rPr>
        <w:t xml:space="preserve"> </w:t>
      </w:r>
      <w:r w:rsidR="005B6325" w:rsidRPr="000A66A8">
        <w:rPr>
          <w:rFonts w:ascii="Times New Roman" w:eastAsia="Times New Roman" w:hAnsi="Times New Roman" w:cs="Times New Roman"/>
          <w:sz w:val="24"/>
          <w:szCs w:val="24"/>
        </w:rPr>
        <w:t>in 1991 to define institutions' content and meaning</w:t>
      </w:r>
      <w:r w:rsidRPr="000A66A8">
        <w:rPr>
          <w:rFonts w:ascii="Times New Roman" w:eastAsia="Times New Roman" w:hAnsi="Times New Roman" w:cs="Times New Roman"/>
          <w:sz w:val="24"/>
          <w:szCs w:val="24"/>
        </w:rPr>
        <w:t xml:space="preserve"> (Alford &amp; Friedland, 1991; Thornton &amp; Ocasio, 2008). Like</w:t>
      </w:r>
      <w:r w:rsidR="005B6325" w:rsidRPr="000A66A8">
        <w:rPr>
          <w:rFonts w:ascii="Times New Roman" w:eastAsia="Times New Roman" w:hAnsi="Times New Roman" w:cs="Times New Roman"/>
          <w:sz w:val="24"/>
          <w:szCs w:val="24"/>
        </w:rPr>
        <w:t xml:space="preserve"> IT</w:t>
      </w:r>
      <w:r w:rsidRPr="000A66A8">
        <w:rPr>
          <w:rFonts w:ascii="Times New Roman" w:eastAsia="Times New Roman" w:hAnsi="Times New Roman" w:cs="Times New Roman"/>
          <w:sz w:val="24"/>
          <w:szCs w:val="24"/>
        </w:rPr>
        <w:t>, it focuse</w:t>
      </w:r>
      <w:r w:rsidR="005B6325" w:rsidRPr="000A66A8">
        <w:rPr>
          <w:rFonts w:ascii="Times New Roman" w:eastAsia="Times New Roman" w:hAnsi="Times New Roman" w:cs="Times New Roman"/>
          <w:sz w:val="24"/>
          <w:szCs w:val="24"/>
        </w:rPr>
        <w:t>d</w:t>
      </w:r>
      <w:r w:rsidRPr="000A66A8">
        <w:rPr>
          <w:rFonts w:ascii="Times New Roman" w:eastAsia="Times New Roman" w:hAnsi="Times New Roman" w:cs="Times New Roman"/>
          <w:sz w:val="24"/>
          <w:szCs w:val="24"/>
        </w:rPr>
        <w:t xml:space="preserve"> on the effects of cognitive structures and cultural rules on organizational structures. But whereas </w:t>
      </w:r>
      <w:r w:rsidR="005B6325" w:rsidRPr="000A66A8">
        <w:rPr>
          <w:rFonts w:ascii="Times New Roman" w:eastAsia="Times New Roman" w:hAnsi="Times New Roman" w:cs="Times New Roman"/>
          <w:sz w:val="24"/>
          <w:szCs w:val="24"/>
        </w:rPr>
        <w:t>IT</w:t>
      </w:r>
      <w:r w:rsidRPr="000A66A8">
        <w:rPr>
          <w:rFonts w:ascii="Times New Roman" w:eastAsia="Times New Roman" w:hAnsi="Times New Roman" w:cs="Times New Roman"/>
          <w:sz w:val="24"/>
          <w:szCs w:val="24"/>
        </w:rPr>
        <w:t xml:space="preserve"> focuses on homogeneity, </w:t>
      </w:r>
      <w:r w:rsidR="005B6325" w:rsidRPr="000A66A8">
        <w:rPr>
          <w:rFonts w:ascii="Times New Roman" w:eastAsia="Times New Roman" w:hAnsi="Times New Roman" w:cs="Times New Roman"/>
          <w:sz w:val="24"/>
          <w:szCs w:val="24"/>
        </w:rPr>
        <w:t>IL</w:t>
      </w:r>
      <w:r w:rsidRPr="000A66A8">
        <w:rPr>
          <w:rFonts w:ascii="Times New Roman" w:eastAsia="Times New Roman" w:hAnsi="Times New Roman" w:cs="Times New Roman"/>
          <w:sz w:val="24"/>
          <w:szCs w:val="24"/>
        </w:rPr>
        <w:t xml:space="preserve"> </w:t>
      </w:r>
      <w:r w:rsidR="005B6325" w:rsidRPr="000A66A8">
        <w:rPr>
          <w:rFonts w:ascii="Times New Roman" w:eastAsia="Times New Roman" w:hAnsi="Times New Roman" w:cs="Times New Roman"/>
          <w:sz w:val="24"/>
          <w:szCs w:val="24"/>
        </w:rPr>
        <w:t>argues that society is not a homogenous reality because not all organizations are the same. Instead, IL highlights heterogeneity –</w:t>
      </w:r>
      <w:r w:rsidRPr="000A66A8">
        <w:rPr>
          <w:rFonts w:ascii="Times New Roman" w:eastAsia="Times New Roman" w:hAnsi="Times New Roman" w:cs="Times New Roman"/>
          <w:sz w:val="24"/>
          <w:szCs w:val="24"/>
        </w:rPr>
        <w:t xml:space="preserve"> focus</w:t>
      </w:r>
      <w:r w:rsidR="005B6325" w:rsidRPr="000A66A8">
        <w:rPr>
          <w:rFonts w:ascii="Times New Roman" w:eastAsia="Times New Roman" w:hAnsi="Times New Roman" w:cs="Times New Roman"/>
          <w:sz w:val="24"/>
          <w:szCs w:val="24"/>
        </w:rPr>
        <w:t xml:space="preserve">ing </w:t>
      </w:r>
      <w:r w:rsidRPr="000A66A8">
        <w:rPr>
          <w:rFonts w:ascii="Times New Roman" w:eastAsia="Times New Roman" w:hAnsi="Times New Roman" w:cs="Times New Roman"/>
          <w:sz w:val="24"/>
          <w:szCs w:val="24"/>
        </w:rPr>
        <w:t>more on individuals and organizations than on the environment (Thornton &amp; Ocasio, 2008). This perspective explains how a set of cultural elements or rationalities influence the behavior and cognition of both individual and organizational actors</w:t>
      </w:r>
      <w:r w:rsidR="00704F95" w:rsidRPr="000A66A8">
        <w:rPr>
          <w:rFonts w:ascii="Times New Roman" w:eastAsia="Times New Roman" w:hAnsi="Times New Roman" w:cs="Times New Roman"/>
          <w:sz w:val="24"/>
          <w:szCs w:val="24"/>
        </w:rPr>
        <w:t>. Focusing on how logics drive individuals in organizations to a particular way of doing things links institutions with individuals (idem.).</w:t>
      </w:r>
    </w:p>
    <w:p w14:paraId="00000065" w14:textId="78601CD0"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Friedland &amp; Alford </w:t>
      </w:r>
      <w:r w:rsidR="00704F95" w:rsidRPr="000A66A8">
        <w:rPr>
          <w:rFonts w:ascii="Times New Roman" w:eastAsia="Times New Roman" w:hAnsi="Times New Roman" w:cs="Times New Roman"/>
          <w:sz w:val="24"/>
          <w:szCs w:val="24"/>
        </w:rPr>
        <w:t xml:space="preserve">(1991) </w:t>
      </w:r>
      <w:r w:rsidRPr="000A66A8">
        <w:rPr>
          <w:rFonts w:ascii="Times New Roman" w:eastAsia="Times New Roman" w:hAnsi="Times New Roman" w:cs="Times New Roman"/>
          <w:sz w:val="24"/>
          <w:szCs w:val="24"/>
        </w:rPr>
        <w:t xml:space="preserve">put the contradictory </w:t>
      </w:r>
      <w:r w:rsidR="007119BE" w:rsidRPr="000A66A8">
        <w:rPr>
          <w:rFonts w:ascii="Times New Roman" w:eastAsia="Times New Roman" w:hAnsi="Times New Roman" w:cs="Times New Roman"/>
          <w:sz w:val="24"/>
          <w:szCs w:val="24"/>
        </w:rPr>
        <w:t xml:space="preserve">assumptions and </w:t>
      </w:r>
      <w:r w:rsidRPr="000A66A8">
        <w:rPr>
          <w:rFonts w:ascii="Times New Roman" w:eastAsia="Times New Roman" w:hAnsi="Times New Roman" w:cs="Times New Roman"/>
          <w:sz w:val="24"/>
          <w:szCs w:val="24"/>
        </w:rPr>
        <w:t xml:space="preserve">actions </w:t>
      </w:r>
      <w:r w:rsidR="007119BE" w:rsidRPr="000A66A8">
        <w:rPr>
          <w:rFonts w:ascii="Times New Roman" w:eastAsia="Times New Roman" w:hAnsi="Times New Roman" w:cs="Times New Roman"/>
          <w:sz w:val="24"/>
          <w:szCs w:val="24"/>
        </w:rPr>
        <w:t xml:space="preserve">embedded within the </w:t>
      </w:r>
      <w:r w:rsidRPr="000A66A8">
        <w:rPr>
          <w:rFonts w:ascii="Times New Roman" w:eastAsia="Times New Roman" w:hAnsi="Times New Roman" w:cs="Times New Roman"/>
          <w:sz w:val="24"/>
          <w:szCs w:val="24"/>
        </w:rPr>
        <w:t xml:space="preserve">western societies </w:t>
      </w:r>
      <w:r w:rsidR="007119BE" w:rsidRPr="000A66A8">
        <w:rPr>
          <w:rFonts w:ascii="Times New Roman" w:eastAsia="Times New Roman" w:hAnsi="Times New Roman" w:cs="Times New Roman"/>
          <w:sz w:val="24"/>
          <w:szCs w:val="24"/>
        </w:rPr>
        <w:t xml:space="preserve">to explain the </w:t>
      </w:r>
      <w:r w:rsidRPr="000A66A8">
        <w:rPr>
          <w:rFonts w:ascii="Times New Roman" w:eastAsia="Times New Roman" w:hAnsi="Times New Roman" w:cs="Times New Roman"/>
          <w:sz w:val="24"/>
          <w:szCs w:val="24"/>
        </w:rPr>
        <w:t xml:space="preserve">interrelationships between individuals, organizations, and society (Thornton &amp; Ocasio, 2008). </w:t>
      </w:r>
      <w:r w:rsidR="005B6325" w:rsidRPr="000A66A8">
        <w:rPr>
          <w:rFonts w:ascii="Times New Roman" w:eastAsia="Times New Roman" w:hAnsi="Times New Roman" w:cs="Times New Roman"/>
          <w:sz w:val="24"/>
          <w:szCs w:val="24"/>
        </w:rPr>
        <w:t>This perspective offered</w:t>
      </w:r>
      <w:r w:rsidRPr="000A66A8">
        <w:rPr>
          <w:rFonts w:ascii="Times New Roman" w:eastAsia="Times New Roman" w:hAnsi="Times New Roman" w:cs="Times New Roman"/>
          <w:sz w:val="24"/>
          <w:szCs w:val="24"/>
        </w:rPr>
        <w:t xml:space="preserve"> new ways of looking at how change takes place in an institutional environment</w:t>
      </w:r>
      <w:r w:rsidR="005B6325"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5B6325" w:rsidRPr="000A66A8">
        <w:rPr>
          <w:rFonts w:ascii="Times New Roman" w:eastAsia="Times New Roman" w:hAnsi="Times New Roman" w:cs="Times New Roman"/>
          <w:sz w:val="24"/>
          <w:szCs w:val="24"/>
        </w:rPr>
        <w:t>I</w:t>
      </w:r>
      <w:r w:rsidRPr="000A66A8">
        <w:rPr>
          <w:rFonts w:ascii="Times New Roman" w:eastAsia="Times New Roman" w:hAnsi="Times New Roman" w:cs="Times New Roman"/>
          <w:sz w:val="24"/>
          <w:szCs w:val="24"/>
        </w:rPr>
        <w:t xml:space="preserve">nstead of looking at a duality between interests and culture, </w:t>
      </w:r>
      <w:r w:rsidR="009C72D7" w:rsidRPr="000A66A8">
        <w:rPr>
          <w:rFonts w:ascii="Times New Roman" w:eastAsia="Times New Roman" w:hAnsi="Times New Roman" w:cs="Times New Roman"/>
          <w:sz w:val="24"/>
          <w:szCs w:val="24"/>
        </w:rPr>
        <w:t>IL</w:t>
      </w:r>
      <w:r w:rsidRPr="000A66A8">
        <w:rPr>
          <w:rFonts w:ascii="Times New Roman" w:eastAsia="Times New Roman" w:hAnsi="Times New Roman" w:cs="Times New Roman"/>
          <w:sz w:val="24"/>
          <w:szCs w:val="24"/>
        </w:rPr>
        <w:t xml:space="preserve"> argued that the co-existence of </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potentially </w:t>
      </w:r>
      <w:r w:rsidRPr="000A66A8">
        <w:rPr>
          <w:rFonts w:ascii="Times New Roman" w:hAnsi="Times New Roman" w:cs="Times New Roman"/>
          <w:sz w:val="24"/>
          <w:szCs w:val="24"/>
        </w:rPr>
        <w:t>contradictory’</w:t>
      </w:r>
      <w:r w:rsidRPr="000A66A8">
        <w:rPr>
          <w:rFonts w:ascii="Times New Roman" w:eastAsia="Times New Roman" w:hAnsi="Times New Roman" w:cs="Times New Roman"/>
          <w:sz w:val="24"/>
          <w:szCs w:val="24"/>
        </w:rPr>
        <w:t xml:space="preserve"> institutions form</w:t>
      </w:r>
      <w:r w:rsidR="005B6325"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the basis of ongoing transformation </w:t>
      </w:r>
      <w:r w:rsidR="005B6325" w:rsidRPr="000A66A8">
        <w:rPr>
          <w:rFonts w:ascii="Times New Roman" w:eastAsia="Times New Roman" w:hAnsi="Times New Roman" w:cs="Times New Roman"/>
          <w:sz w:val="24"/>
          <w:szCs w:val="24"/>
        </w:rPr>
        <w:t xml:space="preserve">(Friedland &amp; Alford 1991, p.240; </w:t>
      </w:r>
      <w:r w:rsidRPr="000A66A8">
        <w:rPr>
          <w:rFonts w:ascii="Times New Roman" w:eastAsia="Times New Roman" w:hAnsi="Times New Roman" w:cs="Times New Roman"/>
          <w:sz w:val="24"/>
          <w:szCs w:val="24"/>
        </w:rPr>
        <w:t xml:space="preserve">Thornton et al., 2012). </w:t>
      </w:r>
      <w:r w:rsidR="005B6325" w:rsidRPr="000A66A8">
        <w:rPr>
          <w:rFonts w:ascii="Times New Roman" w:eastAsia="Times New Roman" w:hAnsi="Times New Roman" w:cs="Times New Roman"/>
          <w:sz w:val="24"/>
          <w:szCs w:val="24"/>
        </w:rPr>
        <w:t xml:space="preserve">IL as a theoretical concept </w:t>
      </w:r>
      <w:r w:rsidRPr="000A66A8">
        <w:rPr>
          <w:rFonts w:ascii="Times New Roman" w:hAnsi="Times New Roman" w:cs="Times New Roman"/>
          <w:sz w:val="24"/>
          <w:szCs w:val="24"/>
        </w:rPr>
        <w:t>is</w:t>
      </w:r>
      <w:r w:rsidR="005B6325" w:rsidRPr="000A66A8">
        <w:rPr>
          <w:rFonts w:ascii="Times New Roman" w:eastAsia="Times New Roman" w:hAnsi="Times New Roman" w:cs="Times New Roman"/>
          <w:sz w:val="24"/>
          <w:szCs w:val="24"/>
        </w:rPr>
        <w:t xml:space="preserve"> an interesting analytical tool because it makes it possible</w:t>
      </w:r>
      <w:r w:rsidRPr="000A66A8">
        <w:rPr>
          <w:rFonts w:ascii="Times New Roman" w:eastAsia="Times New Roman" w:hAnsi="Times New Roman" w:cs="Times New Roman"/>
          <w:sz w:val="24"/>
          <w:szCs w:val="24"/>
        </w:rPr>
        <w:t xml:space="preserve"> to understand </w:t>
      </w:r>
      <w:r w:rsidR="007119BE" w:rsidRPr="000A66A8">
        <w:rPr>
          <w:rFonts w:ascii="Times New Roman" w:eastAsia="Times New Roman" w:hAnsi="Times New Roman" w:cs="Times New Roman"/>
          <w:sz w:val="24"/>
          <w:szCs w:val="24"/>
        </w:rPr>
        <w:t xml:space="preserve">the dynamic and contested nature of </w:t>
      </w:r>
      <w:r w:rsidRPr="000A66A8">
        <w:rPr>
          <w:rFonts w:ascii="Times New Roman" w:eastAsia="Times New Roman" w:hAnsi="Times New Roman" w:cs="Times New Roman"/>
          <w:sz w:val="24"/>
          <w:szCs w:val="24"/>
        </w:rPr>
        <w:t>organizational fields</w:t>
      </w:r>
      <w:r w:rsidR="00704F95"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(Thornton &amp; Ocasio, 2008). </w:t>
      </w:r>
    </w:p>
    <w:p w14:paraId="00000069" w14:textId="3CFB6251" w:rsidR="00B72690" w:rsidRPr="000A66A8" w:rsidRDefault="005B6325"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In the </w:t>
      </w:r>
      <w:r w:rsidR="00D44941" w:rsidRPr="000A66A8">
        <w:rPr>
          <w:rFonts w:ascii="Times New Roman" w:eastAsia="Times New Roman" w:hAnsi="Times New Roman" w:cs="Times New Roman"/>
          <w:sz w:val="24"/>
          <w:szCs w:val="24"/>
        </w:rPr>
        <w:t>IL</w:t>
      </w:r>
      <w:r w:rsidRPr="000A66A8">
        <w:rPr>
          <w:rFonts w:ascii="Times New Roman" w:eastAsia="Times New Roman" w:hAnsi="Times New Roman" w:cs="Times New Roman"/>
          <w:sz w:val="24"/>
          <w:szCs w:val="24"/>
        </w:rPr>
        <w:t xml:space="preserve">, institutional fields – so-called arenas </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exist in various parts of society</w:t>
      </w:r>
      <w:r w:rsidR="00D44941" w:rsidRPr="000A66A8">
        <w:rPr>
          <w:rFonts w:ascii="Times New Roman" w:eastAsia="Times New Roman" w:hAnsi="Times New Roman" w:cs="Times New Roman"/>
          <w:sz w:val="24"/>
          <w:szCs w:val="24"/>
        </w:rPr>
        <w:t xml:space="preserve">. To understand how different arenas are formed, Alford &amp; Friedland introduced </w:t>
      </w:r>
      <w:r w:rsidRPr="000A66A8">
        <w:rPr>
          <w:rFonts w:ascii="Times New Roman" w:hAnsi="Times New Roman" w:cs="Times New Roman"/>
          <w:sz w:val="24"/>
          <w:szCs w:val="24"/>
        </w:rPr>
        <w:t>‘</w:t>
      </w:r>
      <w:r w:rsidR="00D44941" w:rsidRPr="000A66A8">
        <w:rPr>
          <w:rFonts w:ascii="Times New Roman" w:eastAsia="Times New Roman" w:hAnsi="Times New Roman" w:cs="Times New Roman"/>
          <w:sz w:val="24"/>
          <w:szCs w:val="24"/>
        </w:rPr>
        <w:t xml:space="preserve">central </w:t>
      </w:r>
      <w:r w:rsidRPr="000A66A8">
        <w:rPr>
          <w:rFonts w:ascii="Times New Roman" w:hAnsi="Times New Roman" w:cs="Times New Roman"/>
          <w:sz w:val="24"/>
          <w:szCs w:val="24"/>
        </w:rPr>
        <w:t xml:space="preserve">logics’ </w:t>
      </w:r>
      <w:r w:rsidR="00D44941" w:rsidRPr="000A66A8">
        <w:rPr>
          <w:rFonts w:ascii="Times New Roman" w:eastAsia="Times New Roman" w:hAnsi="Times New Roman" w:cs="Times New Roman"/>
          <w:sz w:val="24"/>
          <w:szCs w:val="24"/>
        </w:rPr>
        <w:lastRenderedPageBreak/>
        <w:t>that</w:t>
      </w:r>
      <w:r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according to them</w:t>
      </w:r>
      <w:r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are</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the most important institutional orders</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of Western societies</w:t>
      </w:r>
      <w:r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 capitalism, family, the bureaucratic state, democracy, and Christianity (Johansen &amp; </w:t>
      </w:r>
      <w:proofErr w:type="spellStart"/>
      <w:r w:rsidR="00D44941" w:rsidRPr="000A66A8">
        <w:rPr>
          <w:rFonts w:ascii="Times New Roman" w:eastAsia="Times New Roman" w:hAnsi="Times New Roman" w:cs="Times New Roman"/>
          <w:sz w:val="24"/>
          <w:szCs w:val="24"/>
        </w:rPr>
        <w:t>Waldorff</w:t>
      </w:r>
      <w:proofErr w:type="spellEnd"/>
      <w:r w:rsidR="00D44941" w:rsidRPr="000A66A8">
        <w:rPr>
          <w:rFonts w:ascii="Times New Roman" w:eastAsia="Times New Roman" w:hAnsi="Times New Roman" w:cs="Times New Roman"/>
          <w:sz w:val="24"/>
          <w:szCs w:val="24"/>
        </w:rPr>
        <w:t>, 2017).</w:t>
      </w:r>
      <w:r w:rsidR="00CF65CA">
        <w:rPr>
          <w:rFonts w:ascii="Times New Roman" w:eastAsia="Times New Roman" w:hAnsi="Times New Roman" w:cs="Times New Roman"/>
          <w:sz w:val="24"/>
          <w:szCs w:val="24"/>
        </w:rPr>
        <w:t xml:space="preserve"> </w:t>
      </w:r>
      <w:r w:rsidR="00F81747" w:rsidRPr="000A66A8">
        <w:rPr>
          <w:rFonts w:ascii="Times New Roman" w:eastAsia="Times New Roman" w:hAnsi="Times New Roman" w:cs="Times New Roman"/>
          <w:sz w:val="24"/>
          <w:szCs w:val="24"/>
        </w:rPr>
        <w:t>These logics represent practices &amp; symbolic structures that form principle</w:t>
      </w:r>
      <w:r w:rsidR="004E7F0A">
        <w:rPr>
          <w:rFonts w:ascii="Times New Roman" w:eastAsia="Times New Roman" w:hAnsi="Times New Roman" w:cs="Times New Roman"/>
          <w:sz w:val="24"/>
          <w:szCs w:val="24"/>
        </w:rPr>
        <w:t>s</w:t>
      </w:r>
      <w:r w:rsidR="00F81747" w:rsidRPr="000A66A8">
        <w:rPr>
          <w:rFonts w:ascii="Times New Roman" w:eastAsia="Times New Roman" w:hAnsi="Times New Roman" w:cs="Times New Roman"/>
          <w:sz w:val="24"/>
          <w:szCs w:val="24"/>
        </w:rPr>
        <w:t xml:space="preserve"> institutions organize themselves around or influence ‘</w:t>
      </w:r>
      <w:proofErr w:type="spellStart"/>
      <w:r w:rsidR="00D44941" w:rsidRPr="000A66A8">
        <w:rPr>
          <w:rFonts w:ascii="Times New Roman" w:eastAsia="Times New Roman" w:hAnsi="Times New Roman" w:cs="Times New Roman"/>
          <w:sz w:val="24"/>
          <w:szCs w:val="24"/>
        </w:rPr>
        <w:t>supraorganizational</w:t>
      </w:r>
      <w:proofErr w:type="spellEnd"/>
      <w:r w:rsidR="00D44941" w:rsidRPr="000A66A8">
        <w:rPr>
          <w:rFonts w:ascii="Times New Roman" w:eastAsia="Times New Roman" w:hAnsi="Times New Roman" w:cs="Times New Roman"/>
          <w:sz w:val="24"/>
          <w:szCs w:val="24"/>
        </w:rPr>
        <w:t xml:space="preserve"> patterns of human activity</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(Friedland &amp; Alford, 1991, p.248, p.243</w:t>
      </w:r>
      <w:r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Each institutional field is a community held together by common beliefs, associated practices, and values (Scott, 2013). </w:t>
      </w:r>
      <w:r w:rsidRPr="000A66A8">
        <w:rPr>
          <w:rFonts w:ascii="Times New Roman" w:eastAsia="Times New Roman" w:hAnsi="Times New Roman" w:cs="Times New Roman"/>
          <w:sz w:val="24"/>
          <w:szCs w:val="24"/>
        </w:rPr>
        <w:t>As a result, t</w:t>
      </w:r>
      <w:r w:rsidR="00D44941" w:rsidRPr="000A66A8">
        <w:rPr>
          <w:rFonts w:ascii="Times New Roman" w:eastAsia="Times New Roman" w:hAnsi="Times New Roman" w:cs="Times New Roman"/>
          <w:sz w:val="24"/>
          <w:szCs w:val="24"/>
        </w:rPr>
        <w:t xml:space="preserve">hose fields usually have their specific combination of characterizing field logics. As multiple practices and values are present in a community, </w:t>
      </w:r>
      <w:r w:rsidRPr="000A66A8">
        <w:rPr>
          <w:rFonts w:ascii="Times New Roman" w:eastAsia="Times New Roman" w:hAnsi="Times New Roman" w:cs="Times New Roman"/>
          <w:sz w:val="24"/>
          <w:szCs w:val="24"/>
        </w:rPr>
        <w:t>various logics and actors are also</w:t>
      </w:r>
      <w:r w:rsidR="00D44941" w:rsidRPr="000A66A8">
        <w:rPr>
          <w:rFonts w:ascii="Times New Roman" w:eastAsia="Times New Roman" w:hAnsi="Times New Roman" w:cs="Times New Roman"/>
          <w:sz w:val="24"/>
          <w:szCs w:val="24"/>
        </w:rPr>
        <w:t xml:space="preserve"> at play in one field. Actors in such a field are guided by the dominant organizing rules and principles</w:t>
      </w:r>
      <w:r w:rsidR="007119BE" w:rsidRPr="000A66A8">
        <w:rPr>
          <w:rFonts w:ascii="Times New Roman" w:eastAsia="Times New Roman" w:hAnsi="Times New Roman" w:cs="Times New Roman"/>
          <w:sz w:val="24"/>
          <w:szCs w:val="24"/>
        </w:rPr>
        <w:t xml:space="preserve"> which are derivatives of the institutional logics</w:t>
      </w:r>
      <w:r w:rsidR="006C610C"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within that community (Friedland &amp; Alford, 1991). Thus, </w:t>
      </w:r>
      <w:r w:rsidRPr="000A66A8">
        <w:rPr>
          <w:rFonts w:ascii="Times New Roman" w:eastAsia="Times New Roman" w:hAnsi="Times New Roman" w:cs="Times New Roman"/>
          <w:sz w:val="24"/>
          <w:szCs w:val="24"/>
        </w:rPr>
        <w:t>an IL</w:t>
      </w:r>
      <w:r w:rsidR="00D44941" w:rsidRPr="000A66A8">
        <w:rPr>
          <w:rFonts w:ascii="Times New Roman" w:eastAsia="Times New Roman" w:hAnsi="Times New Roman" w:cs="Times New Roman"/>
          <w:sz w:val="24"/>
          <w:szCs w:val="24"/>
        </w:rPr>
        <w:t xml:space="preserve"> demonstrates the </w:t>
      </w:r>
      <w:r w:rsidRPr="000A66A8">
        <w:rPr>
          <w:rFonts w:ascii="Times New Roman" w:hAnsi="Times New Roman" w:cs="Times New Roman"/>
          <w:sz w:val="24"/>
          <w:szCs w:val="24"/>
        </w:rPr>
        <w:t>‘deep</w:t>
      </w:r>
      <w:r w:rsidR="00D44941" w:rsidRPr="000A66A8">
        <w:rPr>
          <w:rFonts w:ascii="Times New Roman" w:eastAsia="Times New Roman" w:hAnsi="Times New Roman" w:cs="Times New Roman"/>
          <w:sz w:val="24"/>
          <w:szCs w:val="24"/>
        </w:rPr>
        <w:t xml:space="preserve">-structural rules that coordinate and guide </w:t>
      </w:r>
      <w:r w:rsidRPr="000A66A8">
        <w:rPr>
          <w:rFonts w:ascii="Times New Roman" w:hAnsi="Times New Roman" w:cs="Times New Roman"/>
          <w:sz w:val="24"/>
          <w:szCs w:val="24"/>
        </w:rPr>
        <w:t>actors’</w:t>
      </w:r>
      <w:r w:rsidR="00D44941" w:rsidRPr="000A66A8">
        <w:rPr>
          <w:rFonts w:ascii="Times New Roman" w:eastAsia="Times New Roman" w:hAnsi="Times New Roman" w:cs="Times New Roman"/>
          <w:sz w:val="24"/>
          <w:szCs w:val="24"/>
        </w:rPr>
        <w:t xml:space="preserve"> perceptions and </w:t>
      </w:r>
      <w:r w:rsidRPr="000A66A8">
        <w:rPr>
          <w:rFonts w:ascii="Times New Roman" w:hAnsi="Times New Roman" w:cs="Times New Roman"/>
          <w:sz w:val="24"/>
          <w:szCs w:val="24"/>
        </w:rPr>
        <w:t>actions’</w:t>
      </w:r>
      <w:r w:rsidR="00D44941" w:rsidRPr="000A66A8">
        <w:rPr>
          <w:rFonts w:ascii="Times New Roman" w:eastAsia="Times New Roman" w:hAnsi="Times New Roman" w:cs="Times New Roman"/>
          <w:sz w:val="24"/>
          <w:szCs w:val="24"/>
        </w:rPr>
        <w:t xml:space="preserve"> (Geels, 2012:</w:t>
      </w:r>
      <w:r w:rsidR="00B2684A" w:rsidRPr="000A66A8">
        <w:rPr>
          <w:rFonts w:ascii="Times New Roman" w:eastAsia="Times New Roman" w:hAnsi="Times New Roman" w:cs="Times New Roman"/>
          <w:sz w:val="24"/>
          <w:szCs w:val="24"/>
        </w:rPr>
        <w:t xml:space="preserve"> p.</w:t>
      </w:r>
      <w:r w:rsidR="00D44941" w:rsidRPr="000A66A8">
        <w:rPr>
          <w:rFonts w:ascii="Times New Roman" w:eastAsia="Times New Roman" w:hAnsi="Times New Roman" w:cs="Times New Roman"/>
          <w:sz w:val="24"/>
          <w:szCs w:val="24"/>
        </w:rPr>
        <w:t xml:space="preserve">3). Therefore, </w:t>
      </w:r>
      <w:r w:rsidRPr="000A66A8">
        <w:rPr>
          <w:rFonts w:ascii="Times New Roman" w:eastAsia="Times New Roman" w:hAnsi="Times New Roman" w:cs="Times New Roman"/>
          <w:sz w:val="24"/>
          <w:szCs w:val="24"/>
        </w:rPr>
        <w:t>IL</w:t>
      </w:r>
      <w:r w:rsidR="00D44941" w:rsidRPr="000A66A8">
        <w:rPr>
          <w:rFonts w:ascii="Times New Roman" w:eastAsia="Times New Roman" w:hAnsi="Times New Roman" w:cs="Times New Roman"/>
          <w:sz w:val="24"/>
          <w:szCs w:val="24"/>
        </w:rPr>
        <w:t xml:space="preserve"> embodies an </w:t>
      </w:r>
      <w:r w:rsidRPr="000A66A8">
        <w:rPr>
          <w:rFonts w:ascii="Times New Roman" w:hAnsi="Times New Roman" w:cs="Times New Roman"/>
          <w:sz w:val="24"/>
          <w:szCs w:val="24"/>
        </w:rPr>
        <w:t>institution’s</w:t>
      </w:r>
      <w:r w:rsidR="00D44941" w:rsidRPr="000A66A8">
        <w:rPr>
          <w:rFonts w:ascii="Times New Roman" w:eastAsia="Times New Roman" w:hAnsi="Times New Roman" w:cs="Times New Roman"/>
          <w:sz w:val="24"/>
          <w:szCs w:val="24"/>
        </w:rPr>
        <w:t xml:space="preserve"> rationality. Social institutions are seen as a construct of formal and informal rules. Rationalities, in their turn, are reflected in social institutions. On the one hand, institutions make behavior and change possible; on the other hand, they provide rules that affect agency, which is the capacity of individuals to act independently. Those rules guide and restrain agency (</w:t>
      </w:r>
      <w:proofErr w:type="spellStart"/>
      <w:r w:rsidR="00D44941" w:rsidRPr="000A66A8">
        <w:rPr>
          <w:rFonts w:ascii="Times New Roman" w:eastAsia="Times New Roman" w:hAnsi="Times New Roman" w:cs="Times New Roman"/>
          <w:sz w:val="24"/>
          <w:szCs w:val="24"/>
        </w:rPr>
        <w:t>Fuenfschilling</w:t>
      </w:r>
      <w:proofErr w:type="spellEnd"/>
      <w:r w:rsidR="00D44941" w:rsidRPr="000A66A8">
        <w:rPr>
          <w:rFonts w:ascii="Times New Roman" w:eastAsia="Times New Roman" w:hAnsi="Times New Roman" w:cs="Times New Roman"/>
          <w:sz w:val="24"/>
          <w:szCs w:val="24"/>
        </w:rPr>
        <w:t xml:space="preserve"> &amp; </w:t>
      </w:r>
      <w:proofErr w:type="spellStart"/>
      <w:r w:rsidR="00D44941" w:rsidRPr="000A66A8">
        <w:rPr>
          <w:rFonts w:ascii="Times New Roman" w:eastAsia="Times New Roman" w:hAnsi="Times New Roman" w:cs="Times New Roman"/>
          <w:sz w:val="24"/>
          <w:szCs w:val="24"/>
        </w:rPr>
        <w:t>Truffer</w:t>
      </w:r>
      <w:proofErr w:type="spellEnd"/>
      <w:r w:rsidR="00D44941" w:rsidRPr="000A66A8">
        <w:rPr>
          <w:rFonts w:ascii="Times New Roman" w:eastAsia="Times New Roman" w:hAnsi="Times New Roman" w:cs="Times New Roman"/>
          <w:sz w:val="24"/>
          <w:szCs w:val="24"/>
        </w:rPr>
        <w:t>, 2014).</w:t>
      </w:r>
    </w:p>
    <w:p w14:paraId="0000006A" w14:textId="6E0C0069"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There is a difference between the </w:t>
      </w:r>
      <w:r w:rsidR="005B6325" w:rsidRPr="000A66A8">
        <w:rPr>
          <w:rFonts w:ascii="Times New Roman" w:eastAsia="Times New Roman" w:hAnsi="Times New Roman" w:cs="Times New Roman"/>
          <w:sz w:val="24"/>
          <w:szCs w:val="24"/>
        </w:rPr>
        <w:t xml:space="preserve">IL </w:t>
      </w:r>
      <w:r w:rsidRPr="000A66A8">
        <w:rPr>
          <w:rFonts w:ascii="Times New Roman" w:eastAsia="Times New Roman" w:hAnsi="Times New Roman" w:cs="Times New Roman"/>
          <w:sz w:val="24"/>
          <w:szCs w:val="24"/>
        </w:rPr>
        <w:t xml:space="preserve">and the institution(s) it may support. Logics guide social meaning and institutions and may be less tangible than the institutions themselves (Johansen &amp; </w:t>
      </w:r>
      <w:proofErr w:type="spellStart"/>
      <w:r w:rsidRPr="000A66A8">
        <w:rPr>
          <w:rFonts w:ascii="Times New Roman" w:eastAsia="Times New Roman" w:hAnsi="Times New Roman" w:cs="Times New Roman"/>
          <w:sz w:val="24"/>
          <w:szCs w:val="24"/>
        </w:rPr>
        <w:t>Waldorff</w:t>
      </w:r>
      <w:proofErr w:type="spellEnd"/>
      <w:r w:rsidRPr="000A66A8">
        <w:rPr>
          <w:rFonts w:ascii="Times New Roman" w:eastAsia="Times New Roman" w:hAnsi="Times New Roman" w:cs="Times New Roman"/>
          <w:sz w:val="24"/>
          <w:szCs w:val="24"/>
        </w:rPr>
        <w:t xml:space="preserve">, 2017). Every field has its own rationality and resulting practices. Without knowing the institutional field, </w:t>
      </w:r>
      <w:r w:rsidR="005B6325" w:rsidRPr="000A66A8">
        <w:rPr>
          <w:rFonts w:ascii="Times New Roman" w:eastAsia="Times New Roman" w:hAnsi="Times New Roman" w:cs="Times New Roman"/>
          <w:sz w:val="24"/>
          <w:szCs w:val="24"/>
        </w:rPr>
        <w:t xml:space="preserve">IL </w:t>
      </w:r>
      <w:r w:rsidRPr="000A66A8">
        <w:rPr>
          <w:rFonts w:ascii="Times New Roman" w:eastAsia="Times New Roman" w:hAnsi="Times New Roman" w:cs="Times New Roman"/>
          <w:sz w:val="24"/>
          <w:szCs w:val="24"/>
        </w:rPr>
        <w:t>is an empty construction waiting for the context to make sense of the whole; the concepts of field dynamics and networks are meaningless without knowing which institutional orders the actors in the field draw from (Thornton et al., 2012).</w:t>
      </w:r>
    </w:p>
    <w:p w14:paraId="0000006B" w14:textId="24A7E31E" w:rsidR="00B72690" w:rsidRPr="000A66A8" w:rsidRDefault="00D44941" w:rsidP="001C1E49">
      <w:pPr>
        <w:pStyle w:val="Kop2"/>
        <w:spacing w:line="480" w:lineRule="auto"/>
      </w:pPr>
      <w:bookmarkStart w:id="16" w:name="_Toc114417251"/>
      <w:bookmarkStart w:id="17" w:name="_Toc119755564"/>
      <w:bookmarkStart w:id="18" w:name="_Toc5"/>
      <w:bookmarkStart w:id="19" w:name="_Toc121930361"/>
      <w:r w:rsidRPr="000A66A8">
        <w:lastRenderedPageBreak/>
        <w:t>2.2 Competing logics</w:t>
      </w:r>
      <w:bookmarkEnd w:id="16"/>
      <w:bookmarkEnd w:id="17"/>
      <w:bookmarkEnd w:id="18"/>
      <w:bookmarkEnd w:id="19"/>
    </w:p>
    <w:p w14:paraId="0000006C" w14:textId="36A0AB5A" w:rsidR="00B72690" w:rsidRPr="000A66A8" w:rsidRDefault="005B6325"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Within the IL, several</w:t>
      </w:r>
      <w:r w:rsidR="00D44941" w:rsidRPr="000A66A8">
        <w:rPr>
          <w:rFonts w:ascii="Times New Roman" w:eastAsia="Times New Roman" w:hAnsi="Times New Roman" w:cs="Times New Roman"/>
          <w:sz w:val="24"/>
          <w:szCs w:val="24"/>
        </w:rPr>
        <w:t xml:space="preserve"> contributions shed light on how organizations can find themselves in paradoxical situations when incompatible logics creat</w:t>
      </w:r>
      <w:r w:rsidR="00704F95" w:rsidRPr="000A66A8">
        <w:rPr>
          <w:rFonts w:ascii="Times New Roman" w:eastAsia="Times New Roman" w:hAnsi="Times New Roman" w:cs="Times New Roman"/>
          <w:sz w:val="24"/>
          <w:szCs w:val="24"/>
        </w:rPr>
        <w:t xml:space="preserve">e </w:t>
      </w:r>
      <w:r w:rsidR="00D44941" w:rsidRPr="000A66A8">
        <w:rPr>
          <w:rFonts w:ascii="Times New Roman" w:eastAsia="Times New Roman" w:hAnsi="Times New Roman" w:cs="Times New Roman"/>
          <w:sz w:val="24"/>
          <w:szCs w:val="24"/>
        </w:rPr>
        <w:t>friction within the organizational fiel</w:t>
      </w:r>
      <w:r w:rsidRPr="000A66A8">
        <w:rPr>
          <w:rFonts w:ascii="Times New Roman" w:eastAsia="Times New Roman" w:hAnsi="Times New Roman" w:cs="Times New Roman"/>
          <w:sz w:val="24"/>
          <w:szCs w:val="24"/>
        </w:rPr>
        <w:t>d</w:t>
      </w:r>
      <w:r w:rsidR="00704F95" w:rsidRPr="000A66A8">
        <w:rPr>
          <w:rFonts w:ascii="Times New Roman" w:eastAsia="Times New Roman" w:hAnsi="Times New Roman" w:cs="Times New Roman"/>
          <w:sz w:val="24"/>
          <w:szCs w:val="24"/>
        </w:rPr>
        <w:t>. Research shows how competing logics can create opportunity</w:t>
      </w:r>
      <w:r w:rsidR="00D44941" w:rsidRPr="000A66A8">
        <w:rPr>
          <w:rFonts w:ascii="Times New Roman" w:eastAsia="Times New Roman" w:hAnsi="Times New Roman" w:cs="Times New Roman"/>
          <w:sz w:val="24"/>
          <w:szCs w:val="24"/>
        </w:rPr>
        <w:t xml:space="preserve"> for innovation (</w:t>
      </w:r>
      <w:proofErr w:type="spellStart"/>
      <w:r w:rsidR="00D44941" w:rsidRPr="000A66A8">
        <w:rPr>
          <w:rFonts w:ascii="Times New Roman" w:eastAsia="Times New Roman" w:hAnsi="Times New Roman" w:cs="Times New Roman"/>
          <w:sz w:val="24"/>
          <w:szCs w:val="24"/>
        </w:rPr>
        <w:t>Almandoz</w:t>
      </w:r>
      <w:proofErr w:type="spellEnd"/>
      <w:r w:rsidR="00D44941" w:rsidRPr="000A66A8">
        <w:rPr>
          <w:rFonts w:ascii="Times New Roman" w:eastAsia="Times New Roman" w:hAnsi="Times New Roman" w:cs="Times New Roman"/>
          <w:sz w:val="24"/>
          <w:szCs w:val="24"/>
        </w:rPr>
        <w:t xml:space="preserve">, 2012; Durand et al., 2013; </w:t>
      </w:r>
      <w:proofErr w:type="spellStart"/>
      <w:r w:rsidR="00D44941" w:rsidRPr="000A66A8">
        <w:rPr>
          <w:rFonts w:ascii="Times New Roman" w:eastAsia="Times New Roman" w:hAnsi="Times New Roman" w:cs="Times New Roman"/>
          <w:sz w:val="24"/>
          <w:szCs w:val="24"/>
        </w:rPr>
        <w:t>Kodeih</w:t>
      </w:r>
      <w:proofErr w:type="spellEnd"/>
      <w:r w:rsidR="00D44941" w:rsidRPr="000A66A8">
        <w:rPr>
          <w:rFonts w:ascii="Times New Roman" w:eastAsia="Times New Roman" w:hAnsi="Times New Roman" w:cs="Times New Roman"/>
          <w:sz w:val="24"/>
          <w:szCs w:val="24"/>
        </w:rPr>
        <w:t xml:space="preserve"> &amp; Greenwood, 2014). </w:t>
      </w:r>
      <w:r w:rsidRPr="000A66A8">
        <w:rPr>
          <w:rFonts w:ascii="Times New Roman" w:hAnsi="Times New Roman" w:cs="Times New Roman"/>
          <w:sz w:val="24"/>
          <w:szCs w:val="24"/>
        </w:rPr>
        <w:t>A large</w:t>
      </w:r>
      <w:r w:rsidR="00D44941" w:rsidRPr="000A66A8">
        <w:rPr>
          <w:rFonts w:ascii="Times New Roman" w:eastAsia="Times New Roman" w:hAnsi="Times New Roman" w:cs="Times New Roman"/>
          <w:sz w:val="24"/>
          <w:szCs w:val="24"/>
        </w:rPr>
        <w:t xml:space="preserve"> part of </w:t>
      </w:r>
      <w:r w:rsidR="00704F95" w:rsidRPr="000A66A8">
        <w:rPr>
          <w:rFonts w:ascii="Times New Roman" w:eastAsia="Times New Roman" w:hAnsi="Times New Roman" w:cs="Times New Roman"/>
          <w:sz w:val="24"/>
          <w:szCs w:val="24"/>
        </w:rPr>
        <w:t>existing</w:t>
      </w:r>
      <w:r w:rsidR="00D44941" w:rsidRPr="000A66A8">
        <w:rPr>
          <w:rFonts w:ascii="Times New Roman" w:eastAsia="Times New Roman" w:hAnsi="Times New Roman" w:cs="Times New Roman"/>
          <w:sz w:val="24"/>
          <w:szCs w:val="24"/>
        </w:rPr>
        <w:t xml:space="preserve"> literature on competing logics is focused on how a </w:t>
      </w:r>
      <w:r w:rsidRPr="000A66A8">
        <w:rPr>
          <w:rFonts w:ascii="Times New Roman" w:hAnsi="Times New Roman" w:cs="Times New Roman"/>
          <w:sz w:val="24"/>
          <w:szCs w:val="24"/>
        </w:rPr>
        <w:t>‘new’</w:t>
      </w:r>
      <w:r w:rsidR="00D44941" w:rsidRPr="000A66A8">
        <w:rPr>
          <w:rFonts w:ascii="Times New Roman" w:eastAsia="Times New Roman" w:hAnsi="Times New Roman" w:cs="Times New Roman"/>
          <w:sz w:val="24"/>
          <w:szCs w:val="24"/>
        </w:rPr>
        <w:t xml:space="preserve"> logic to the field starts to challenge the prevailing one and becomes the dominant one in that specific organizational field (Lounsbury, 2007; Marquis &amp; Lounsbury, 2007). However, </w:t>
      </w:r>
      <w:r w:rsidRPr="000A66A8">
        <w:rPr>
          <w:rFonts w:ascii="Times New Roman" w:hAnsi="Times New Roman" w:cs="Times New Roman"/>
          <w:sz w:val="24"/>
          <w:szCs w:val="24"/>
        </w:rPr>
        <w:t>it’s</w:t>
      </w:r>
      <w:r w:rsidR="00D44941" w:rsidRPr="000A66A8">
        <w:rPr>
          <w:rFonts w:ascii="Times New Roman" w:eastAsia="Times New Roman" w:hAnsi="Times New Roman" w:cs="Times New Roman"/>
          <w:sz w:val="24"/>
          <w:szCs w:val="24"/>
        </w:rPr>
        <w:t xml:space="preserve"> not always the case that one logic overrules the other; sometimes</w:t>
      </w:r>
      <w:r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there are situations where different parties with distinct logics are forced to work together, not willing to abandon their own logic. That is why research emerged </w:t>
      </w:r>
      <w:r w:rsidRPr="000A66A8">
        <w:rPr>
          <w:rFonts w:ascii="Times New Roman" w:hAnsi="Times New Roman" w:cs="Times New Roman"/>
          <w:sz w:val="24"/>
          <w:szCs w:val="24"/>
        </w:rPr>
        <w:t>on</w:t>
      </w:r>
      <w:r w:rsidR="00D44941" w:rsidRPr="000A66A8">
        <w:rPr>
          <w:rFonts w:ascii="Times New Roman" w:eastAsia="Times New Roman" w:hAnsi="Times New Roman" w:cs="Times New Roman"/>
          <w:sz w:val="24"/>
          <w:szCs w:val="24"/>
        </w:rPr>
        <w:t xml:space="preserve"> conflicting logics</w:t>
      </w:r>
      <w:r w:rsidRPr="000A66A8">
        <w:rPr>
          <w:rFonts w:ascii="Times New Roman" w:hAnsi="Times New Roman" w:cs="Times New Roman"/>
          <w:sz w:val="24"/>
          <w:szCs w:val="24"/>
        </w:rPr>
        <w:t xml:space="preserve"> and how they</w:t>
      </w:r>
      <w:r w:rsidR="00D44941" w:rsidRPr="000A66A8">
        <w:rPr>
          <w:rFonts w:ascii="Times New Roman" w:hAnsi="Times New Roman" w:cs="Times New Roman"/>
          <w:sz w:val="24"/>
          <w:szCs w:val="24"/>
        </w:rPr>
        <w:t xml:space="preserve"> are</w:t>
      </w:r>
      <w:r w:rsidR="00D44941" w:rsidRPr="000A66A8">
        <w:rPr>
          <w:rFonts w:ascii="Times New Roman" w:eastAsia="Times New Roman" w:hAnsi="Times New Roman" w:cs="Times New Roman"/>
          <w:sz w:val="24"/>
          <w:szCs w:val="24"/>
        </w:rPr>
        <w:t xml:space="preserve"> dealt with and managed. For example, Reay &amp; </w:t>
      </w:r>
      <w:proofErr w:type="spellStart"/>
      <w:r w:rsidR="00D44941" w:rsidRPr="000A66A8">
        <w:rPr>
          <w:rFonts w:ascii="Times New Roman" w:eastAsia="Times New Roman" w:hAnsi="Times New Roman" w:cs="Times New Roman"/>
          <w:sz w:val="24"/>
          <w:szCs w:val="24"/>
        </w:rPr>
        <w:t>Hinings</w:t>
      </w:r>
      <w:proofErr w:type="spellEnd"/>
      <w:r w:rsidR="00D44941" w:rsidRPr="000A66A8">
        <w:rPr>
          <w:rFonts w:ascii="Times New Roman" w:eastAsia="Times New Roman" w:hAnsi="Times New Roman" w:cs="Times New Roman"/>
          <w:sz w:val="24"/>
          <w:szCs w:val="24"/>
        </w:rPr>
        <w:t xml:space="preserve"> (2009) researched how conflicting logics are coped with simultaneously, and </w:t>
      </w:r>
      <w:proofErr w:type="spellStart"/>
      <w:r w:rsidR="00D44941" w:rsidRPr="000A66A8">
        <w:rPr>
          <w:rFonts w:ascii="Times New Roman" w:eastAsia="Times New Roman" w:hAnsi="Times New Roman" w:cs="Times New Roman"/>
          <w:sz w:val="24"/>
          <w:szCs w:val="24"/>
        </w:rPr>
        <w:t>Saz</w:t>
      </w:r>
      <w:proofErr w:type="spellEnd"/>
      <w:r w:rsidR="00D44941" w:rsidRPr="000A66A8">
        <w:rPr>
          <w:rFonts w:ascii="Times New Roman" w:eastAsia="Times New Roman" w:hAnsi="Times New Roman" w:cs="Times New Roman"/>
          <w:sz w:val="24"/>
          <w:szCs w:val="24"/>
        </w:rPr>
        <w:t>-Carranza &amp; Longo (2012) explored how participants of public-private joint ventures manage conflicting logics.</w:t>
      </w:r>
      <w:r w:rsidR="00B07B63" w:rsidRPr="000A66A8">
        <w:rPr>
          <w:rFonts w:ascii="Times New Roman" w:eastAsia="Times New Roman" w:hAnsi="Times New Roman" w:cs="Times New Roman"/>
          <w:sz w:val="24"/>
          <w:szCs w:val="24"/>
        </w:rPr>
        <w:t xml:space="preserve"> </w:t>
      </w:r>
      <w:r w:rsidR="007119BE" w:rsidRPr="000A66A8">
        <w:rPr>
          <w:rFonts w:ascii="Times New Roman" w:eastAsia="Times New Roman" w:hAnsi="Times New Roman" w:cs="Times New Roman"/>
          <w:sz w:val="24"/>
          <w:szCs w:val="24"/>
        </w:rPr>
        <w:t xml:space="preserve">The logics also play an important role in </w:t>
      </w:r>
      <w:r w:rsidR="00FC2ACF" w:rsidRPr="000A66A8">
        <w:rPr>
          <w:rFonts w:ascii="Times New Roman" w:eastAsia="Times New Roman" w:hAnsi="Times New Roman" w:cs="Times New Roman"/>
          <w:sz w:val="24"/>
          <w:szCs w:val="24"/>
        </w:rPr>
        <w:t>CS</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P</w:t>
      </w:r>
      <w:r w:rsidR="007119BE" w:rsidRPr="000A66A8">
        <w:rPr>
          <w:rFonts w:ascii="Times New Roman" w:eastAsia="Times New Roman" w:hAnsi="Times New Roman" w:cs="Times New Roman"/>
          <w:sz w:val="24"/>
          <w:szCs w:val="24"/>
        </w:rPr>
        <w:t>s as they host multiple organizational bodies operating within the same institutional field but through different logics.</w:t>
      </w:r>
    </w:p>
    <w:p w14:paraId="0000006E" w14:textId="5A16892D" w:rsidR="00B72690" w:rsidRPr="000A66A8" w:rsidRDefault="00D44941" w:rsidP="001C1E49">
      <w:pPr>
        <w:pStyle w:val="Kop2"/>
        <w:spacing w:line="480" w:lineRule="auto"/>
      </w:pPr>
      <w:bookmarkStart w:id="20" w:name="_Toc119755565"/>
      <w:bookmarkStart w:id="21" w:name="_Toc114417252"/>
      <w:bookmarkStart w:id="22" w:name="_Toc6"/>
      <w:bookmarkStart w:id="23" w:name="_Toc121930362"/>
      <w:r w:rsidRPr="000A66A8">
        <w:t xml:space="preserve">2.3 </w:t>
      </w:r>
      <w:r w:rsidR="00F81747" w:rsidRPr="000A66A8">
        <w:t xml:space="preserve">Logics CSOs &amp; </w:t>
      </w:r>
      <w:r w:rsidR="00FC2ACF" w:rsidRPr="000A66A8">
        <w:t>CS</w:t>
      </w:r>
      <w:r w:rsidR="00704F95" w:rsidRPr="000A66A8">
        <w:t>S</w:t>
      </w:r>
      <w:r w:rsidR="00FC2ACF" w:rsidRPr="000A66A8">
        <w:t>P</w:t>
      </w:r>
      <w:r w:rsidRPr="000A66A8">
        <w:t>s</w:t>
      </w:r>
      <w:bookmarkEnd w:id="20"/>
      <w:bookmarkEnd w:id="23"/>
      <w:r w:rsidRPr="000A66A8">
        <w:t xml:space="preserve"> </w:t>
      </w:r>
      <w:bookmarkEnd w:id="21"/>
      <w:bookmarkEnd w:id="22"/>
    </w:p>
    <w:p w14:paraId="00000070" w14:textId="79DB5DD1" w:rsidR="00B72690" w:rsidRPr="000A66A8" w:rsidRDefault="002518F3"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CSSP</w:t>
      </w:r>
      <w:r w:rsidR="00D44941" w:rsidRPr="000A66A8">
        <w:rPr>
          <w:rFonts w:ascii="Times New Roman" w:eastAsia="Times New Roman" w:hAnsi="Times New Roman" w:cs="Times New Roman"/>
          <w:sz w:val="24"/>
          <w:szCs w:val="24"/>
        </w:rPr>
        <w:t xml:space="preserve">s aim to </w:t>
      </w:r>
      <w:r w:rsidR="00D44941" w:rsidRPr="000A66A8">
        <w:rPr>
          <w:rFonts w:ascii="Times New Roman" w:hAnsi="Times New Roman" w:cs="Times New Roman"/>
          <w:sz w:val="24"/>
          <w:szCs w:val="24"/>
        </w:rPr>
        <w:t>‘solve</w:t>
      </w:r>
      <w:r w:rsidR="00D44941" w:rsidRPr="000A66A8">
        <w:rPr>
          <w:rFonts w:ascii="Times New Roman" w:eastAsia="Times New Roman" w:hAnsi="Times New Roman" w:cs="Times New Roman"/>
          <w:sz w:val="24"/>
          <w:szCs w:val="24"/>
        </w:rPr>
        <w:t xml:space="preserve"> societal challenges that cannot be solved by one sector alone</w:t>
      </w:r>
      <w:r w:rsidR="00D44941" w:rsidRPr="000A66A8">
        <w:rPr>
          <w:rFonts w:ascii="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proofErr w:type="spellStart"/>
      <w:r w:rsidR="00D44941" w:rsidRPr="000A66A8">
        <w:rPr>
          <w:rFonts w:ascii="Times New Roman" w:eastAsia="Times New Roman" w:hAnsi="Times New Roman" w:cs="Times New Roman"/>
          <w:sz w:val="24"/>
          <w:szCs w:val="24"/>
        </w:rPr>
        <w:t>Dentoni</w:t>
      </w:r>
      <w:proofErr w:type="spellEnd"/>
      <w:r w:rsidR="00D44941" w:rsidRPr="000A66A8">
        <w:rPr>
          <w:rFonts w:ascii="Times New Roman" w:eastAsia="Times New Roman" w:hAnsi="Times New Roman" w:cs="Times New Roman"/>
          <w:sz w:val="24"/>
          <w:szCs w:val="24"/>
        </w:rPr>
        <w:t xml:space="preserve"> et al. 2016). This results in multi-institutional collaborative forms of organizations. Those collaborations can either be formal or informal. Because multiple parties work together with different objectives and interests, they play multiple games simultaneously, and </w:t>
      </w:r>
      <w:r w:rsidR="00FC2ACF" w:rsidRPr="000A66A8">
        <w:rPr>
          <w:rFonts w:ascii="Times New Roman" w:eastAsia="Times New Roman" w:hAnsi="Times New Roman" w:cs="Times New Roman"/>
          <w:sz w:val="24"/>
          <w:szCs w:val="24"/>
        </w:rPr>
        <w:t>CS</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P</w:t>
      </w:r>
      <w:r w:rsidR="00D44941" w:rsidRPr="000A66A8">
        <w:rPr>
          <w:rFonts w:ascii="Times New Roman" w:eastAsia="Times New Roman" w:hAnsi="Times New Roman" w:cs="Times New Roman"/>
          <w:sz w:val="24"/>
          <w:szCs w:val="24"/>
        </w:rPr>
        <w:t xml:space="preserve">s </w:t>
      </w:r>
      <w:r w:rsidR="00D44941" w:rsidRPr="000A66A8">
        <w:rPr>
          <w:rFonts w:ascii="Times New Roman" w:hAnsi="Times New Roman" w:cs="Times New Roman"/>
          <w:sz w:val="24"/>
          <w:szCs w:val="24"/>
        </w:rPr>
        <w:t>‘are</w:t>
      </w:r>
      <w:r w:rsidR="00D44941" w:rsidRPr="000A66A8">
        <w:rPr>
          <w:rFonts w:ascii="Times New Roman" w:eastAsia="Times New Roman" w:hAnsi="Times New Roman" w:cs="Times New Roman"/>
          <w:sz w:val="24"/>
          <w:szCs w:val="24"/>
        </w:rPr>
        <w:t xml:space="preserve"> embedded within multiple normative </w:t>
      </w:r>
      <w:r w:rsidR="00D44941" w:rsidRPr="000A66A8">
        <w:rPr>
          <w:rFonts w:ascii="Times New Roman" w:hAnsi="Times New Roman" w:cs="Times New Roman"/>
          <w:sz w:val="24"/>
          <w:szCs w:val="24"/>
        </w:rPr>
        <w:t>orders’</w:t>
      </w:r>
      <w:r w:rsidR="00D44941" w:rsidRPr="000A66A8">
        <w:rPr>
          <w:rFonts w:ascii="Times New Roman" w:eastAsia="Times New Roman" w:hAnsi="Times New Roman" w:cs="Times New Roman"/>
          <w:sz w:val="24"/>
          <w:szCs w:val="24"/>
        </w:rPr>
        <w:t xml:space="preserve"> (</w:t>
      </w:r>
      <w:proofErr w:type="spellStart"/>
      <w:r w:rsidR="00D44941" w:rsidRPr="000A66A8">
        <w:rPr>
          <w:rFonts w:ascii="Times New Roman" w:eastAsia="Times New Roman" w:hAnsi="Times New Roman" w:cs="Times New Roman"/>
          <w:sz w:val="24"/>
          <w:szCs w:val="24"/>
        </w:rPr>
        <w:t>Kraatz</w:t>
      </w:r>
      <w:proofErr w:type="spellEnd"/>
      <w:r w:rsidR="00D44941" w:rsidRPr="000A66A8">
        <w:rPr>
          <w:rFonts w:ascii="Times New Roman" w:eastAsia="Times New Roman" w:hAnsi="Times New Roman" w:cs="Times New Roman"/>
          <w:sz w:val="24"/>
          <w:szCs w:val="24"/>
        </w:rPr>
        <w:t xml:space="preserve"> &amp; Block 2008, p.243). The institutional infrastructure of the </w:t>
      </w:r>
      <w:r w:rsidR="00FC2ACF" w:rsidRPr="000A66A8">
        <w:rPr>
          <w:rFonts w:ascii="Times New Roman" w:eastAsia="Times New Roman" w:hAnsi="Times New Roman" w:cs="Times New Roman"/>
          <w:sz w:val="24"/>
          <w:szCs w:val="24"/>
        </w:rPr>
        <w:t>C</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SP</w:t>
      </w:r>
      <w:r w:rsidR="005B6325"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field is made of formal and informal regulations, norms, and cognitions that decide the requirements that </w:t>
      </w:r>
      <w:r w:rsidR="00FC2ACF" w:rsidRPr="000A66A8">
        <w:rPr>
          <w:rFonts w:ascii="Times New Roman" w:eastAsia="Times New Roman" w:hAnsi="Times New Roman" w:cs="Times New Roman"/>
          <w:sz w:val="24"/>
          <w:szCs w:val="24"/>
        </w:rPr>
        <w:t>CS</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P</w:t>
      </w:r>
      <w:r w:rsidR="00704F95" w:rsidRPr="000A66A8">
        <w:rPr>
          <w:rFonts w:ascii="Times New Roman" w:eastAsia="Times New Roman" w:hAnsi="Times New Roman" w:cs="Times New Roman"/>
          <w:sz w:val="24"/>
          <w:szCs w:val="24"/>
        </w:rPr>
        <w:t>s</w:t>
      </w:r>
      <w:r w:rsidR="00D44941" w:rsidRPr="000A66A8">
        <w:rPr>
          <w:rFonts w:ascii="Times New Roman" w:eastAsia="Times New Roman" w:hAnsi="Times New Roman" w:cs="Times New Roman"/>
          <w:sz w:val="24"/>
          <w:szCs w:val="24"/>
        </w:rPr>
        <w:t xml:space="preserve"> needs to meet to be considered appropriate and achieve the expected results (</w:t>
      </w:r>
      <w:proofErr w:type="spellStart"/>
      <w:r w:rsidR="00D44941" w:rsidRPr="000A66A8">
        <w:rPr>
          <w:rFonts w:ascii="Times New Roman" w:eastAsia="Times New Roman" w:hAnsi="Times New Roman" w:cs="Times New Roman"/>
          <w:sz w:val="24"/>
          <w:szCs w:val="24"/>
        </w:rPr>
        <w:t>Vurro</w:t>
      </w:r>
      <w:proofErr w:type="spellEnd"/>
      <w:r w:rsidR="00D44941" w:rsidRPr="000A66A8">
        <w:rPr>
          <w:rFonts w:ascii="Times New Roman" w:eastAsia="Times New Roman" w:hAnsi="Times New Roman" w:cs="Times New Roman"/>
          <w:sz w:val="24"/>
          <w:szCs w:val="24"/>
        </w:rPr>
        <w:t xml:space="preserve"> &amp; </w:t>
      </w:r>
      <w:proofErr w:type="spellStart"/>
      <w:r w:rsidR="00D44941" w:rsidRPr="000A66A8">
        <w:rPr>
          <w:rFonts w:ascii="Times New Roman" w:eastAsia="Times New Roman" w:hAnsi="Times New Roman" w:cs="Times New Roman"/>
          <w:sz w:val="24"/>
          <w:szCs w:val="24"/>
        </w:rPr>
        <w:t>Da</w:t>
      </w:r>
      <w:r w:rsidR="0046412B" w:rsidRPr="000A66A8">
        <w:rPr>
          <w:rFonts w:ascii="Times New Roman" w:eastAsia="Times New Roman" w:hAnsi="Times New Roman" w:cs="Times New Roman"/>
          <w:sz w:val="24"/>
          <w:szCs w:val="24"/>
        </w:rPr>
        <w:t>ci</w:t>
      </w:r>
      <w:r w:rsidR="00D44941" w:rsidRPr="000A66A8">
        <w:rPr>
          <w:rFonts w:ascii="Times New Roman" w:eastAsia="Times New Roman" w:hAnsi="Times New Roman" w:cs="Times New Roman"/>
          <w:sz w:val="24"/>
          <w:szCs w:val="24"/>
        </w:rPr>
        <w:t>n</w:t>
      </w:r>
      <w:proofErr w:type="spellEnd"/>
      <w:r w:rsidR="00D44941" w:rsidRPr="000A66A8">
        <w:rPr>
          <w:rFonts w:ascii="Times New Roman" w:eastAsia="Times New Roman" w:hAnsi="Times New Roman" w:cs="Times New Roman"/>
          <w:sz w:val="24"/>
          <w:szCs w:val="24"/>
        </w:rPr>
        <w:t>, 201</w:t>
      </w:r>
      <w:r w:rsidR="0046412B" w:rsidRPr="000A66A8">
        <w:rPr>
          <w:rFonts w:ascii="Times New Roman" w:eastAsia="Times New Roman" w:hAnsi="Times New Roman" w:cs="Times New Roman"/>
          <w:sz w:val="24"/>
          <w:szCs w:val="24"/>
        </w:rPr>
        <w:t>3</w:t>
      </w:r>
      <w:r w:rsidR="00D44941" w:rsidRPr="000A66A8">
        <w:rPr>
          <w:rFonts w:ascii="Times New Roman" w:eastAsia="Times New Roman" w:hAnsi="Times New Roman" w:cs="Times New Roman"/>
          <w:sz w:val="24"/>
          <w:szCs w:val="24"/>
        </w:rPr>
        <w:t xml:space="preserve">). </w:t>
      </w:r>
    </w:p>
    <w:p w14:paraId="3E4AA739" w14:textId="3127A8BA" w:rsidR="00F81747" w:rsidRPr="000A66A8" w:rsidRDefault="00F81747"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lastRenderedPageBreak/>
        <w:t xml:space="preserve">Literature on IL and partnerships shows big research clusters in collaborative governance, public-private partnerships, and business-nonprofit partnerships. However, research on partnerships among governmental </w:t>
      </w:r>
      <w:r w:rsidR="004E7F0A">
        <w:rPr>
          <w:rFonts w:ascii="Times New Roman" w:hAnsi="Times New Roman" w:cs="Times New Roman"/>
          <w:sz w:val="24"/>
          <w:szCs w:val="24"/>
        </w:rPr>
        <w:t xml:space="preserve">bodies </w:t>
      </w:r>
      <w:r w:rsidRPr="000A66A8">
        <w:rPr>
          <w:rFonts w:ascii="Times New Roman" w:hAnsi="Times New Roman" w:cs="Times New Roman"/>
          <w:sz w:val="24"/>
          <w:szCs w:val="24"/>
        </w:rPr>
        <w:t xml:space="preserve">and </w:t>
      </w:r>
      <w:r w:rsidR="00807727" w:rsidRPr="000A66A8">
        <w:rPr>
          <w:rFonts w:ascii="Times New Roman" w:hAnsi="Times New Roman" w:cs="Times New Roman"/>
          <w:sz w:val="24"/>
          <w:szCs w:val="24"/>
        </w:rPr>
        <w:t>CSO</w:t>
      </w:r>
      <w:r w:rsidRPr="000A66A8">
        <w:rPr>
          <w:rFonts w:ascii="Times New Roman" w:hAnsi="Times New Roman" w:cs="Times New Roman"/>
          <w:sz w:val="24"/>
          <w:szCs w:val="24"/>
        </w:rPr>
        <w:t xml:space="preserve">s is open for more studies and is ‘the Cinderella of </w:t>
      </w:r>
      <w:r w:rsidR="00807727" w:rsidRPr="000A66A8">
        <w:rPr>
          <w:rFonts w:ascii="Times New Roman" w:hAnsi="Times New Roman" w:cs="Times New Roman"/>
          <w:sz w:val="24"/>
          <w:szCs w:val="24"/>
        </w:rPr>
        <w:t>CSSP</w:t>
      </w:r>
      <w:r w:rsidRPr="000A66A8">
        <w:rPr>
          <w:rFonts w:ascii="Times New Roman" w:hAnsi="Times New Roman" w:cs="Times New Roman"/>
          <w:sz w:val="24"/>
          <w:szCs w:val="24"/>
        </w:rPr>
        <w:t xml:space="preserve"> research, deserving more attention’ (</w:t>
      </w:r>
      <w:r w:rsidR="007A20D2" w:rsidRPr="000A66A8">
        <w:rPr>
          <w:rFonts w:ascii="Times New Roman" w:hAnsi="Times New Roman" w:cs="Times New Roman"/>
          <w:sz w:val="24"/>
          <w:szCs w:val="24"/>
        </w:rPr>
        <w:t>Vogel et al.</w:t>
      </w:r>
      <w:r w:rsidR="004E7F0A">
        <w:rPr>
          <w:rFonts w:ascii="Times New Roman" w:hAnsi="Times New Roman" w:cs="Times New Roman"/>
          <w:sz w:val="24"/>
          <w:szCs w:val="24"/>
        </w:rPr>
        <w:t>,</w:t>
      </w:r>
      <w:r w:rsidRPr="000A66A8">
        <w:rPr>
          <w:rFonts w:ascii="Times New Roman" w:hAnsi="Times New Roman" w:cs="Times New Roman"/>
          <w:sz w:val="24"/>
          <w:szCs w:val="24"/>
        </w:rPr>
        <w:t xml:space="preserve"> 2022: p.408). </w:t>
      </w:r>
      <w:r w:rsidRPr="000A66A8">
        <w:rPr>
          <w:rFonts w:ascii="Times New Roman" w:eastAsia="Times New Roman" w:hAnsi="Times New Roman" w:cs="Times New Roman"/>
          <w:sz w:val="24"/>
          <w:szCs w:val="24"/>
        </w:rPr>
        <w:t>Furthermore, a clear understanding of how individuals within organizations experience competing logics is also scarce (</w:t>
      </w:r>
      <w:proofErr w:type="spellStart"/>
      <w:r w:rsidRPr="000A66A8">
        <w:rPr>
          <w:rFonts w:ascii="Times New Roman" w:eastAsia="Times New Roman" w:hAnsi="Times New Roman" w:cs="Times New Roman"/>
          <w:sz w:val="24"/>
          <w:szCs w:val="24"/>
        </w:rPr>
        <w:t>Pache</w:t>
      </w:r>
      <w:proofErr w:type="spellEnd"/>
      <w:r w:rsidRPr="000A66A8">
        <w:rPr>
          <w:rFonts w:ascii="Times New Roman" w:eastAsia="Times New Roman" w:hAnsi="Times New Roman" w:cs="Times New Roman"/>
          <w:sz w:val="24"/>
          <w:szCs w:val="24"/>
        </w:rPr>
        <w:t xml:space="preserve"> &amp; Santos, 2013).  </w:t>
      </w:r>
    </w:p>
    <w:p w14:paraId="00000072" w14:textId="0FC39B61" w:rsidR="00B72690" w:rsidRPr="000A66A8" w:rsidRDefault="00F81747" w:rsidP="001C1E49">
      <w:pPr>
        <w:spacing w:line="480" w:lineRule="auto"/>
        <w:ind w:firstLine="720"/>
        <w:rPr>
          <w:rFonts w:ascii="Times New Roman" w:eastAsia="Times New Roman" w:hAnsi="Times New Roman" w:cs="Times New Roman"/>
          <w:sz w:val="24"/>
          <w:szCs w:val="24"/>
        </w:rPr>
      </w:pPr>
      <w:r w:rsidRPr="000A66A8">
        <w:rPr>
          <w:rFonts w:ascii="Times New Roman" w:hAnsi="Times New Roman" w:cs="Times New Roman"/>
          <w:sz w:val="24"/>
          <w:szCs w:val="24"/>
        </w:rPr>
        <w:t>Also, t</w:t>
      </w:r>
      <w:r w:rsidR="00D44941" w:rsidRPr="000A66A8">
        <w:rPr>
          <w:rFonts w:ascii="Times New Roman" w:hAnsi="Times New Roman" w:cs="Times New Roman"/>
          <w:sz w:val="24"/>
          <w:szCs w:val="24"/>
        </w:rPr>
        <w:t xml:space="preserve">hough </w:t>
      </w:r>
      <w:r w:rsidR="005B6325" w:rsidRPr="000A66A8">
        <w:rPr>
          <w:rFonts w:ascii="Times New Roman" w:hAnsi="Times New Roman" w:cs="Times New Roman"/>
          <w:sz w:val="24"/>
          <w:szCs w:val="24"/>
        </w:rPr>
        <w:t>much</w:t>
      </w:r>
      <w:r w:rsidR="00D44941" w:rsidRPr="000A66A8">
        <w:rPr>
          <w:rFonts w:ascii="Times New Roman" w:hAnsi="Times New Roman" w:cs="Times New Roman"/>
          <w:sz w:val="24"/>
          <w:szCs w:val="24"/>
        </w:rPr>
        <w:t xml:space="preserve"> research has been done ab</w:t>
      </w:r>
      <w:r w:rsidR="00704F95" w:rsidRPr="000A66A8">
        <w:rPr>
          <w:rFonts w:ascii="Times New Roman" w:hAnsi="Times New Roman" w:cs="Times New Roman"/>
          <w:sz w:val="24"/>
          <w:szCs w:val="24"/>
        </w:rPr>
        <w:t>o</w:t>
      </w:r>
      <w:r w:rsidR="00D44941" w:rsidRPr="000A66A8">
        <w:rPr>
          <w:rFonts w:ascii="Times New Roman" w:hAnsi="Times New Roman" w:cs="Times New Roman"/>
          <w:sz w:val="24"/>
          <w:szCs w:val="24"/>
        </w:rPr>
        <w:t xml:space="preserve">ut the influence of institutional logics on organizations, there is little research available about this theme on </w:t>
      </w:r>
      <w:r w:rsidR="00807727" w:rsidRPr="000A66A8">
        <w:rPr>
          <w:rFonts w:ascii="Times New Roman" w:hAnsi="Times New Roman" w:cs="Times New Roman"/>
          <w:sz w:val="24"/>
          <w:szCs w:val="24"/>
        </w:rPr>
        <w:t>CSSP</w:t>
      </w:r>
      <w:r w:rsidR="00D44941" w:rsidRPr="000A66A8">
        <w:rPr>
          <w:rFonts w:ascii="Times New Roman" w:hAnsi="Times New Roman" w:cs="Times New Roman"/>
          <w:sz w:val="24"/>
          <w:szCs w:val="24"/>
        </w:rPr>
        <w:t xml:space="preserve">s: Ismail et al. (2018) </w:t>
      </w:r>
      <w:r w:rsidR="000A2498" w:rsidRPr="000A66A8">
        <w:rPr>
          <w:rFonts w:ascii="Times New Roman" w:hAnsi="Times New Roman" w:cs="Times New Roman"/>
          <w:sz w:val="24"/>
          <w:szCs w:val="24"/>
        </w:rPr>
        <w:t>discussed how IL can help explain the outcome of public-private partnerships in the field of IT ‘impact sourcing’,</w:t>
      </w:r>
      <w:r w:rsidR="00D44941" w:rsidRPr="000A66A8">
        <w:rPr>
          <w:rFonts w:ascii="Times New Roman" w:hAnsi="Times New Roman" w:cs="Times New Roman"/>
          <w:sz w:val="24"/>
          <w:szCs w:val="24"/>
        </w:rPr>
        <w:t xml:space="preserve"> and Hesse et al. (2019) </w:t>
      </w:r>
      <w:r w:rsidR="000A2498" w:rsidRPr="000A66A8">
        <w:rPr>
          <w:rFonts w:ascii="Times New Roman" w:hAnsi="Times New Roman" w:cs="Times New Roman"/>
          <w:sz w:val="24"/>
          <w:szCs w:val="24"/>
        </w:rPr>
        <w:t xml:space="preserve">researched what </w:t>
      </w:r>
      <w:r w:rsidR="00B07B63" w:rsidRPr="000A66A8">
        <w:rPr>
          <w:rFonts w:ascii="Times New Roman" w:hAnsi="Times New Roman" w:cs="Times New Roman"/>
          <w:sz w:val="24"/>
          <w:szCs w:val="24"/>
        </w:rPr>
        <w:t xml:space="preserve">logics </w:t>
      </w:r>
      <w:r w:rsidR="000A2498" w:rsidRPr="000A66A8">
        <w:rPr>
          <w:rFonts w:ascii="Times New Roman" w:hAnsi="Times New Roman" w:cs="Times New Roman"/>
          <w:sz w:val="24"/>
          <w:szCs w:val="24"/>
        </w:rPr>
        <w:t xml:space="preserve">are present </w:t>
      </w:r>
      <w:r w:rsidR="00B07B63" w:rsidRPr="000A66A8">
        <w:rPr>
          <w:rFonts w:ascii="Times New Roman" w:hAnsi="Times New Roman" w:cs="Times New Roman"/>
          <w:sz w:val="24"/>
          <w:szCs w:val="24"/>
        </w:rPr>
        <w:t xml:space="preserve">in </w:t>
      </w:r>
      <w:r w:rsidR="00D44941" w:rsidRPr="000A66A8">
        <w:rPr>
          <w:rFonts w:ascii="Times New Roman" w:hAnsi="Times New Roman" w:cs="Times New Roman"/>
          <w:sz w:val="24"/>
          <w:szCs w:val="24"/>
        </w:rPr>
        <w:t xml:space="preserve">a </w:t>
      </w:r>
      <w:r w:rsidR="005B6325" w:rsidRPr="000A66A8">
        <w:rPr>
          <w:rFonts w:ascii="Times New Roman" w:hAnsi="Times New Roman" w:cs="Times New Roman"/>
          <w:sz w:val="24"/>
          <w:szCs w:val="24"/>
        </w:rPr>
        <w:t>partnership</w:t>
      </w:r>
      <w:r w:rsidR="00D44941" w:rsidRPr="000A66A8">
        <w:rPr>
          <w:rFonts w:ascii="Times New Roman" w:hAnsi="Times New Roman" w:cs="Times New Roman"/>
          <w:sz w:val="24"/>
          <w:szCs w:val="24"/>
        </w:rPr>
        <w:t xml:space="preserve"> on refugee integration in Germany. </w:t>
      </w:r>
      <w:r w:rsidR="00D44941" w:rsidRPr="000A66A8">
        <w:rPr>
          <w:rFonts w:ascii="Times New Roman" w:eastAsia="Times New Roman" w:hAnsi="Times New Roman" w:cs="Times New Roman"/>
          <w:sz w:val="24"/>
          <w:szCs w:val="24"/>
        </w:rPr>
        <w:t xml:space="preserve">IL in </w:t>
      </w:r>
      <w:r w:rsidR="00807727" w:rsidRPr="000A66A8">
        <w:rPr>
          <w:rFonts w:ascii="Times New Roman" w:eastAsia="Times New Roman" w:hAnsi="Times New Roman" w:cs="Times New Roman"/>
          <w:sz w:val="24"/>
          <w:szCs w:val="24"/>
        </w:rPr>
        <w:t>CSSP</w:t>
      </w:r>
      <w:r w:rsidR="00D44941" w:rsidRPr="000A66A8">
        <w:rPr>
          <w:rFonts w:ascii="Times New Roman" w:eastAsia="Times New Roman" w:hAnsi="Times New Roman" w:cs="Times New Roman"/>
          <w:sz w:val="24"/>
          <w:szCs w:val="24"/>
        </w:rPr>
        <w:t>s exist</w:t>
      </w:r>
      <w:r w:rsidR="005B6325" w:rsidRPr="000A66A8">
        <w:rPr>
          <w:rFonts w:ascii="Times New Roman" w:eastAsia="Times New Roman" w:hAnsi="Times New Roman" w:cs="Times New Roman"/>
          <w:sz w:val="24"/>
          <w:szCs w:val="24"/>
        </w:rPr>
        <w:t>s</w:t>
      </w:r>
      <w:r w:rsidR="00D44941" w:rsidRPr="000A66A8">
        <w:rPr>
          <w:rFonts w:ascii="Times New Roman" w:eastAsia="Times New Roman" w:hAnsi="Times New Roman" w:cs="Times New Roman"/>
          <w:sz w:val="24"/>
          <w:szCs w:val="24"/>
        </w:rPr>
        <w:t xml:space="preserve"> on t</w:t>
      </w:r>
      <w:r w:rsidR="005B6325" w:rsidRPr="000A66A8">
        <w:rPr>
          <w:rFonts w:ascii="Times New Roman" w:eastAsia="Times New Roman" w:hAnsi="Times New Roman" w:cs="Times New Roman"/>
          <w:sz w:val="24"/>
          <w:szCs w:val="24"/>
        </w:rPr>
        <w:t xml:space="preserve">he </w:t>
      </w:r>
      <w:r w:rsidR="00D44941" w:rsidRPr="000A66A8">
        <w:rPr>
          <w:rFonts w:ascii="Times New Roman" w:eastAsia="Times New Roman" w:hAnsi="Times New Roman" w:cs="Times New Roman"/>
          <w:sz w:val="24"/>
          <w:szCs w:val="24"/>
        </w:rPr>
        <w:t>organization</w:t>
      </w:r>
      <w:r w:rsidR="005B6325" w:rsidRPr="000A66A8">
        <w:rPr>
          <w:rFonts w:ascii="Times New Roman" w:eastAsia="Times New Roman" w:hAnsi="Times New Roman" w:cs="Times New Roman"/>
          <w:sz w:val="24"/>
          <w:szCs w:val="24"/>
        </w:rPr>
        <w:t>al level</w:t>
      </w:r>
      <w:r w:rsidR="00D44941" w:rsidRPr="000A66A8">
        <w:rPr>
          <w:rFonts w:ascii="Times New Roman" w:eastAsia="Times New Roman" w:hAnsi="Times New Roman" w:cs="Times New Roman"/>
          <w:sz w:val="24"/>
          <w:szCs w:val="24"/>
        </w:rPr>
        <w:t xml:space="preserve"> (</w:t>
      </w:r>
      <w:proofErr w:type="spellStart"/>
      <w:r w:rsidR="00D44941" w:rsidRPr="000A66A8">
        <w:rPr>
          <w:rFonts w:ascii="Times New Roman" w:eastAsia="Times New Roman" w:hAnsi="Times New Roman" w:cs="Times New Roman"/>
          <w:sz w:val="24"/>
          <w:szCs w:val="24"/>
        </w:rPr>
        <w:t>meso</w:t>
      </w:r>
      <w:proofErr w:type="spellEnd"/>
      <w:r w:rsidR="00D44941" w:rsidRPr="000A66A8">
        <w:rPr>
          <w:rFonts w:ascii="Times New Roman" w:eastAsia="Times New Roman" w:hAnsi="Times New Roman" w:cs="Times New Roman"/>
          <w:sz w:val="24"/>
          <w:szCs w:val="24"/>
        </w:rPr>
        <w:t xml:space="preserve">) and </w:t>
      </w:r>
      <w:r w:rsidR="005B6325" w:rsidRPr="000A66A8">
        <w:rPr>
          <w:rFonts w:ascii="Times New Roman" w:eastAsia="Times New Roman" w:hAnsi="Times New Roman" w:cs="Times New Roman"/>
          <w:sz w:val="24"/>
          <w:szCs w:val="24"/>
        </w:rPr>
        <w:t>the level of</w:t>
      </w:r>
      <w:r w:rsidR="00D44941" w:rsidRPr="000A66A8">
        <w:rPr>
          <w:rFonts w:ascii="Times New Roman" w:eastAsia="Times New Roman" w:hAnsi="Times New Roman" w:cs="Times New Roman"/>
          <w:sz w:val="24"/>
          <w:szCs w:val="24"/>
        </w:rPr>
        <w:t xml:space="preserve"> the actors within these organizations (micro). </w:t>
      </w:r>
      <w:r w:rsidR="00E849FD" w:rsidRPr="000A66A8">
        <w:rPr>
          <w:rFonts w:ascii="Times New Roman" w:eastAsia="Times New Roman" w:hAnsi="Times New Roman" w:cs="Times New Roman"/>
          <w:sz w:val="24"/>
          <w:szCs w:val="24"/>
        </w:rPr>
        <w:t xml:space="preserve">Based on their research on </w:t>
      </w:r>
      <w:r w:rsidR="00704F95" w:rsidRPr="000A66A8">
        <w:rPr>
          <w:rFonts w:ascii="Times New Roman" w:eastAsia="Times New Roman" w:hAnsi="Times New Roman" w:cs="Times New Roman"/>
          <w:sz w:val="24"/>
          <w:szCs w:val="24"/>
        </w:rPr>
        <w:t xml:space="preserve">a </w:t>
      </w:r>
      <w:r w:rsidR="00FC2ACF" w:rsidRPr="000A66A8">
        <w:rPr>
          <w:rFonts w:ascii="Times New Roman" w:eastAsia="Times New Roman" w:hAnsi="Times New Roman" w:cs="Times New Roman"/>
          <w:sz w:val="24"/>
          <w:szCs w:val="24"/>
        </w:rPr>
        <w:t>C</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SP</w:t>
      </w:r>
      <w:r w:rsidR="00E849FD" w:rsidRPr="000A66A8">
        <w:rPr>
          <w:rFonts w:ascii="Times New Roman" w:eastAsia="Times New Roman" w:hAnsi="Times New Roman" w:cs="Times New Roman"/>
          <w:sz w:val="24"/>
          <w:szCs w:val="24"/>
        </w:rPr>
        <w:t xml:space="preserve"> concerning refugee </w:t>
      </w:r>
      <w:r w:rsidR="000A2498" w:rsidRPr="000A66A8">
        <w:rPr>
          <w:rFonts w:ascii="Times New Roman" w:eastAsia="Times New Roman" w:hAnsi="Times New Roman" w:cs="Times New Roman"/>
          <w:sz w:val="24"/>
          <w:szCs w:val="24"/>
        </w:rPr>
        <w:t>integration</w:t>
      </w:r>
      <w:r w:rsidR="00B06FC9" w:rsidRPr="000A66A8">
        <w:rPr>
          <w:rFonts w:ascii="Times New Roman" w:eastAsia="Times New Roman" w:hAnsi="Times New Roman" w:cs="Times New Roman"/>
          <w:sz w:val="24"/>
          <w:szCs w:val="24"/>
        </w:rPr>
        <w:t>,</w:t>
      </w:r>
      <w:r w:rsidR="000A2498" w:rsidRPr="000A66A8">
        <w:rPr>
          <w:rFonts w:ascii="Times New Roman" w:eastAsia="Times New Roman" w:hAnsi="Times New Roman" w:cs="Times New Roman"/>
          <w:sz w:val="24"/>
          <w:szCs w:val="24"/>
        </w:rPr>
        <w:t xml:space="preserve"> Hesse</w:t>
      </w:r>
      <w:r w:rsidR="00E849FD" w:rsidRPr="000A66A8">
        <w:rPr>
          <w:rFonts w:ascii="Times New Roman" w:eastAsia="Times New Roman" w:hAnsi="Times New Roman" w:cs="Times New Roman"/>
          <w:sz w:val="24"/>
          <w:szCs w:val="24"/>
        </w:rPr>
        <w:t xml:space="preserve"> et al. (2019) introduce</w:t>
      </w:r>
      <w:r w:rsidR="00784911" w:rsidRPr="000A66A8">
        <w:rPr>
          <w:rFonts w:ascii="Times New Roman" w:eastAsia="Times New Roman" w:hAnsi="Times New Roman" w:cs="Times New Roman"/>
          <w:sz w:val="24"/>
          <w:szCs w:val="24"/>
        </w:rPr>
        <w:t xml:space="preserve"> three logics</w:t>
      </w:r>
      <w:r w:rsidR="00D44941" w:rsidRPr="000A66A8">
        <w:rPr>
          <w:rFonts w:ascii="Times New Roman" w:eastAsia="Times New Roman" w:hAnsi="Times New Roman" w:cs="Times New Roman"/>
          <w:sz w:val="24"/>
          <w:szCs w:val="24"/>
        </w:rPr>
        <w:t xml:space="preserve"> at play: state, community, and market logics</w:t>
      </w:r>
      <w:r w:rsidR="00E849FD" w:rsidRPr="000A66A8">
        <w:rPr>
          <w:rFonts w:ascii="Times New Roman" w:eastAsia="Times New Roman" w:hAnsi="Times New Roman" w:cs="Times New Roman"/>
          <w:sz w:val="24"/>
          <w:szCs w:val="24"/>
        </w:rPr>
        <w:t xml:space="preserve"> which can be relevant </w:t>
      </w:r>
      <w:r w:rsidR="00704F95" w:rsidRPr="000A66A8">
        <w:rPr>
          <w:rFonts w:ascii="Times New Roman" w:eastAsia="Times New Roman" w:hAnsi="Times New Roman" w:cs="Times New Roman"/>
          <w:sz w:val="24"/>
          <w:szCs w:val="24"/>
        </w:rPr>
        <w:t>to take as a starting point to describe the existing logics in the CSSP</w:t>
      </w:r>
      <w:r w:rsidR="00E849FD" w:rsidRPr="000A66A8">
        <w:rPr>
          <w:rFonts w:ascii="Times New Roman" w:eastAsia="Times New Roman" w:hAnsi="Times New Roman" w:cs="Times New Roman"/>
          <w:sz w:val="24"/>
          <w:szCs w:val="24"/>
        </w:rPr>
        <w:t xml:space="preserve"> on undocumented migrants. </w:t>
      </w:r>
      <w:r w:rsidR="00D44941" w:rsidRPr="000A66A8">
        <w:rPr>
          <w:rFonts w:ascii="Times New Roman" w:eastAsia="Times New Roman" w:hAnsi="Times New Roman" w:cs="Times New Roman"/>
          <w:sz w:val="24"/>
          <w:szCs w:val="24"/>
        </w:rPr>
        <w:t>Both topics are complex and require multiple parties from different layers to work together</w:t>
      </w:r>
      <w:r w:rsidR="005B6325" w:rsidRPr="000A66A8">
        <w:rPr>
          <w:rFonts w:ascii="Times New Roman" w:eastAsia="Times New Roman" w:hAnsi="Times New Roman" w:cs="Times New Roman"/>
          <w:sz w:val="24"/>
          <w:szCs w:val="24"/>
        </w:rPr>
        <w:t>. I</w:t>
      </w:r>
      <w:r w:rsidR="00D44941" w:rsidRPr="000A66A8">
        <w:rPr>
          <w:rFonts w:ascii="Times New Roman" w:eastAsia="Times New Roman" w:hAnsi="Times New Roman" w:cs="Times New Roman"/>
          <w:sz w:val="24"/>
          <w:szCs w:val="24"/>
        </w:rPr>
        <w:t xml:space="preserve">t is </w:t>
      </w:r>
      <w:r w:rsidR="005B6325" w:rsidRPr="000A66A8">
        <w:rPr>
          <w:rFonts w:ascii="Times New Roman" w:eastAsia="Times New Roman" w:hAnsi="Times New Roman" w:cs="Times New Roman"/>
          <w:sz w:val="24"/>
          <w:szCs w:val="24"/>
        </w:rPr>
        <w:t>primari</w:t>
      </w:r>
      <w:r w:rsidR="00D44941" w:rsidRPr="000A66A8">
        <w:rPr>
          <w:rFonts w:ascii="Times New Roman" w:eastAsia="Times New Roman" w:hAnsi="Times New Roman" w:cs="Times New Roman"/>
          <w:sz w:val="24"/>
          <w:szCs w:val="24"/>
        </w:rPr>
        <w:t xml:space="preserve">ly </w:t>
      </w:r>
      <w:r w:rsidR="005B6325" w:rsidRPr="000A66A8">
        <w:rPr>
          <w:rFonts w:ascii="Times New Roman" w:eastAsia="Times New Roman" w:hAnsi="Times New Roman" w:cs="Times New Roman"/>
          <w:sz w:val="24"/>
          <w:szCs w:val="24"/>
        </w:rPr>
        <w:t xml:space="preserve">nonprofit </w:t>
      </w:r>
      <w:r w:rsidR="00D44941" w:rsidRPr="000A66A8">
        <w:rPr>
          <w:rFonts w:ascii="Times New Roman" w:eastAsia="Times New Roman" w:hAnsi="Times New Roman" w:cs="Times New Roman"/>
          <w:sz w:val="24"/>
          <w:szCs w:val="24"/>
        </w:rPr>
        <w:t>organizations active in this field</w:t>
      </w:r>
      <w:r w:rsidR="005B6325"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commit</w:t>
      </w:r>
      <w:r w:rsidR="005B6325" w:rsidRPr="000A66A8">
        <w:rPr>
          <w:rFonts w:ascii="Times New Roman" w:eastAsia="Times New Roman" w:hAnsi="Times New Roman" w:cs="Times New Roman"/>
          <w:sz w:val="24"/>
          <w:szCs w:val="24"/>
        </w:rPr>
        <w:t>ting</w:t>
      </w:r>
      <w:r w:rsidR="00D44941" w:rsidRPr="000A66A8">
        <w:rPr>
          <w:rFonts w:ascii="Times New Roman" w:eastAsia="Times New Roman" w:hAnsi="Times New Roman" w:cs="Times New Roman"/>
          <w:sz w:val="24"/>
          <w:szCs w:val="24"/>
        </w:rPr>
        <w:t xml:space="preserve"> their time and energy to a project concerning justice and human rights collaboration with official authorities. </w:t>
      </w:r>
      <w:r w:rsidRPr="000A66A8">
        <w:rPr>
          <w:rFonts w:ascii="Times New Roman" w:hAnsi="Times New Roman" w:cs="Times New Roman"/>
          <w:sz w:val="24"/>
          <w:szCs w:val="24"/>
        </w:rPr>
        <w:t>Consequently</w:t>
      </w:r>
      <w:r w:rsidR="00D44941" w:rsidRPr="000A66A8">
        <w:rPr>
          <w:rFonts w:ascii="Times New Roman" w:eastAsia="Times New Roman" w:hAnsi="Times New Roman" w:cs="Times New Roman"/>
          <w:sz w:val="24"/>
          <w:szCs w:val="24"/>
        </w:rPr>
        <w:t xml:space="preserve">, it is likely that the same logics could be present. </w:t>
      </w:r>
    </w:p>
    <w:p w14:paraId="00000074" w14:textId="540C4A6F"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Examples of state logics are bureaucracy, </w:t>
      </w:r>
      <w:r w:rsidR="000A2498" w:rsidRPr="000A66A8">
        <w:rPr>
          <w:rFonts w:ascii="Times New Roman" w:eastAsia="Times New Roman" w:hAnsi="Times New Roman" w:cs="Times New Roman"/>
          <w:sz w:val="24"/>
          <w:szCs w:val="24"/>
        </w:rPr>
        <w:t>adhocracy,</w:t>
      </w:r>
      <w:r w:rsidRPr="000A66A8">
        <w:rPr>
          <w:rFonts w:ascii="Times New Roman" w:eastAsia="Times New Roman" w:hAnsi="Times New Roman" w:cs="Times New Roman"/>
          <w:sz w:val="24"/>
          <w:szCs w:val="24"/>
        </w:rPr>
        <w:t xml:space="preserve"> and politics.</w:t>
      </w:r>
      <w:r w:rsidRPr="000A66A8">
        <w:rPr>
          <w:rFonts w:ascii="Times New Roman" w:eastAsia="Times New Roman" w:hAnsi="Times New Roman" w:cs="Times New Roman"/>
          <w:b/>
          <w:sz w:val="24"/>
          <w:szCs w:val="24"/>
        </w:rPr>
        <w:t xml:space="preserve"> </w:t>
      </w:r>
      <w:r w:rsidRPr="000A66A8">
        <w:rPr>
          <w:rFonts w:ascii="Times New Roman" w:eastAsia="Times New Roman" w:hAnsi="Times New Roman" w:cs="Times New Roman"/>
          <w:sz w:val="24"/>
          <w:szCs w:val="24"/>
        </w:rPr>
        <w:t xml:space="preserve">Actions and attitudes fall under the logic of bureaucracy when actors perceive and describe their duties as fulfilling by law and following policies. This can be the case when they refer to a higher authority, a new policy, or an existing law to legitimize their point of view. Others can also describe, on a symbolic level, actors that use this logic, with words such as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policy</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law</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regulation</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government</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and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authority</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Seeing him throwing his briefcase on the desk </w:t>
      </w:r>
      <w:r w:rsidRPr="000A66A8">
        <w:rPr>
          <w:rFonts w:ascii="Times New Roman" w:eastAsia="Times New Roman" w:hAnsi="Times New Roman" w:cs="Times New Roman"/>
          <w:sz w:val="24"/>
          <w:szCs w:val="24"/>
        </w:rPr>
        <w:lastRenderedPageBreak/>
        <w:t>and starting to command.</w:t>
      </w:r>
      <w:r w:rsidR="007F0D5C" w:rsidRPr="000A66A8">
        <w:rPr>
          <w:rFonts w:ascii="Times New Roman" w:eastAsia="Times New Roman" w:hAnsi="Times New Roman" w:cs="Times New Roman"/>
          <w:sz w:val="24"/>
          <w:szCs w:val="24"/>
        </w:rPr>
        <w:t xml:space="preserve"> (Hesse et al., 2019, p.</w:t>
      </w:r>
      <w:r w:rsidR="008466E4" w:rsidRPr="000A66A8">
        <w:rPr>
          <w:rFonts w:ascii="Times New Roman" w:eastAsia="Times New Roman" w:hAnsi="Times New Roman" w:cs="Times New Roman"/>
          <w:sz w:val="24"/>
          <w:szCs w:val="24"/>
        </w:rPr>
        <w:t>687</w:t>
      </w:r>
      <w:r w:rsidR="007F0D5C" w:rsidRPr="000A66A8">
        <w:rPr>
          <w:rFonts w:ascii="Times New Roman" w:eastAsia="Times New Roman" w:hAnsi="Times New Roman" w:cs="Times New Roman"/>
          <w:sz w:val="24"/>
          <w:szCs w:val="24"/>
        </w:rPr>
        <w:t>)</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An example of a representation of this logic in concrete action </w:t>
      </w:r>
      <w:r w:rsidR="004E7F0A">
        <w:rPr>
          <w:rFonts w:ascii="Times New Roman" w:eastAsia="Times New Roman" w:hAnsi="Times New Roman" w:cs="Times New Roman"/>
          <w:sz w:val="24"/>
          <w:szCs w:val="24"/>
        </w:rPr>
        <w:t xml:space="preserve">is </w:t>
      </w:r>
      <w:r w:rsidRPr="000A66A8">
        <w:rPr>
          <w:rFonts w:ascii="Times New Roman" w:eastAsia="Times New Roman" w:hAnsi="Times New Roman" w:cs="Times New Roman"/>
          <w:sz w:val="24"/>
          <w:szCs w:val="24"/>
        </w:rPr>
        <w:t>of a deported asylum seeker from Bosnia and Herzegovina wh</w:t>
      </w:r>
      <w:r w:rsidR="005B6325" w:rsidRPr="000A66A8">
        <w:rPr>
          <w:rFonts w:ascii="Times New Roman" w:eastAsia="Times New Roman" w:hAnsi="Times New Roman" w:cs="Times New Roman"/>
          <w:sz w:val="24"/>
          <w:szCs w:val="24"/>
        </w:rPr>
        <w:t>o got its language training canceled after the Balkan countries were declared</w:t>
      </w:r>
      <w:r w:rsidRPr="000A66A8">
        <w:rPr>
          <w:rFonts w:ascii="Times New Roman" w:eastAsia="Times New Roman" w:hAnsi="Times New Roman" w:cs="Times New Roman"/>
          <w:sz w:val="24"/>
          <w:szCs w:val="24"/>
        </w:rPr>
        <w:t xml:space="preserve"> safe origins (Hesse et al., 2019).</w:t>
      </w:r>
      <w:r w:rsidRPr="000A66A8">
        <w:rPr>
          <w:rFonts w:ascii="Times New Roman" w:eastAsia="Times New Roman" w:hAnsi="Times New Roman" w:cs="Times New Roman"/>
          <w:sz w:val="24"/>
          <w:szCs w:val="24"/>
        </w:rPr>
        <w:br/>
      </w:r>
      <w:r w:rsidRPr="000A66A8">
        <w:rPr>
          <w:rFonts w:ascii="Times New Roman" w:eastAsia="Times New Roman" w:hAnsi="Times New Roman" w:cs="Times New Roman"/>
          <w:sz w:val="24"/>
          <w:szCs w:val="24"/>
        </w:rPr>
        <w:tab/>
        <w:t xml:space="preserve">Adhocracy comes to light when there is an absence of clear targets and monitoring, and the opacity of process steps </w:t>
      </w:r>
      <w:r w:rsidR="005B6325" w:rsidRPr="000A66A8">
        <w:rPr>
          <w:rFonts w:ascii="Times New Roman" w:eastAsia="Times New Roman" w:hAnsi="Times New Roman" w:cs="Times New Roman"/>
          <w:sz w:val="24"/>
          <w:szCs w:val="24"/>
        </w:rPr>
        <w:t>is</w:t>
      </w:r>
      <w:r w:rsidRPr="000A66A8">
        <w:rPr>
          <w:rFonts w:ascii="Times New Roman" w:eastAsia="Times New Roman" w:hAnsi="Times New Roman" w:cs="Times New Roman"/>
          <w:sz w:val="24"/>
          <w:szCs w:val="24"/>
        </w:rPr>
        <w:t xml:space="preserve"> substantive and </w:t>
      </w:r>
      <w:r w:rsidR="005B6325" w:rsidRPr="000A66A8">
        <w:rPr>
          <w:rFonts w:ascii="Times New Roman" w:eastAsia="Times New Roman" w:hAnsi="Times New Roman" w:cs="Times New Roman"/>
          <w:sz w:val="24"/>
          <w:szCs w:val="24"/>
        </w:rPr>
        <w:t>frequently mentioned</w:t>
      </w:r>
      <w:r w:rsidRPr="000A66A8">
        <w:rPr>
          <w:rFonts w:ascii="Times New Roman" w:eastAsia="Times New Roman" w:hAnsi="Times New Roman" w:cs="Times New Roman"/>
          <w:sz w:val="24"/>
          <w:szCs w:val="24"/>
        </w:rPr>
        <w:t xml:space="preserve"> by the interviewees. A lack of specific responsibilities and formal coordination </w:t>
      </w:r>
      <w:r w:rsidR="005B6325" w:rsidRPr="000A66A8">
        <w:rPr>
          <w:rFonts w:ascii="Times New Roman" w:eastAsia="Times New Roman" w:hAnsi="Times New Roman" w:cs="Times New Roman"/>
          <w:sz w:val="24"/>
          <w:szCs w:val="24"/>
        </w:rPr>
        <w:t>is</w:t>
      </w:r>
      <w:r w:rsidRPr="000A66A8">
        <w:rPr>
          <w:rFonts w:ascii="Times New Roman" w:eastAsia="Times New Roman" w:hAnsi="Times New Roman" w:cs="Times New Roman"/>
          <w:sz w:val="24"/>
          <w:szCs w:val="24"/>
        </w:rPr>
        <w:t xml:space="preserve"> to be recognized in this category, especially in the initiation phase. Words and concepts used for this logic are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transparency</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non-transparent</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ad hoc</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opacity</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chaos</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mess</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unknown</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coordination</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figures</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and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responsibility</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(Hesse et al, 2019). An example of this can be practices that contradict financial responsibility. An example of</w:t>
      </w:r>
      <w:r w:rsidR="004041F5" w:rsidRPr="000A66A8">
        <w:rPr>
          <w:rFonts w:ascii="Times New Roman" w:eastAsia="Times New Roman" w:hAnsi="Times New Roman" w:cs="Times New Roman"/>
          <w:sz w:val="24"/>
          <w:szCs w:val="24"/>
        </w:rPr>
        <w:t xml:space="preserve"> an interviewee mentioning this logic in Hesse et al.’s </w:t>
      </w:r>
      <w:r w:rsidR="00FC2ACF" w:rsidRPr="000A66A8">
        <w:rPr>
          <w:rFonts w:ascii="Times New Roman" w:eastAsia="Times New Roman" w:hAnsi="Times New Roman" w:cs="Times New Roman"/>
          <w:sz w:val="24"/>
          <w:szCs w:val="24"/>
        </w:rPr>
        <w:t>C</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SP</w:t>
      </w:r>
      <w:r w:rsidR="004041F5" w:rsidRPr="000A66A8">
        <w:rPr>
          <w:rFonts w:ascii="Times New Roman" w:eastAsia="Times New Roman" w:hAnsi="Times New Roman" w:cs="Times New Roman"/>
          <w:sz w:val="24"/>
          <w:szCs w:val="24"/>
        </w:rPr>
        <w:t xml:space="preserve"> on integration:</w:t>
      </w:r>
      <w:r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At this point, integration isn</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t happening in a structured way. Authorities, institutions, initiatives, </w:t>
      </w:r>
      <w:r w:rsidR="005B6325" w:rsidRPr="000A66A8">
        <w:rPr>
          <w:rFonts w:ascii="Times New Roman" w:eastAsia="Times New Roman" w:hAnsi="Times New Roman" w:cs="Times New Roman"/>
          <w:sz w:val="24"/>
          <w:szCs w:val="24"/>
        </w:rPr>
        <w:t>and volunteers are</w:t>
      </w:r>
      <w:r w:rsidRPr="000A66A8">
        <w:rPr>
          <w:rFonts w:ascii="Times New Roman" w:eastAsia="Times New Roman" w:hAnsi="Times New Roman" w:cs="Times New Roman"/>
          <w:sz w:val="24"/>
          <w:szCs w:val="24"/>
        </w:rPr>
        <w:t xml:space="preserve"> like a swarm or a milling mass of well-intentioned activities.</w:t>
      </w:r>
      <w:r w:rsidR="005B3821" w:rsidRPr="000A66A8">
        <w:rPr>
          <w:rFonts w:ascii="Times New Roman" w:eastAsia="Times New Roman" w:hAnsi="Times New Roman" w:cs="Times New Roman"/>
          <w:sz w:val="24"/>
          <w:szCs w:val="24"/>
        </w:rPr>
        <w:t>"</w:t>
      </w:r>
      <w:r w:rsidR="004041F5" w:rsidRPr="000A66A8">
        <w:rPr>
          <w:rFonts w:ascii="Times New Roman" w:eastAsia="Times New Roman" w:hAnsi="Times New Roman" w:cs="Times New Roman"/>
          <w:sz w:val="24"/>
          <w:szCs w:val="24"/>
        </w:rPr>
        <w:t xml:space="preserve"> (p.</w:t>
      </w:r>
      <w:r w:rsidR="008466E4" w:rsidRPr="000A66A8">
        <w:rPr>
          <w:rFonts w:ascii="Times New Roman" w:eastAsia="Times New Roman" w:hAnsi="Times New Roman" w:cs="Times New Roman"/>
          <w:sz w:val="24"/>
          <w:szCs w:val="24"/>
        </w:rPr>
        <w:t>690</w:t>
      </w:r>
      <w:r w:rsidR="004041F5"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br/>
      </w:r>
      <w:r w:rsidRPr="000A66A8">
        <w:rPr>
          <w:rFonts w:ascii="Times New Roman" w:eastAsia="Times New Roman" w:hAnsi="Times New Roman" w:cs="Times New Roman"/>
          <w:sz w:val="24"/>
          <w:szCs w:val="24"/>
        </w:rPr>
        <w:tab/>
        <w:t>The logic of politics refers to the political interest of getting (re)elected, of wanting a positive public opinion. Political decision</w:t>
      </w:r>
      <w:r w:rsidR="005B6325"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making and public debates by politicians are included in this category because participants of a </w:t>
      </w:r>
      <w:r w:rsidR="00FC2ACF" w:rsidRPr="000A66A8">
        <w:rPr>
          <w:rFonts w:ascii="Times New Roman" w:eastAsia="Times New Roman" w:hAnsi="Times New Roman" w:cs="Times New Roman"/>
          <w:sz w:val="24"/>
          <w:szCs w:val="24"/>
        </w:rPr>
        <w:t>C</w:t>
      </w:r>
      <w:r w:rsidR="00704F95"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SP</w:t>
      </w:r>
      <w:r w:rsidRPr="000A66A8">
        <w:rPr>
          <w:rFonts w:ascii="Times New Roman" w:eastAsia="Times New Roman" w:hAnsi="Times New Roman" w:cs="Times New Roman"/>
          <w:sz w:val="24"/>
          <w:szCs w:val="24"/>
        </w:rPr>
        <w:t xml:space="preserve"> can notice how the desire to be elected and liked by public opinion directly influences the </w:t>
      </w:r>
      <w:r w:rsidR="005B6325" w:rsidRPr="000A66A8">
        <w:rPr>
          <w:rFonts w:ascii="Times New Roman" w:eastAsia="Times New Roman" w:hAnsi="Times New Roman" w:cs="Times New Roman"/>
          <w:sz w:val="24"/>
          <w:szCs w:val="24"/>
        </w:rPr>
        <w:t>partners' work</w:t>
      </w:r>
      <w:r w:rsidRPr="000A66A8">
        <w:rPr>
          <w:rFonts w:ascii="Times New Roman" w:eastAsia="Times New Roman" w:hAnsi="Times New Roman" w:cs="Times New Roman"/>
          <w:sz w:val="24"/>
          <w:szCs w:val="24"/>
        </w:rPr>
        <w:t xml:space="preserve">. An example of this is when authorities in Germany changed allocation decisions so that, in the weeks before the state election, there were no incoming refugees in the district. As a result, members of a partnership on refugee integration postponed the starting dates of their language training (Hesse et al., 2019). Words that can indicate this logic are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politics</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politicians</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parties</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municipality</w:t>
      </w:r>
      <w:r w:rsidR="00B77BC3"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w:t>
      </w:r>
    </w:p>
    <w:p w14:paraId="0BB12847" w14:textId="2CFDA8C5" w:rsidR="00F81747" w:rsidRPr="000A66A8" w:rsidRDefault="00C71994" w:rsidP="004E7F0A">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ab/>
      </w:r>
      <w:r w:rsidR="00D44941" w:rsidRPr="000A66A8">
        <w:rPr>
          <w:rFonts w:ascii="Times New Roman" w:eastAsia="Times New Roman" w:hAnsi="Times New Roman" w:cs="Times New Roman"/>
          <w:sz w:val="24"/>
          <w:szCs w:val="24"/>
        </w:rPr>
        <w:t>Examples of community logics are humanism and altruism.</w:t>
      </w:r>
      <w:r w:rsidR="00D44941" w:rsidRPr="000A66A8">
        <w:rPr>
          <w:rFonts w:ascii="Times New Roman" w:eastAsia="Times New Roman" w:hAnsi="Times New Roman" w:cs="Times New Roman"/>
          <w:b/>
          <w:sz w:val="24"/>
          <w:szCs w:val="24"/>
        </w:rPr>
        <w:t xml:space="preserve"> </w:t>
      </w:r>
      <w:r w:rsidR="00D44941" w:rsidRPr="000A66A8">
        <w:rPr>
          <w:rFonts w:ascii="Times New Roman" w:eastAsia="Times New Roman" w:hAnsi="Times New Roman" w:cs="Times New Roman"/>
          <w:sz w:val="24"/>
          <w:szCs w:val="24"/>
        </w:rPr>
        <w:t xml:space="preserve">Humanism is seen as respect for the dignity of each individual and humanitarian benevolence or philanthropy. </w:t>
      </w:r>
      <w:r w:rsidR="00D44941" w:rsidRPr="000A66A8">
        <w:rPr>
          <w:rFonts w:ascii="Times New Roman" w:eastAsia="Times New Roman" w:hAnsi="Times New Roman" w:cs="Times New Roman"/>
          <w:sz w:val="24"/>
          <w:szCs w:val="24"/>
        </w:rPr>
        <w:lastRenderedPageBreak/>
        <w:t>Actors following the humanitarian idea usually support equal treatment of all refugees and share the opinion that there shouldn</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t be a distinction between war refugees, economic refugees, and others in need. Terms used in descriptions or arguments in this logic are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equal</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needy</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first aid</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help</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support</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feelings</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emotions</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These types of statements</w:t>
      </w:r>
      <w:r w:rsidR="00B77BC3" w:rsidRPr="000A66A8">
        <w:rPr>
          <w:rFonts w:ascii="Times New Roman" w:eastAsia="Times New Roman" w:hAnsi="Times New Roman" w:cs="Times New Roman"/>
          <w:sz w:val="24"/>
          <w:szCs w:val="24"/>
        </w:rPr>
        <w:t xml:space="preserve"> </w:t>
      </w:r>
      <w:r w:rsidR="004E7F0A">
        <w:rPr>
          <w:rFonts w:ascii="Times New Roman" w:eastAsia="Times New Roman" w:hAnsi="Times New Roman" w:cs="Times New Roman"/>
          <w:sz w:val="24"/>
          <w:szCs w:val="24"/>
        </w:rPr>
        <w:t>‘t</w:t>
      </w:r>
      <w:r w:rsidR="00D44941" w:rsidRPr="000A66A8">
        <w:rPr>
          <w:rFonts w:ascii="Times New Roman" w:eastAsia="Times New Roman" w:hAnsi="Times New Roman" w:cs="Times New Roman"/>
          <w:sz w:val="24"/>
          <w:szCs w:val="24"/>
        </w:rPr>
        <w:t>ended to be martial in character</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using words as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dramatic</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war</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danger</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escape</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or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fear</w:t>
      </w:r>
      <w:r w:rsidR="00B77BC3" w:rsidRPr="000A66A8">
        <w:rPr>
          <w:rFonts w:ascii="Times New Roman" w:eastAsia="Times New Roman" w:hAnsi="Times New Roman" w:cs="Times New Roman"/>
          <w:sz w:val="24"/>
          <w:szCs w:val="24"/>
        </w:rPr>
        <w:t>"</w:t>
      </w:r>
      <w:r w:rsidR="004E7F0A">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(p.691).</w:t>
      </w:r>
      <w:r w:rsidR="00D44941" w:rsidRPr="000A66A8">
        <w:rPr>
          <w:rFonts w:ascii="Times New Roman" w:eastAsia="Times New Roman" w:hAnsi="Times New Roman" w:cs="Times New Roman"/>
          <w:sz w:val="24"/>
          <w:szCs w:val="24"/>
        </w:rPr>
        <w:br/>
      </w:r>
      <w:r w:rsidR="00D44941" w:rsidRPr="000A66A8">
        <w:rPr>
          <w:rFonts w:ascii="Times New Roman" w:eastAsia="Times New Roman" w:hAnsi="Times New Roman" w:cs="Times New Roman"/>
          <w:sz w:val="24"/>
          <w:szCs w:val="24"/>
        </w:rPr>
        <w:tab/>
        <w:t>Altruism refers to altruistic behavior whereby one prioritizes the needs of others above its own needs</w:t>
      </w:r>
      <w:r w:rsidR="005B6325"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actors claim to go beyond their responsibilities and obligations to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increase another</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s welfare</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Activities reflecting this logic </w:t>
      </w:r>
      <w:r w:rsidR="005B6325" w:rsidRPr="000A66A8">
        <w:rPr>
          <w:rFonts w:ascii="Times New Roman" w:eastAsia="Times New Roman" w:hAnsi="Times New Roman" w:cs="Times New Roman"/>
          <w:sz w:val="24"/>
          <w:szCs w:val="24"/>
        </w:rPr>
        <w:t>includ</w:t>
      </w:r>
      <w:r w:rsidR="00D44941" w:rsidRPr="000A66A8">
        <w:rPr>
          <w:rFonts w:ascii="Times New Roman" w:eastAsia="Times New Roman" w:hAnsi="Times New Roman" w:cs="Times New Roman"/>
          <w:sz w:val="24"/>
          <w:szCs w:val="24"/>
        </w:rPr>
        <w:t xml:space="preserve">e volunteers taking leave from work to accompany refugees to their asylum application interviews. Examples of words reflecting altruism are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others</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voluntary</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not an obligation</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for me</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for others</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w:t>
      </w:r>
      <w:r w:rsidR="004E7F0A">
        <w:rPr>
          <w:rFonts w:ascii="Times New Roman" w:eastAsia="Times New Roman" w:hAnsi="Times New Roman" w:cs="Times New Roman"/>
          <w:sz w:val="24"/>
          <w:szCs w:val="24"/>
        </w:rPr>
        <w:br/>
        <w:t xml:space="preserve"> </w:t>
      </w:r>
      <w:r w:rsidR="004E7F0A">
        <w:rPr>
          <w:rFonts w:ascii="Times New Roman" w:eastAsia="Times New Roman" w:hAnsi="Times New Roman" w:cs="Times New Roman"/>
          <w:sz w:val="24"/>
          <w:szCs w:val="24"/>
        </w:rPr>
        <w:tab/>
      </w:r>
      <w:r w:rsidR="00D44941" w:rsidRPr="000A66A8">
        <w:rPr>
          <w:rFonts w:ascii="Times New Roman" w:eastAsia="Times New Roman" w:hAnsi="Times New Roman" w:cs="Times New Roman"/>
          <w:sz w:val="24"/>
          <w:szCs w:val="24"/>
        </w:rPr>
        <w:t>Two examples of market logics are resources and c</w:t>
      </w:r>
      <w:r w:rsidR="005B6325" w:rsidRPr="000A66A8">
        <w:rPr>
          <w:rFonts w:ascii="Times New Roman" w:eastAsia="Times New Roman" w:hAnsi="Times New Roman" w:cs="Times New Roman"/>
          <w:sz w:val="24"/>
          <w:szCs w:val="24"/>
        </w:rPr>
        <w:t>usto</w:t>
      </w:r>
      <w:r w:rsidR="00D44941" w:rsidRPr="000A66A8">
        <w:rPr>
          <w:rFonts w:ascii="Times New Roman" w:eastAsia="Times New Roman" w:hAnsi="Times New Roman" w:cs="Times New Roman"/>
          <w:sz w:val="24"/>
          <w:szCs w:val="24"/>
        </w:rPr>
        <w:t>mer and cost factor</w:t>
      </w:r>
      <w:r w:rsidR="005B6325" w:rsidRPr="000A66A8">
        <w:rPr>
          <w:rFonts w:ascii="Times New Roman" w:eastAsia="Times New Roman" w:hAnsi="Times New Roman" w:cs="Times New Roman"/>
          <w:sz w:val="24"/>
          <w:szCs w:val="24"/>
        </w:rPr>
        <w:t>s</w:t>
      </w:r>
      <w:r w:rsidR="002F7314" w:rsidRPr="000A66A8">
        <w:rPr>
          <w:rFonts w:ascii="Times New Roman" w:eastAsia="Times New Roman" w:hAnsi="Times New Roman" w:cs="Times New Roman"/>
          <w:sz w:val="24"/>
          <w:szCs w:val="24"/>
        </w:rPr>
        <w:t xml:space="preserve">. </w:t>
      </w:r>
      <w:r w:rsidR="005B6325" w:rsidRPr="000A66A8">
        <w:rPr>
          <w:rFonts w:ascii="Times New Roman" w:eastAsia="Times New Roman" w:hAnsi="Times New Roman" w:cs="Times New Roman"/>
          <w:sz w:val="24"/>
          <w:szCs w:val="24"/>
        </w:rPr>
        <w:t>R</w:t>
      </w:r>
      <w:r w:rsidR="00D44941" w:rsidRPr="000A66A8">
        <w:rPr>
          <w:rFonts w:ascii="Times New Roman" w:eastAsia="Times New Roman" w:hAnsi="Times New Roman" w:cs="Times New Roman"/>
          <w:sz w:val="24"/>
          <w:szCs w:val="24"/>
        </w:rPr>
        <w:t xml:space="preserve">esources </w:t>
      </w:r>
      <w:r w:rsidR="005B6325" w:rsidRPr="000A66A8">
        <w:rPr>
          <w:rFonts w:ascii="Times New Roman" w:eastAsia="Times New Roman" w:hAnsi="Times New Roman" w:cs="Times New Roman"/>
          <w:sz w:val="24"/>
          <w:szCs w:val="24"/>
        </w:rPr>
        <w:t>are</w:t>
      </w:r>
      <w:r w:rsidR="00D44941" w:rsidRPr="000A66A8">
        <w:rPr>
          <w:rFonts w:ascii="Times New Roman" w:eastAsia="Times New Roman" w:hAnsi="Times New Roman" w:cs="Times New Roman"/>
          <w:sz w:val="24"/>
          <w:szCs w:val="24"/>
        </w:rPr>
        <w:t xml:space="preserve"> seen in the sense that value is a product of labor. Young immigrants and refugees</w:t>
      </w:r>
      <w:r w:rsidR="005B6325"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for example, can be seen as resources to fill gaps. Discussing refugees in terms of qualification needs and education i</w:t>
      </w:r>
      <w:r w:rsidR="005B6325" w:rsidRPr="000A66A8">
        <w:rPr>
          <w:rFonts w:ascii="Times New Roman" w:eastAsia="Times New Roman" w:hAnsi="Times New Roman" w:cs="Times New Roman"/>
          <w:sz w:val="24"/>
          <w:szCs w:val="24"/>
        </w:rPr>
        <w:t>ndicates</w:t>
      </w:r>
      <w:r w:rsidR="00D44941" w:rsidRPr="000A66A8">
        <w:rPr>
          <w:rFonts w:ascii="Times New Roman" w:eastAsia="Times New Roman" w:hAnsi="Times New Roman" w:cs="Times New Roman"/>
          <w:sz w:val="24"/>
          <w:szCs w:val="24"/>
        </w:rPr>
        <w:t xml:space="preserve"> this logic. An example is organizing language training for refugees because this would increase their chances </w:t>
      </w:r>
      <w:r w:rsidR="005B6325" w:rsidRPr="000A66A8">
        <w:rPr>
          <w:rFonts w:ascii="Times New Roman" w:eastAsia="Times New Roman" w:hAnsi="Times New Roman" w:cs="Times New Roman"/>
          <w:sz w:val="24"/>
          <w:szCs w:val="24"/>
        </w:rPr>
        <w:t>of</w:t>
      </w:r>
      <w:r w:rsidR="00D44941" w:rsidRPr="000A66A8">
        <w:rPr>
          <w:rFonts w:ascii="Times New Roman" w:eastAsia="Times New Roman" w:hAnsi="Times New Roman" w:cs="Times New Roman"/>
          <w:sz w:val="24"/>
          <w:szCs w:val="24"/>
        </w:rPr>
        <w:t xml:space="preserve"> getting a job. Words related to this logic are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resource</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job integration</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labor market</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manpower</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skill</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language</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education</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dual system</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qualification</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internship</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and </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orientation</w:t>
      </w:r>
      <w:r w:rsidR="00B77BC3"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C</w:t>
      </w:r>
      <w:r w:rsidR="005B6325" w:rsidRPr="000A66A8">
        <w:rPr>
          <w:rFonts w:ascii="Times New Roman" w:eastAsia="Times New Roman" w:hAnsi="Times New Roman" w:cs="Times New Roman"/>
          <w:sz w:val="24"/>
          <w:szCs w:val="24"/>
        </w:rPr>
        <w:t>usto</w:t>
      </w:r>
      <w:r w:rsidR="00D44941" w:rsidRPr="000A66A8">
        <w:rPr>
          <w:rFonts w:ascii="Times New Roman" w:eastAsia="Times New Roman" w:hAnsi="Times New Roman" w:cs="Times New Roman"/>
          <w:sz w:val="24"/>
          <w:szCs w:val="24"/>
        </w:rPr>
        <w:t xml:space="preserve">mer and cost factor refers to refugees being seen as consumers, as customers in the facilities they use. An example of an action </w:t>
      </w:r>
      <w:r w:rsidR="005B6325" w:rsidRPr="000A66A8">
        <w:rPr>
          <w:rFonts w:ascii="Times New Roman" w:eastAsia="Times New Roman" w:hAnsi="Times New Roman" w:cs="Times New Roman"/>
          <w:sz w:val="24"/>
          <w:szCs w:val="24"/>
        </w:rPr>
        <w:t>representing</w:t>
      </w:r>
      <w:r w:rsidR="00D44941" w:rsidRPr="000A66A8">
        <w:rPr>
          <w:rFonts w:ascii="Times New Roman" w:eastAsia="Times New Roman" w:hAnsi="Times New Roman" w:cs="Times New Roman"/>
          <w:sz w:val="24"/>
          <w:szCs w:val="24"/>
        </w:rPr>
        <w:t xml:space="preserve"> this logic is the number of language courses that parties agreed on in the partnership Hesse et al. researched (2019). In this context, refugees were either solving challenges or </w:t>
      </w:r>
      <w:r w:rsidR="005B6325" w:rsidRPr="000A66A8">
        <w:rPr>
          <w:rFonts w:ascii="Times New Roman" w:eastAsia="Times New Roman" w:hAnsi="Times New Roman" w:cs="Times New Roman"/>
          <w:sz w:val="24"/>
          <w:szCs w:val="24"/>
        </w:rPr>
        <w:t>burdening</w:t>
      </w:r>
      <w:r w:rsidR="00D44941" w:rsidRPr="000A66A8">
        <w:rPr>
          <w:rFonts w:ascii="Times New Roman" w:eastAsia="Times New Roman" w:hAnsi="Times New Roman" w:cs="Times New Roman"/>
          <w:sz w:val="24"/>
          <w:szCs w:val="24"/>
        </w:rPr>
        <w:t xml:space="preserve"> the German tax and pension systems. An example of a quote of this logic</w:t>
      </w:r>
      <w:r w:rsidR="004E7F0A">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Each month they don</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t work, we pay for their housing and welfare. If they work, they pay for themselves</w:t>
      </w:r>
      <w:r w:rsidR="005B6325"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and they pay taxes. Payers </w:t>
      </w:r>
      <w:r w:rsidR="00D44941" w:rsidRPr="000A66A8">
        <w:rPr>
          <w:rFonts w:ascii="Times New Roman" w:eastAsia="Times New Roman" w:hAnsi="Times New Roman" w:cs="Times New Roman"/>
          <w:sz w:val="24"/>
          <w:szCs w:val="24"/>
        </w:rPr>
        <w:lastRenderedPageBreak/>
        <w:t xml:space="preserve">subsidize beneficiaries – that is what we </w:t>
      </w:r>
      <w:proofErr w:type="gramStart"/>
      <w:r w:rsidR="00D44941" w:rsidRPr="000A66A8">
        <w:rPr>
          <w:rFonts w:ascii="Times New Roman" w:eastAsia="Times New Roman" w:hAnsi="Times New Roman" w:cs="Times New Roman"/>
          <w:sz w:val="24"/>
          <w:szCs w:val="24"/>
        </w:rPr>
        <w:t>have to</w:t>
      </w:r>
      <w:proofErr w:type="gramEnd"/>
      <w:r w:rsidR="00D44941" w:rsidRPr="000A66A8">
        <w:rPr>
          <w:rFonts w:ascii="Times New Roman" w:eastAsia="Times New Roman" w:hAnsi="Times New Roman" w:cs="Times New Roman"/>
          <w:sz w:val="24"/>
          <w:szCs w:val="24"/>
        </w:rPr>
        <w:t xml:space="preserve"> do…</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Words </w:t>
      </w:r>
      <w:r w:rsidR="00D44941" w:rsidRPr="000A66A8">
        <w:rPr>
          <w:rFonts w:ascii="Times New Roman" w:hAnsi="Times New Roman" w:cs="Times New Roman"/>
          <w:sz w:val="24"/>
          <w:szCs w:val="24"/>
        </w:rPr>
        <w:t>indicating</w:t>
      </w:r>
      <w:r w:rsidR="00D44941" w:rsidRPr="000A66A8">
        <w:rPr>
          <w:rFonts w:ascii="Times New Roman" w:eastAsia="Times New Roman" w:hAnsi="Times New Roman" w:cs="Times New Roman"/>
          <w:sz w:val="24"/>
          <w:szCs w:val="24"/>
        </w:rPr>
        <w:t xml:space="preserve"> this logic are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costumer</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spending capacity</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budget</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tax</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beneficiary</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payment</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w:t>
      </w:r>
    </w:p>
    <w:p w14:paraId="00000079" w14:textId="1037BC9B" w:rsidR="00B72690" w:rsidRPr="000A66A8" w:rsidRDefault="00F81747"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T</w:t>
      </w:r>
      <w:r w:rsidR="00D44941" w:rsidRPr="000A66A8">
        <w:rPr>
          <w:rFonts w:ascii="Times New Roman" w:hAnsi="Times New Roman" w:cs="Times New Roman"/>
          <w:sz w:val="24"/>
          <w:szCs w:val="24"/>
        </w:rPr>
        <w:t xml:space="preserve">he civil society logic </w:t>
      </w:r>
      <w:r w:rsidRPr="000A66A8">
        <w:rPr>
          <w:rFonts w:ascii="Times New Roman" w:hAnsi="Times New Roman" w:cs="Times New Roman"/>
          <w:sz w:val="24"/>
          <w:szCs w:val="24"/>
        </w:rPr>
        <w:t>'embraces</w:t>
      </w:r>
      <w:r w:rsidR="00D44941" w:rsidRPr="000A66A8">
        <w:rPr>
          <w:rFonts w:ascii="Times New Roman" w:hAnsi="Times New Roman" w:cs="Times New Roman"/>
          <w:sz w:val="24"/>
          <w:szCs w:val="24"/>
        </w:rPr>
        <w:t xml:space="preserve"> a wide range of communitarian activities for the sake of public welfare such as (...) civil and human rights</w:t>
      </w:r>
      <w:r w:rsidRPr="000A66A8">
        <w:rPr>
          <w:rFonts w:ascii="Times New Roman" w:hAnsi="Times New Roman" w:cs="Times New Roman"/>
          <w:sz w:val="24"/>
          <w:szCs w:val="24"/>
        </w:rPr>
        <w:t>'</w:t>
      </w:r>
      <w:r w:rsidR="00D44941" w:rsidRPr="000A66A8">
        <w:rPr>
          <w:rFonts w:ascii="Times New Roman" w:hAnsi="Times New Roman" w:cs="Times New Roman"/>
          <w:sz w:val="24"/>
          <w:szCs w:val="24"/>
        </w:rPr>
        <w:t xml:space="preserve"> (</w:t>
      </w:r>
      <w:r w:rsidR="007A20D2" w:rsidRPr="000A66A8">
        <w:rPr>
          <w:rFonts w:ascii="Times New Roman" w:hAnsi="Times New Roman" w:cs="Times New Roman"/>
          <w:sz w:val="24"/>
          <w:szCs w:val="24"/>
        </w:rPr>
        <w:t>Vogel et al.</w:t>
      </w:r>
      <w:r w:rsidR="00D44941" w:rsidRPr="000A66A8">
        <w:rPr>
          <w:rFonts w:ascii="Times New Roman" w:hAnsi="Times New Roman" w:cs="Times New Roman"/>
          <w:sz w:val="24"/>
          <w:szCs w:val="24"/>
        </w:rPr>
        <w:t xml:space="preserve">, 2022: p. 405). This logic promotes societal change, and values like altruism, humanism, benevolence, social justice, and charity (idem.). Market logics can also be present in </w:t>
      </w:r>
      <w:r w:rsidR="00807727" w:rsidRPr="000A66A8">
        <w:rPr>
          <w:rFonts w:ascii="Times New Roman" w:hAnsi="Times New Roman" w:cs="Times New Roman"/>
          <w:sz w:val="24"/>
          <w:szCs w:val="24"/>
        </w:rPr>
        <w:t>CSO</w:t>
      </w:r>
      <w:r w:rsidR="005B6325" w:rsidRPr="000A66A8">
        <w:rPr>
          <w:rFonts w:ascii="Times New Roman" w:hAnsi="Times New Roman" w:cs="Times New Roman"/>
          <w:sz w:val="24"/>
          <w:szCs w:val="24"/>
        </w:rPr>
        <w:t>s</w:t>
      </w:r>
      <w:r w:rsidR="00D44941" w:rsidRPr="000A66A8">
        <w:rPr>
          <w:rFonts w:ascii="Times New Roman" w:hAnsi="Times New Roman" w:cs="Times New Roman"/>
          <w:sz w:val="24"/>
          <w:szCs w:val="24"/>
        </w:rPr>
        <w:t xml:space="preserve">; examples are fundraising (Hager, Rooney &amp; Pollak, 2002), commercialization (Maier, Meyer &amp; </w:t>
      </w:r>
      <w:proofErr w:type="spellStart"/>
      <w:r w:rsidR="00D44941" w:rsidRPr="000A66A8">
        <w:rPr>
          <w:rFonts w:ascii="Times New Roman" w:hAnsi="Times New Roman" w:cs="Times New Roman"/>
          <w:sz w:val="24"/>
          <w:szCs w:val="24"/>
        </w:rPr>
        <w:t>Steinbereithner</w:t>
      </w:r>
      <w:proofErr w:type="spellEnd"/>
      <w:r w:rsidR="00D44941" w:rsidRPr="000A66A8">
        <w:rPr>
          <w:rFonts w:ascii="Times New Roman" w:hAnsi="Times New Roman" w:cs="Times New Roman"/>
          <w:sz w:val="24"/>
          <w:szCs w:val="24"/>
        </w:rPr>
        <w:t xml:space="preserve">, 2016), and marketing (Brown &amp; Slivinski, 2006). </w:t>
      </w:r>
    </w:p>
    <w:p w14:paraId="0000007A" w14:textId="284C3C51" w:rsidR="00B72690" w:rsidRPr="000A66A8" w:rsidRDefault="00D44941" w:rsidP="001C1E49">
      <w:pPr>
        <w:pStyle w:val="Kop2"/>
        <w:spacing w:line="480" w:lineRule="auto"/>
      </w:pPr>
      <w:bookmarkStart w:id="24" w:name="_Toc114417256"/>
      <w:bookmarkStart w:id="25" w:name="_Toc119755566"/>
      <w:bookmarkStart w:id="26" w:name="_Toc7"/>
      <w:bookmarkStart w:id="27" w:name="_Toc121930363"/>
      <w:r w:rsidRPr="000A66A8">
        <w:t xml:space="preserve">2.4. Competing Logics </w:t>
      </w:r>
      <w:r w:rsidR="00FC2ACF" w:rsidRPr="000A66A8">
        <w:t>C</w:t>
      </w:r>
      <w:r w:rsidR="00F81747" w:rsidRPr="000A66A8">
        <w:t>S</w:t>
      </w:r>
      <w:r w:rsidR="00FC2ACF" w:rsidRPr="000A66A8">
        <w:t>SP</w:t>
      </w:r>
      <w:r w:rsidRPr="000A66A8">
        <w:t xml:space="preserve">s: friction between </w:t>
      </w:r>
      <w:r w:rsidR="005B6325" w:rsidRPr="000A66A8">
        <w:t xml:space="preserve">the </w:t>
      </w:r>
      <w:r w:rsidRPr="000A66A8">
        <w:t>logic of government and civil society</w:t>
      </w:r>
      <w:bookmarkEnd w:id="24"/>
      <w:bookmarkEnd w:id="25"/>
      <w:bookmarkEnd w:id="27"/>
      <w:r w:rsidRPr="000A66A8">
        <w:t xml:space="preserve"> </w:t>
      </w:r>
      <w:bookmarkEnd w:id="26"/>
    </w:p>
    <w:p w14:paraId="0000007B" w14:textId="623A3AC6" w:rsidR="00B72690" w:rsidRPr="002F4D4F" w:rsidRDefault="00D44941" w:rsidP="001C1E49">
      <w:pPr>
        <w:spacing w:line="480" w:lineRule="auto"/>
        <w:ind w:firstLine="720"/>
        <w:rPr>
          <w:rFonts w:ascii="Times New Roman" w:hAnsi="Times New Roman" w:cs="Times New Roman"/>
          <w:sz w:val="24"/>
          <w:szCs w:val="24"/>
        </w:rPr>
      </w:pPr>
      <w:r w:rsidRPr="000A66A8">
        <w:rPr>
          <w:rFonts w:ascii="Times New Roman" w:eastAsia="Times New Roman" w:hAnsi="Times New Roman" w:cs="Times New Roman"/>
          <w:sz w:val="24"/>
          <w:szCs w:val="24"/>
        </w:rPr>
        <w:t xml:space="preserve">The institutional logics of </w:t>
      </w:r>
      <w:r w:rsidR="002F7314" w:rsidRPr="000A66A8">
        <w:rPr>
          <w:rFonts w:ascii="Times New Roman" w:eastAsia="Times New Roman" w:hAnsi="Times New Roman" w:cs="Times New Roman"/>
          <w:sz w:val="24"/>
          <w:szCs w:val="24"/>
        </w:rPr>
        <w:t>state</w:t>
      </w:r>
      <w:r w:rsidRPr="000A66A8">
        <w:rPr>
          <w:rFonts w:ascii="Times New Roman" w:eastAsia="Times New Roman" w:hAnsi="Times New Roman" w:cs="Times New Roman"/>
          <w:sz w:val="24"/>
          <w:szCs w:val="24"/>
        </w:rPr>
        <w:t xml:space="preserve"> and civil society co-exist in </w:t>
      </w:r>
      <w:r w:rsidR="00FC2ACF" w:rsidRPr="000A66A8">
        <w:rPr>
          <w:rFonts w:ascii="Times New Roman" w:eastAsia="Times New Roman" w:hAnsi="Times New Roman" w:cs="Times New Roman"/>
          <w:sz w:val="24"/>
          <w:szCs w:val="24"/>
        </w:rPr>
        <w:t>C</w:t>
      </w:r>
      <w:r w:rsidR="00F81747" w:rsidRPr="000A66A8">
        <w:rPr>
          <w:rFonts w:ascii="Times New Roman" w:eastAsia="Times New Roman" w:hAnsi="Times New Roman" w:cs="Times New Roman"/>
          <w:sz w:val="24"/>
          <w:szCs w:val="24"/>
        </w:rPr>
        <w:t>S</w:t>
      </w:r>
      <w:r w:rsidR="00FC2ACF" w:rsidRPr="000A66A8">
        <w:rPr>
          <w:rFonts w:ascii="Times New Roman" w:eastAsia="Times New Roman" w:hAnsi="Times New Roman" w:cs="Times New Roman"/>
          <w:sz w:val="24"/>
          <w:szCs w:val="24"/>
        </w:rPr>
        <w:t>SP</w:t>
      </w:r>
      <w:r w:rsidRPr="000A66A8">
        <w:rPr>
          <w:rFonts w:ascii="Times New Roman" w:eastAsia="Times New Roman" w:hAnsi="Times New Roman" w:cs="Times New Roman"/>
          <w:sz w:val="24"/>
          <w:szCs w:val="24"/>
        </w:rPr>
        <w:t>s. Although they have things in common</w:t>
      </w:r>
      <w:r w:rsidR="005B6325"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 like democratic values and governance mechanisms</w:t>
      </w:r>
      <w:r w:rsidR="005B6325" w:rsidRPr="000A66A8">
        <w:rPr>
          <w:rFonts w:ascii="Times New Roman" w:eastAsia="Times New Roman" w:hAnsi="Times New Roman" w:cs="Times New Roman"/>
          <w:sz w:val="24"/>
          <w:szCs w:val="24"/>
        </w:rPr>
        <w:t xml:space="preserve"> – </w:t>
      </w:r>
      <w:r w:rsidRPr="000A66A8">
        <w:rPr>
          <w:rFonts w:ascii="Times New Roman" w:eastAsia="Times New Roman" w:hAnsi="Times New Roman" w:cs="Times New Roman"/>
          <w:sz w:val="24"/>
          <w:szCs w:val="24"/>
        </w:rPr>
        <w:t xml:space="preserve">CSOs and government are incompatible with competing values and interests (Min, 2021). Some CSOs even create their identity and mission </w:t>
      </w:r>
      <w:r w:rsidR="005B6325" w:rsidRPr="000A66A8">
        <w:rPr>
          <w:rFonts w:ascii="Times New Roman" w:eastAsia="Times New Roman" w:hAnsi="Times New Roman" w:cs="Times New Roman"/>
          <w:sz w:val="24"/>
          <w:szCs w:val="24"/>
        </w:rPr>
        <w:t xml:space="preserve">as </w:t>
      </w:r>
      <w:r w:rsidRPr="000A66A8">
        <w:rPr>
          <w:rFonts w:ascii="Times New Roman" w:eastAsia="Times New Roman" w:hAnsi="Times New Roman" w:cs="Times New Roman"/>
          <w:sz w:val="24"/>
          <w:szCs w:val="24"/>
        </w:rPr>
        <w:t>opposed to government policies (</w:t>
      </w:r>
      <w:proofErr w:type="spellStart"/>
      <w:r w:rsidRPr="000A66A8">
        <w:rPr>
          <w:rFonts w:ascii="Times New Roman" w:eastAsia="Times New Roman" w:hAnsi="Times New Roman" w:cs="Times New Roman"/>
          <w:sz w:val="24"/>
          <w:szCs w:val="24"/>
        </w:rPr>
        <w:t>Gazley</w:t>
      </w:r>
      <w:proofErr w:type="spellEnd"/>
      <w:r w:rsidRPr="000A66A8">
        <w:rPr>
          <w:rFonts w:ascii="Times New Roman" w:eastAsia="Times New Roman" w:hAnsi="Times New Roman" w:cs="Times New Roman"/>
          <w:sz w:val="24"/>
          <w:szCs w:val="24"/>
        </w:rPr>
        <w:t xml:space="preserve"> &amp; </w:t>
      </w:r>
      <w:proofErr w:type="spellStart"/>
      <w:r w:rsidRPr="000A66A8">
        <w:rPr>
          <w:rFonts w:ascii="Times New Roman" w:eastAsia="Times New Roman" w:hAnsi="Times New Roman" w:cs="Times New Roman"/>
          <w:sz w:val="24"/>
          <w:szCs w:val="24"/>
        </w:rPr>
        <w:t>Brudney</w:t>
      </w:r>
      <w:proofErr w:type="spellEnd"/>
      <w:r w:rsidRPr="000A66A8">
        <w:rPr>
          <w:rFonts w:ascii="Times New Roman" w:eastAsia="Times New Roman" w:hAnsi="Times New Roman" w:cs="Times New Roman"/>
          <w:sz w:val="24"/>
          <w:szCs w:val="24"/>
        </w:rPr>
        <w:t>, 2007). This can raise tensions and conflicts at the micro-level (</w:t>
      </w:r>
      <w:r w:rsidR="007A20D2" w:rsidRPr="000A66A8">
        <w:rPr>
          <w:rFonts w:ascii="Times New Roman" w:eastAsia="Times New Roman" w:hAnsi="Times New Roman" w:cs="Times New Roman"/>
          <w:sz w:val="24"/>
          <w:szCs w:val="24"/>
        </w:rPr>
        <w:t>Vogel et al.</w:t>
      </w:r>
      <w:r w:rsidRPr="000A66A8">
        <w:rPr>
          <w:rFonts w:ascii="Times New Roman" w:eastAsia="Times New Roman" w:hAnsi="Times New Roman" w:cs="Times New Roman"/>
          <w:sz w:val="24"/>
          <w:szCs w:val="24"/>
        </w:rPr>
        <w:t>, 2022).</w:t>
      </w:r>
      <w:r w:rsidR="00F81747" w:rsidRPr="000A66A8">
        <w:rPr>
          <w:rFonts w:ascii="Times New Roman" w:eastAsia="Times New Roman" w:hAnsi="Times New Roman" w:cs="Times New Roman"/>
          <w:sz w:val="24"/>
          <w:szCs w:val="24"/>
        </w:rPr>
        <w:t xml:space="preserve"> Directing attention to the micro-level is helpful because it is between the individual members in those partnerships</w:t>
      </w:r>
      <w:r w:rsidR="00F81747" w:rsidRPr="000A66A8">
        <w:rPr>
          <w:rFonts w:ascii="Times New Roman" w:hAnsi="Times New Roman" w:cs="Times New Roman"/>
          <w:sz w:val="24"/>
          <w:szCs w:val="24"/>
        </w:rPr>
        <w:t xml:space="preserve"> </w:t>
      </w:r>
      <w:r w:rsidRPr="000A66A8">
        <w:rPr>
          <w:rFonts w:ascii="Times New Roman" w:hAnsi="Times New Roman" w:cs="Times New Roman"/>
          <w:sz w:val="24"/>
          <w:szCs w:val="24"/>
        </w:rPr>
        <w:t>‘</w:t>
      </w:r>
      <w:r w:rsidR="00F81747" w:rsidRPr="000A66A8">
        <w:rPr>
          <w:rFonts w:ascii="Times New Roman" w:eastAsia="Times New Roman" w:hAnsi="Times New Roman" w:cs="Times New Roman"/>
          <w:sz w:val="24"/>
          <w:szCs w:val="24"/>
        </w:rPr>
        <w:t>where inter-institutional conflicts reside and surface in partners</w:t>
      </w:r>
      <w:r w:rsidRPr="000A66A8">
        <w:rPr>
          <w:rFonts w:ascii="Times New Roman" w:hAnsi="Times New Roman" w:cs="Times New Roman"/>
          <w:sz w:val="24"/>
          <w:szCs w:val="24"/>
        </w:rPr>
        <w:t>’</w:t>
      </w:r>
      <w:r w:rsidR="00F81747" w:rsidRPr="000A66A8">
        <w:rPr>
          <w:rFonts w:ascii="Times New Roman" w:eastAsia="Times New Roman" w:hAnsi="Times New Roman" w:cs="Times New Roman"/>
          <w:sz w:val="24"/>
          <w:szCs w:val="24"/>
        </w:rPr>
        <w:t xml:space="preserve"> collaborative interactions.</w:t>
      </w:r>
      <w:r w:rsidRPr="000A66A8">
        <w:rPr>
          <w:rFonts w:ascii="Times New Roman" w:hAnsi="Times New Roman" w:cs="Times New Roman"/>
          <w:sz w:val="24"/>
          <w:szCs w:val="24"/>
        </w:rPr>
        <w:t>’</w:t>
      </w:r>
      <w:r w:rsidR="00F81747" w:rsidRPr="000A66A8">
        <w:rPr>
          <w:rFonts w:ascii="Times New Roman" w:eastAsia="Times New Roman" w:hAnsi="Times New Roman" w:cs="Times New Roman"/>
          <w:sz w:val="24"/>
          <w:szCs w:val="24"/>
        </w:rPr>
        <w:t xml:space="preserve"> (</w:t>
      </w:r>
      <w:r w:rsidR="007A20D2" w:rsidRPr="000A66A8">
        <w:rPr>
          <w:rFonts w:ascii="Times New Roman" w:eastAsia="Times New Roman" w:hAnsi="Times New Roman" w:cs="Times New Roman"/>
          <w:sz w:val="24"/>
          <w:szCs w:val="24"/>
        </w:rPr>
        <w:t>Vogel et al.</w:t>
      </w:r>
      <w:r w:rsidR="00F81747" w:rsidRPr="000A66A8">
        <w:rPr>
          <w:rFonts w:ascii="Times New Roman" w:eastAsia="Times New Roman" w:hAnsi="Times New Roman" w:cs="Times New Roman"/>
          <w:sz w:val="24"/>
          <w:szCs w:val="24"/>
        </w:rPr>
        <w:t xml:space="preserve">, 2022: p.410). </w:t>
      </w:r>
    </w:p>
    <w:p w14:paraId="00000083" w14:textId="34D10BFC" w:rsidR="00B72690" w:rsidRPr="000A66A8" w:rsidRDefault="005B6325"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Professionalism is one of the themes</w:t>
      </w:r>
      <w:r w:rsidR="00DD600C" w:rsidRPr="000A66A8">
        <w:rPr>
          <w:rFonts w:ascii="Times New Roman" w:eastAsia="Times New Roman" w:hAnsi="Times New Roman" w:cs="Times New Roman"/>
          <w:sz w:val="24"/>
          <w:szCs w:val="24"/>
        </w:rPr>
        <w:t xml:space="preserve"> </w:t>
      </w:r>
      <w:r w:rsidR="00377ACC" w:rsidRPr="000A66A8">
        <w:rPr>
          <w:rFonts w:ascii="Times New Roman" w:eastAsia="Times New Roman" w:hAnsi="Times New Roman" w:cs="Times New Roman"/>
          <w:sz w:val="24"/>
          <w:szCs w:val="24"/>
        </w:rPr>
        <w:t xml:space="preserve">related to the state logic </w:t>
      </w:r>
      <w:r w:rsidRPr="000A66A8">
        <w:rPr>
          <w:rFonts w:ascii="Times New Roman" w:eastAsia="Times New Roman" w:hAnsi="Times New Roman" w:cs="Times New Roman"/>
          <w:sz w:val="24"/>
          <w:szCs w:val="24"/>
        </w:rPr>
        <w:t>that can lead to friction</w:t>
      </w:r>
      <w:r w:rsidR="00D44941" w:rsidRPr="000A66A8">
        <w:rPr>
          <w:rFonts w:ascii="Times New Roman" w:eastAsia="Times New Roman" w:hAnsi="Times New Roman" w:cs="Times New Roman"/>
          <w:sz w:val="24"/>
          <w:szCs w:val="24"/>
        </w:rPr>
        <w:t xml:space="preserve"> (</w:t>
      </w:r>
      <w:proofErr w:type="spellStart"/>
      <w:r w:rsidR="00D44941" w:rsidRPr="000A66A8">
        <w:rPr>
          <w:rFonts w:ascii="Times New Roman" w:eastAsia="Times New Roman" w:hAnsi="Times New Roman" w:cs="Times New Roman"/>
          <w:sz w:val="24"/>
          <w:szCs w:val="24"/>
        </w:rPr>
        <w:t>Salamon</w:t>
      </w:r>
      <w:proofErr w:type="spellEnd"/>
      <w:r w:rsidR="00D44941" w:rsidRPr="000A66A8">
        <w:rPr>
          <w:rFonts w:ascii="Times New Roman" w:eastAsia="Times New Roman" w:hAnsi="Times New Roman" w:cs="Times New Roman"/>
          <w:sz w:val="24"/>
          <w:szCs w:val="24"/>
        </w:rPr>
        <w:t>, 1987). Often</w:t>
      </w:r>
      <w:r w:rsidRPr="000A66A8">
        <w:rPr>
          <w:rFonts w:ascii="Times New Roman" w:eastAsia="Times New Roman" w:hAnsi="Times New Roman" w:cs="Times New Roman"/>
          <w:sz w:val="24"/>
          <w:szCs w:val="24"/>
        </w:rPr>
        <w:t>, CSO members</w:t>
      </w:r>
      <w:r w:rsidR="00D44941" w:rsidRPr="000A66A8">
        <w:rPr>
          <w:rFonts w:ascii="Times New Roman" w:eastAsia="Times New Roman" w:hAnsi="Times New Roman" w:cs="Times New Roman"/>
          <w:sz w:val="24"/>
          <w:szCs w:val="24"/>
        </w:rPr>
        <w:t xml:space="preserve"> are volunteers without a professional understanding of administrative and legal requirements, while numerous public officials have a professional legal background and stick to rules and regulations (</w:t>
      </w:r>
      <w:proofErr w:type="spellStart"/>
      <w:r w:rsidR="00D44941" w:rsidRPr="000A66A8">
        <w:rPr>
          <w:rFonts w:ascii="Times New Roman" w:eastAsia="Times New Roman" w:hAnsi="Times New Roman" w:cs="Times New Roman"/>
          <w:sz w:val="24"/>
          <w:szCs w:val="24"/>
        </w:rPr>
        <w:t>Knutsen</w:t>
      </w:r>
      <w:proofErr w:type="spellEnd"/>
      <w:r w:rsidR="00D44941" w:rsidRPr="000A66A8">
        <w:rPr>
          <w:rFonts w:ascii="Times New Roman" w:eastAsia="Times New Roman" w:hAnsi="Times New Roman" w:cs="Times New Roman"/>
          <w:sz w:val="24"/>
          <w:szCs w:val="24"/>
        </w:rPr>
        <w:t xml:space="preserve">, 2012). Another cause for tension is a big contrast between the hierarchical form of both logics. Whereas the logic of </w:t>
      </w:r>
      <w:r w:rsidR="00DD600C" w:rsidRPr="000A66A8">
        <w:rPr>
          <w:rFonts w:ascii="Times New Roman" w:eastAsia="Times New Roman" w:hAnsi="Times New Roman" w:cs="Times New Roman"/>
          <w:sz w:val="24"/>
          <w:szCs w:val="24"/>
        </w:rPr>
        <w:t>state</w:t>
      </w:r>
      <w:r w:rsidR="00D44941" w:rsidRPr="000A66A8">
        <w:rPr>
          <w:rFonts w:ascii="Times New Roman" w:eastAsia="Times New Roman" w:hAnsi="Times New Roman" w:cs="Times New Roman"/>
          <w:sz w:val="24"/>
          <w:szCs w:val="24"/>
        </w:rPr>
        <w:t xml:space="preserve"> often prescribes highly hierarchical forms of decision-making, CSOs consist m</w:t>
      </w:r>
      <w:r w:rsidRPr="000A66A8">
        <w:rPr>
          <w:rFonts w:ascii="Times New Roman" w:eastAsia="Times New Roman" w:hAnsi="Times New Roman" w:cs="Times New Roman"/>
          <w:sz w:val="24"/>
          <w:szCs w:val="24"/>
        </w:rPr>
        <w:t>ain</w:t>
      </w:r>
      <w:r w:rsidR="00D44941" w:rsidRPr="000A66A8">
        <w:rPr>
          <w:rFonts w:ascii="Times New Roman" w:eastAsia="Times New Roman" w:hAnsi="Times New Roman" w:cs="Times New Roman"/>
          <w:sz w:val="24"/>
          <w:szCs w:val="24"/>
        </w:rPr>
        <w:t xml:space="preserve">ly of personalized relationships and flat organizational hierarchies, sticking to strong norms of </w:t>
      </w:r>
      <w:r w:rsidR="00D44941" w:rsidRPr="000A66A8">
        <w:rPr>
          <w:rFonts w:ascii="Times New Roman" w:eastAsia="Times New Roman" w:hAnsi="Times New Roman" w:cs="Times New Roman"/>
          <w:sz w:val="24"/>
          <w:szCs w:val="24"/>
        </w:rPr>
        <w:lastRenderedPageBreak/>
        <w:t>collective, informal decision-making (</w:t>
      </w:r>
      <w:proofErr w:type="spellStart"/>
      <w:r w:rsidR="00D44941" w:rsidRPr="000A66A8">
        <w:rPr>
          <w:rFonts w:ascii="Times New Roman" w:eastAsia="Times New Roman" w:hAnsi="Times New Roman" w:cs="Times New Roman"/>
          <w:sz w:val="24"/>
          <w:szCs w:val="24"/>
        </w:rPr>
        <w:t>Skelcher</w:t>
      </w:r>
      <w:proofErr w:type="spellEnd"/>
      <w:r w:rsidR="00D44941" w:rsidRPr="000A66A8">
        <w:rPr>
          <w:rFonts w:ascii="Times New Roman" w:eastAsia="Times New Roman" w:hAnsi="Times New Roman" w:cs="Times New Roman"/>
          <w:sz w:val="24"/>
          <w:szCs w:val="24"/>
        </w:rPr>
        <w:t xml:space="preserve"> &amp; Smith, 2015).</w:t>
      </w:r>
      <w:r w:rsidRPr="000A66A8">
        <w:rPr>
          <w:rFonts w:ascii="Times New Roman" w:eastAsia="Times New Roman" w:hAnsi="Times New Roman" w:cs="Times New Roman"/>
          <w:sz w:val="24"/>
          <w:szCs w:val="24"/>
        </w:rPr>
        <w:t xml:space="preserve"> In addition,</w:t>
      </w:r>
      <w:r w:rsidR="00D44941"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CSOs' financial dependence</w:t>
      </w:r>
      <w:r w:rsidR="00D44941" w:rsidRPr="000A66A8">
        <w:rPr>
          <w:rFonts w:ascii="Times New Roman" w:eastAsia="Times New Roman" w:hAnsi="Times New Roman" w:cs="Times New Roman"/>
          <w:sz w:val="24"/>
          <w:szCs w:val="24"/>
        </w:rPr>
        <w:t xml:space="preserve"> </w:t>
      </w:r>
      <w:r w:rsidR="009A7110" w:rsidRPr="000A66A8">
        <w:rPr>
          <w:rFonts w:ascii="Times New Roman" w:eastAsia="Times New Roman" w:hAnsi="Times New Roman" w:cs="Times New Roman"/>
          <w:sz w:val="24"/>
          <w:szCs w:val="24"/>
        </w:rPr>
        <w:t>on</w:t>
      </w:r>
      <w:r w:rsidR="00D44941" w:rsidRPr="000A66A8">
        <w:rPr>
          <w:rFonts w:ascii="Times New Roman" w:eastAsia="Times New Roman" w:hAnsi="Times New Roman" w:cs="Times New Roman"/>
          <w:sz w:val="24"/>
          <w:szCs w:val="24"/>
        </w:rPr>
        <w:t xml:space="preserve"> the government results in tensions over control and power.</w:t>
      </w:r>
      <w:r w:rsidRPr="000A66A8">
        <w:rPr>
          <w:rFonts w:ascii="Times New Roman" w:eastAsia="Times New Roman" w:hAnsi="Times New Roman" w:cs="Times New Roman"/>
          <w:sz w:val="24"/>
          <w:szCs w:val="24"/>
        </w:rPr>
        <w:t xml:space="preserve"> As a result,</w:t>
      </w:r>
      <w:r w:rsidR="00D44941" w:rsidRPr="000A66A8">
        <w:rPr>
          <w:rFonts w:ascii="Times New Roman" w:eastAsia="Times New Roman" w:hAnsi="Times New Roman" w:cs="Times New Roman"/>
          <w:sz w:val="24"/>
          <w:szCs w:val="24"/>
        </w:rPr>
        <w:t xml:space="preserve"> CSO members perceive themselves as weaker partners and may fear </w:t>
      </w:r>
      <w:r w:rsidRPr="000A66A8">
        <w:rPr>
          <w:rFonts w:ascii="Times New Roman" w:eastAsia="Times New Roman" w:hAnsi="Times New Roman" w:cs="Times New Roman"/>
          <w:sz w:val="24"/>
          <w:szCs w:val="24"/>
        </w:rPr>
        <w:t xml:space="preserve">a </w:t>
      </w:r>
      <w:r w:rsidR="00D44941" w:rsidRPr="000A66A8">
        <w:rPr>
          <w:rFonts w:ascii="Times New Roman" w:eastAsia="Times New Roman" w:hAnsi="Times New Roman" w:cs="Times New Roman"/>
          <w:sz w:val="24"/>
          <w:szCs w:val="24"/>
        </w:rPr>
        <w:t xml:space="preserve">loss of independence and autonomy (Brinkerhoff, 1999; </w:t>
      </w:r>
      <w:proofErr w:type="spellStart"/>
      <w:r w:rsidR="00D44941" w:rsidRPr="000A66A8">
        <w:rPr>
          <w:rFonts w:ascii="Times New Roman" w:eastAsia="Times New Roman" w:hAnsi="Times New Roman" w:cs="Times New Roman"/>
          <w:sz w:val="24"/>
          <w:szCs w:val="24"/>
        </w:rPr>
        <w:t>Gazley</w:t>
      </w:r>
      <w:proofErr w:type="spellEnd"/>
      <w:r w:rsidR="00D44941" w:rsidRPr="000A66A8">
        <w:rPr>
          <w:rFonts w:ascii="Times New Roman" w:eastAsia="Times New Roman" w:hAnsi="Times New Roman" w:cs="Times New Roman"/>
          <w:sz w:val="24"/>
          <w:szCs w:val="24"/>
        </w:rPr>
        <w:t>, 2008). They also tend to be more critical whil</w:t>
      </w:r>
      <w:r w:rsidRPr="000A66A8">
        <w:rPr>
          <w:rFonts w:ascii="Times New Roman" w:eastAsia="Times New Roman" w:hAnsi="Times New Roman" w:cs="Times New Roman"/>
          <w:sz w:val="24"/>
          <w:szCs w:val="24"/>
        </w:rPr>
        <w:t>e</w:t>
      </w:r>
      <w:r w:rsidR="00D44941" w:rsidRPr="000A66A8">
        <w:rPr>
          <w:rFonts w:ascii="Times New Roman" w:eastAsia="Times New Roman" w:hAnsi="Times New Roman" w:cs="Times New Roman"/>
          <w:sz w:val="24"/>
          <w:szCs w:val="24"/>
        </w:rPr>
        <w:t xml:space="preserve"> evaluating partnership achievements (</w:t>
      </w:r>
      <w:proofErr w:type="spellStart"/>
      <w:r w:rsidR="00D44941" w:rsidRPr="000A66A8">
        <w:rPr>
          <w:rFonts w:ascii="Times New Roman" w:eastAsia="Times New Roman" w:hAnsi="Times New Roman" w:cs="Times New Roman"/>
          <w:sz w:val="24"/>
          <w:szCs w:val="24"/>
        </w:rPr>
        <w:t>Gazley</w:t>
      </w:r>
      <w:proofErr w:type="spellEnd"/>
      <w:r w:rsidR="00D44941" w:rsidRPr="000A66A8">
        <w:rPr>
          <w:rFonts w:ascii="Times New Roman" w:eastAsia="Times New Roman" w:hAnsi="Times New Roman" w:cs="Times New Roman"/>
          <w:sz w:val="24"/>
          <w:szCs w:val="24"/>
        </w:rPr>
        <w:t xml:space="preserve"> &amp; </w:t>
      </w:r>
      <w:proofErr w:type="spellStart"/>
      <w:r w:rsidR="00D44941" w:rsidRPr="000A66A8">
        <w:rPr>
          <w:rFonts w:ascii="Times New Roman" w:eastAsia="Times New Roman" w:hAnsi="Times New Roman" w:cs="Times New Roman"/>
          <w:sz w:val="24"/>
          <w:szCs w:val="24"/>
        </w:rPr>
        <w:t>Brudney</w:t>
      </w:r>
      <w:proofErr w:type="spellEnd"/>
      <w:r w:rsidR="00D44941" w:rsidRPr="000A66A8">
        <w:rPr>
          <w:rFonts w:ascii="Times New Roman" w:eastAsia="Times New Roman" w:hAnsi="Times New Roman" w:cs="Times New Roman"/>
          <w:sz w:val="24"/>
          <w:szCs w:val="24"/>
        </w:rPr>
        <w:t>, 2007). Also, the CSO can perceive the given public funds as an administrative burden because they require tight monitoring, compromising the shared mission of serving stakeholders</w:t>
      </w:r>
      <w:r w:rsidR="005B3821"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interests (</w:t>
      </w:r>
      <w:proofErr w:type="spellStart"/>
      <w:r w:rsidR="00D44941" w:rsidRPr="000A66A8">
        <w:rPr>
          <w:rFonts w:ascii="Times New Roman" w:eastAsia="Times New Roman" w:hAnsi="Times New Roman" w:cs="Times New Roman"/>
          <w:sz w:val="24"/>
          <w:szCs w:val="24"/>
        </w:rPr>
        <w:t>Brandsen</w:t>
      </w:r>
      <w:proofErr w:type="spellEnd"/>
      <w:r w:rsidR="00D44941" w:rsidRPr="000A66A8">
        <w:rPr>
          <w:rFonts w:ascii="Times New Roman" w:eastAsia="Times New Roman" w:hAnsi="Times New Roman" w:cs="Times New Roman"/>
          <w:sz w:val="24"/>
          <w:szCs w:val="24"/>
        </w:rPr>
        <w:t xml:space="preserve"> et al., 2017).</w:t>
      </w:r>
      <w:r w:rsidR="004F1905"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This also relates to the tension of different outlooks on prioritizing costs and quality. CSOs are often most concerned with the quality of the services</w:t>
      </w:r>
      <w:r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whil</w:t>
      </w:r>
      <w:r w:rsidRPr="000A66A8">
        <w:rPr>
          <w:rFonts w:ascii="Times New Roman" w:eastAsia="Times New Roman" w:hAnsi="Times New Roman" w:cs="Times New Roman"/>
          <w:sz w:val="24"/>
          <w:szCs w:val="24"/>
        </w:rPr>
        <w:t>e</w:t>
      </w:r>
      <w:r w:rsidR="00D44941" w:rsidRPr="000A66A8">
        <w:rPr>
          <w:rFonts w:ascii="Times New Roman" w:eastAsia="Times New Roman" w:hAnsi="Times New Roman" w:cs="Times New Roman"/>
          <w:sz w:val="24"/>
          <w:szCs w:val="24"/>
        </w:rPr>
        <w:t xml:space="preserve"> government representatives</w:t>
      </w:r>
      <w:r w:rsidRPr="000A66A8">
        <w:rPr>
          <w:rFonts w:ascii="Times New Roman" w:eastAsia="Times New Roman" w:hAnsi="Times New Roman" w:cs="Times New Roman"/>
          <w:sz w:val="24"/>
          <w:szCs w:val="24"/>
        </w:rPr>
        <w:t xml:space="preserve"> focus on monitoring costs thr</w:t>
      </w:r>
      <w:r w:rsidR="00D44941" w:rsidRPr="000A66A8">
        <w:rPr>
          <w:rFonts w:ascii="Times New Roman" w:eastAsia="Times New Roman" w:hAnsi="Times New Roman" w:cs="Times New Roman"/>
          <w:sz w:val="24"/>
          <w:szCs w:val="24"/>
        </w:rPr>
        <w:t>ough performance targets and procedural regularity (</w:t>
      </w:r>
      <w:proofErr w:type="spellStart"/>
      <w:r w:rsidR="00D44941" w:rsidRPr="000A66A8">
        <w:rPr>
          <w:rFonts w:ascii="Times New Roman" w:eastAsia="Times New Roman" w:hAnsi="Times New Roman" w:cs="Times New Roman"/>
          <w:sz w:val="24"/>
          <w:szCs w:val="24"/>
        </w:rPr>
        <w:t>Brandsen</w:t>
      </w:r>
      <w:proofErr w:type="spellEnd"/>
      <w:r w:rsidR="00D44941" w:rsidRPr="000A66A8">
        <w:rPr>
          <w:rFonts w:ascii="Times New Roman" w:eastAsia="Times New Roman" w:hAnsi="Times New Roman" w:cs="Times New Roman"/>
          <w:sz w:val="24"/>
          <w:szCs w:val="24"/>
        </w:rPr>
        <w:t xml:space="preserve"> et al., 2017; </w:t>
      </w:r>
      <w:proofErr w:type="spellStart"/>
      <w:r w:rsidR="00D44941" w:rsidRPr="000A66A8">
        <w:rPr>
          <w:rFonts w:ascii="Times New Roman" w:eastAsia="Times New Roman" w:hAnsi="Times New Roman" w:cs="Times New Roman"/>
          <w:sz w:val="24"/>
          <w:szCs w:val="24"/>
        </w:rPr>
        <w:t>Knutsen</w:t>
      </w:r>
      <w:proofErr w:type="spellEnd"/>
      <w:r w:rsidR="00D44941" w:rsidRPr="000A66A8">
        <w:rPr>
          <w:rFonts w:ascii="Times New Roman" w:eastAsia="Times New Roman" w:hAnsi="Times New Roman" w:cs="Times New Roman"/>
          <w:sz w:val="24"/>
          <w:szCs w:val="24"/>
        </w:rPr>
        <w:t xml:space="preserve">, 2012). </w:t>
      </w:r>
    </w:p>
    <w:p w14:paraId="00000084" w14:textId="2BE23800" w:rsidR="00B72690" w:rsidRPr="000A66A8" w:rsidRDefault="002B621A" w:rsidP="001C1E49">
      <w:pPr>
        <w:pStyle w:val="Kop2"/>
        <w:spacing w:line="480" w:lineRule="auto"/>
      </w:pPr>
      <w:bookmarkStart w:id="28" w:name="_Toc119755567"/>
      <w:bookmarkStart w:id="29" w:name="_Toc8"/>
      <w:bookmarkStart w:id="30" w:name="_Toc121930364"/>
      <w:r w:rsidRPr="000A66A8">
        <w:t>2.</w:t>
      </w:r>
      <w:r w:rsidR="00F81747" w:rsidRPr="000A66A8">
        <w:t>5</w:t>
      </w:r>
      <w:r w:rsidRPr="000A66A8">
        <w:t xml:space="preserve">. </w:t>
      </w:r>
      <w:r w:rsidR="00995544" w:rsidRPr="000A66A8">
        <w:t>N</w:t>
      </w:r>
      <w:r w:rsidRPr="000A66A8">
        <w:t>avigat</w:t>
      </w:r>
      <w:r w:rsidR="00995544" w:rsidRPr="000A66A8">
        <w:t>ing</w:t>
      </w:r>
      <w:r w:rsidRPr="000A66A8">
        <w:t xml:space="preserve"> through Institutional Logics</w:t>
      </w:r>
      <w:r w:rsidR="00995544" w:rsidRPr="000A66A8">
        <w:t>: five strategies</w:t>
      </w:r>
      <w:bookmarkEnd w:id="28"/>
      <w:bookmarkEnd w:id="30"/>
      <w:r w:rsidRPr="000A66A8">
        <w:rPr>
          <w:rFonts w:eastAsia="Times New Roman"/>
        </w:rPr>
        <w:tab/>
        <w:t xml:space="preserve"> </w:t>
      </w:r>
      <w:bookmarkEnd w:id="29"/>
    </w:p>
    <w:p w14:paraId="0FA13E19" w14:textId="550F474E" w:rsidR="00B01DA1" w:rsidRPr="00820F9A" w:rsidRDefault="002B621A"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ab/>
      </w:r>
      <w:r w:rsidR="00640835" w:rsidRPr="000A66A8">
        <w:rPr>
          <w:rFonts w:ascii="Times New Roman" w:eastAsia="Times New Roman" w:hAnsi="Times New Roman" w:cs="Times New Roman"/>
          <w:sz w:val="24"/>
          <w:szCs w:val="24"/>
        </w:rPr>
        <w:t>The previous paragraphs explained how competing IL can be found in the context of C</w:t>
      </w:r>
      <w:r w:rsidR="00E72A0B" w:rsidRPr="000A66A8">
        <w:rPr>
          <w:rFonts w:ascii="Times New Roman" w:eastAsia="Times New Roman" w:hAnsi="Times New Roman" w:cs="Times New Roman"/>
          <w:sz w:val="24"/>
          <w:szCs w:val="24"/>
        </w:rPr>
        <w:t>S</w:t>
      </w:r>
      <w:r w:rsidR="00640835" w:rsidRPr="000A66A8">
        <w:rPr>
          <w:rFonts w:ascii="Times New Roman" w:eastAsia="Times New Roman" w:hAnsi="Times New Roman" w:cs="Times New Roman"/>
          <w:sz w:val="24"/>
          <w:szCs w:val="24"/>
        </w:rPr>
        <w:t>SP</w:t>
      </w:r>
      <w:r w:rsidR="00995544" w:rsidRPr="000A66A8">
        <w:rPr>
          <w:rFonts w:ascii="Times New Roman" w:eastAsia="Times New Roman" w:hAnsi="Times New Roman" w:cs="Times New Roman"/>
          <w:sz w:val="24"/>
          <w:szCs w:val="24"/>
        </w:rPr>
        <w:t>s</w:t>
      </w:r>
      <w:r w:rsidR="00640835"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Here</w:t>
      </w:r>
      <w:r w:rsidR="00E72A0B" w:rsidRPr="000A66A8">
        <w:rPr>
          <w:rFonts w:ascii="Times New Roman" w:eastAsia="Times New Roman" w:hAnsi="Times New Roman" w:cs="Times New Roman"/>
          <w:sz w:val="24"/>
          <w:szCs w:val="24"/>
        </w:rPr>
        <w:t>, I will elaborate on h</w:t>
      </w:r>
      <w:r w:rsidR="00640835" w:rsidRPr="000A66A8">
        <w:rPr>
          <w:rFonts w:ascii="Times New Roman" w:eastAsia="Times New Roman" w:hAnsi="Times New Roman" w:cs="Times New Roman"/>
          <w:sz w:val="24"/>
          <w:szCs w:val="24"/>
        </w:rPr>
        <w:t>ow actors</w:t>
      </w:r>
      <w:r w:rsidR="00A458AA" w:rsidRPr="000A66A8">
        <w:rPr>
          <w:rFonts w:ascii="Times New Roman" w:eastAsia="Times New Roman" w:hAnsi="Times New Roman" w:cs="Times New Roman"/>
          <w:sz w:val="24"/>
          <w:szCs w:val="24"/>
        </w:rPr>
        <w:t xml:space="preserve"> can</w:t>
      </w:r>
      <w:r w:rsidR="00044384" w:rsidRPr="000A66A8">
        <w:rPr>
          <w:rFonts w:ascii="Times New Roman" w:eastAsia="Times New Roman" w:hAnsi="Times New Roman" w:cs="Times New Roman"/>
          <w:sz w:val="24"/>
          <w:szCs w:val="24"/>
        </w:rPr>
        <w:t xml:space="preserve"> </w:t>
      </w:r>
      <w:r w:rsidR="00640835" w:rsidRPr="000A66A8">
        <w:rPr>
          <w:rFonts w:ascii="Times New Roman" w:eastAsia="Times New Roman" w:hAnsi="Times New Roman" w:cs="Times New Roman"/>
          <w:sz w:val="24"/>
          <w:szCs w:val="24"/>
        </w:rPr>
        <w:t>navigate through these logic</w:t>
      </w:r>
      <w:r w:rsidR="00E72A0B" w:rsidRPr="000A66A8">
        <w:rPr>
          <w:rFonts w:ascii="Times New Roman" w:eastAsia="Times New Roman" w:hAnsi="Times New Roman" w:cs="Times New Roman"/>
          <w:sz w:val="24"/>
          <w:szCs w:val="24"/>
        </w:rPr>
        <w:t xml:space="preserve">s. </w:t>
      </w:r>
      <w:r w:rsidR="00464D08" w:rsidRPr="000A66A8">
        <w:rPr>
          <w:rFonts w:ascii="Times New Roman" w:eastAsia="Times New Roman" w:hAnsi="Times New Roman" w:cs="Times New Roman"/>
          <w:sz w:val="24"/>
          <w:szCs w:val="24"/>
        </w:rPr>
        <w:t>Understanding what and how members use</w:t>
      </w:r>
      <w:r w:rsidR="00771264" w:rsidRPr="000A66A8">
        <w:rPr>
          <w:rFonts w:ascii="Times New Roman" w:eastAsia="Times New Roman" w:hAnsi="Times New Roman" w:cs="Times New Roman"/>
          <w:sz w:val="24"/>
          <w:szCs w:val="24"/>
        </w:rPr>
        <w:t xml:space="preserve"> these</w:t>
      </w:r>
      <w:r w:rsidR="00464D08" w:rsidRPr="000A66A8">
        <w:rPr>
          <w:rFonts w:ascii="Times New Roman" w:eastAsia="Times New Roman" w:hAnsi="Times New Roman" w:cs="Times New Roman"/>
          <w:sz w:val="24"/>
          <w:szCs w:val="24"/>
        </w:rPr>
        <w:t xml:space="preserve"> strategies gives insight into how they maneuver between the logics in the CSSPs. </w:t>
      </w:r>
    </w:p>
    <w:p w14:paraId="7D135804" w14:textId="18FE8BD3" w:rsidR="00640835" w:rsidRPr="000A66A8" w:rsidRDefault="002B621A"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According to </w:t>
      </w:r>
      <w:r w:rsidR="007A20D2" w:rsidRPr="000A66A8">
        <w:rPr>
          <w:rFonts w:ascii="Times New Roman" w:eastAsia="Times New Roman" w:hAnsi="Times New Roman" w:cs="Times New Roman"/>
          <w:sz w:val="24"/>
          <w:szCs w:val="24"/>
        </w:rPr>
        <w:t>Vogel et al.</w:t>
      </w:r>
      <w:r w:rsidRPr="000A66A8">
        <w:rPr>
          <w:rFonts w:ascii="Times New Roman" w:eastAsia="Times New Roman" w:hAnsi="Times New Roman" w:cs="Times New Roman"/>
          <w:sz w:val="24"/>
          <w:szCs w:val="24"/>
        </w:rPr>
        <w:t xml:space="preserve"> (202</w:t>
      </w:r>
      <w:r w:rsidR="007A20D2" w:rsidRPr="000A66A8">
        <w:rPr>
          <w:rFonts w:ascii="Times New Roman" w:eastAsia="Times New Roman" w:hAnsi="Times New Roman" w:cs="Times New Roman"/>
          <w:sz w:val="24"/>
          <w:szCs w:val="24"/>
        </w:rPr>
        <w:t>2</w:t>
      </w:r>
      <w:r w:rsidRPr="000A66A8">
        <w:rPr>
          <w:rFonts w:ascii="Times New Roman" w:eastAsia="Times New Roman" w:hAnsi="Times New Roman" w:cs="Times New Roman"/>
          <w:sz w:val="24"/>
          <w:szCs w:val="24"/>
        </w:rPr>
        <w:t xml:space="preserve">), actors’ navigation through </w:t>
      </w:r>
      <w:r w:rsidR="004116CF">
        <w:rPr>
          <w:rFonts w:ascii="Times New Roman" w:eastAsia="Times New Roman" w:hAnsi="Times New Roman" w:cs="Times New Roman"/>
          <w:sz w:val="24"/>
          <w:szCs w:val="24"/>
        </w:rPr>
        <w:t>IL</w:t>
      </w:r>
      <w:r w:rsidRPr="000A66A8">
        <w:rPr>
          <w:rFonts w:ascii="Times New Roman" w:eastAsia="Times New Roman" w:hAnsi="Times New Roman" w:cs="Times New Roman"/>
          <w:sz w:val="24"/>
          <w:szCs w:val="24"/>
        </w:rPr>
        <w:t xml:space="preserve"> in CS</w:t>
      </w:r>
      <w:r w:rsidR="00A458AA"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Ps can happen through five strategie</w:t>
      </w:r>
      <w:r w:rsidR="00044384" w:rsidRPr="000A66A8">
        <w:rPr>
          <w:rFonts w:ascii="Times New Roman" w:eastAsia="Times New Roman" w:hAnsi="Times New Roman" w:cs="Times New Roman"/>
          <w:sz w:val="24"/>
          <w:szCs w:val="24"/>
        </w:rPr>
        <w:t xml:space="preserve">s: acquiescence, compromise, avoidance, </w:t>
      </w:r>
      <w:r w:rsidR="00995544" w:rsidRPr="000A66A8">
        <w:rPr>
          <w:rFonts w:ascii="Times New Roman" w:eastAsia="Times New Roman" w:hAnsi="Times New Roman" w:cs="Times New Roman"/>
          <w:sz w:val="24"/>
          <w:szCs w:val="24"/>
        </w:rPr>
        <w:t>defiance,</w:t>
      </w:r>
      <w:r w:rsidR="00044384" w:rsidRPr="000A66A8">
        <w:rPr>
          <w:rFonts w:ascii="Times New Roman" w:eastAsia="Times New Roman" w:hAnsi="Times New Roman" w:cs="Times New Roman"/>
          <w:sz w:val="24"/>
          <w:szCs w:val="24"/>
        </w:rPr>
        <w:t xml:space="preserve"> and manipulation.</w:t>
      </w:r>
    </w:p>
    <w:p w14:paraId="1B51978B" w14:textId="0D328003" w:rsidR="00E7649F" w:rsidRPr="000A66A8" w:rsidRDefault="00640835" w:rsidP="001C1E49">
      <w:pPr>
        <w:pStyle w:val="Normaalweb"/>
        <w:spacing w:line="480" w:lineRule="auto"/>
      </w:pPr>
      <w:r w:rsidRPr="000A66A8">
        <w:tab/>
      </w:r>
      <w:r w:rsidR="0066677D" w:rsidRPr="000A66A8">
        <w:t>The first strategy is one of a</w:t>
      </w:r>
      <w:r w:rsidRPr="000A66A8">
        <w:t>cquiescence</w:t>
      </w:r>
      <w:r w:rsidR="0066677D" w:rsidRPr="000A66A8">
        <w:t>. Here, a</w:t>
      </w:r>
      <w:r w:rsidRPr="000A66A8">
        <w:t>ctors from one sector may respond by adopting institutional elements from the logics of others, whether consciously or not (</w:t>
      </w:r>
      <w:r w:rsidR="00044384" w:rsidRPr="000A66A8">
        <w:t>to</w:t>
      </w:r>
      <w:r w:rsidRPr="000A66A8">
        <w:t xml:space="preserve"> adopt arrangements required by external institutional constituents).</w:t>
      </w:r>
      <w:r w:rsidR="00E72A0B" w:rsidRPr="000A66A8">
        <w:br/>
        <w:t xml:space="preserve"> </w:t>
      </w:r>
      <w:r w:rsidR="00E72A0B" w:rsidRPr="000A66A8">
        <w:tab/>
      </w:r>
      <w:r w:rsidR="0066677D" w:rsidRPr="000A66A8">
        <w:t>Second, the strategy of c</w:t>
      </w:r>
      <w:r w:rsidRPr="000A66A8">
        <w:t>ompromise</w:t>
      </w:r>
      <w:r w:rsidR="0066677D" w:rsidRPr="000A66A8">
        <w:t xml:space="preserve">. </w:t>
      </w:r>
      <w:r w:rsidRPr="000A66A8">
        <w:t>Actors may confirm to all involved logics</w:t>
      </w:r>
      <w:r w:rsidR="002F4D4F">
        <w:t>,</w:t>
      </w:r>
      <w:r w:rsidRPr="000A66A8">
        <w:t xml:space="preserve"> at least to a minimum extent (in the attempt [by organizations] to ach</w:t>
      </w:r>
      <w:r w:rsidR="0066677D" w:rsidRPr="000A66A8">
        <w:t>i</w:t>
      </w:r>
      <w:r w:rsidRPr="000A66A8">
        <w:t>eve conformity with all institutional expectations).</w:t>
      </w:r>
      <w:r w:rsidR="00E72A0B" w:rsidRPr="000A66A8">
        <w:br/>
      </w:r>
      <w:r w:rsidR="00E72A0B" w:rsidRPr="000A66A8">
        <w:lastRenderedPageBreak/>
        <w:t xml:space="preserve"> </w:t>
      </w:r>
      <w:r w:rsidR="00E72A0B" w:rsidRPr="000A66A8">
        <w:tab/>
      </w:r>
      <w:r w:rsidR="0066677D" w:rsidRPr="000A66A8">
        <w:t xml:space="preserve">The third strategy is </w:t>
      </w:r>
      <w:r w:rsidR="002F4D4F">
        <w:t>avoidance, where actors may stick to the IL of their own sector while largely resisting adaptation to other logics (in the attempt to preclude the necessity to conform to institutional pressures or</w:t>
      </w:r>
      <w:r w:rsidRPr="000A66A8">
        <w:t xml:space="preserve"> circumvent the conditions that make this conformity necessary)</w:t>
      </w:r>
      <w:r w:rsidR="00044384" w:rsidRPr="000A66A8">
        <w:t xml:space="preserve">. This strategy is </w:t>
      </w:r>
      <w:r w:rsidRPr="000A66A8">
        <w:t xml:space="preserve">reflected in </w:t>
      </w:r>
      <w:r w:rsidR="002F4D4F">
        <w:t>accepting</w:t>
      </w:r>
      <w:r w:rsidRPr="000A66A8">
        <w:t xml:space="preserve"> institutional conflicts without attempts to resolve them.</w:t>
      </w:r>
      <w:r w:rsidR="00E72A0B" w:rsidRPr="000A66A8">
        <w:br/>
        <w:t xml:space="preserve"> </w:t>
      </w:r>
      <w:r w:rsidR="00E72A0B" w:rsidRPr="000A66A8">
        <w:tab/>
      </w:r>
      <w:r w:rsidR="0066677D" w:rsidRPr="000A66A8">
        <w:t xml:space="preserve">The fourth strategy </w:t>
      </w:r>
      <w:r w:rsidR="00044384" w:rsidRPr="000A66A8">
        <w:t>is about</w:t>
      </w:r>
      <w:r w:rsidR="0066677D" w:rsidRPr="000A66A8">
        <w:t xml:space="preserve"> d</w:t>
      </w:r>
      <w:r w:rsidRPr="000A66A8">
        <w:t>efiance</w:t>
      </w:r>
      <w:r w:rsidR="00044384" w:rsidRPr="000A66A8">
        <w:t>. This happens w</w:t>
      </w:r>
      <w:r w:rsidRPr="000A66A8">
        <w:t>hen actors challenge</w:t>
      </w:r>
      <w:r w:rsidR="00044384" w:rsidRPr="000A66A8">
        <w:t xml:space="preserve"> or </w:t>
      </w:r>
      <w:r w:rsidRPr="000A66A8">
        <w:t xml:space="preserve">attack the IL of at least one partner </w:t>
      </w:r>
      <w:r w:rsidR="00E72A0B" w:rsidRPr="000A66A8">
        <w:t>to</w:t>
      </w:r>
      <w:r w:rsidRPr="000A66A8">
        <w:t xml:space="preserve"> reduce the salience of this logic in the partnership (</w:t>
      </w:r>
      <w:proofErr w:type="gramStart"/>
      <w:r w:rsidRPr="000A66A8">
        <w:t>in an attempt to</w:t>
      </w:r>
      <w:proofErr w:type="gramEnd"/>
      <w:r w:rsidRPr="000A66A8">
        <w:t xml:space="preserve"> actively r</w:t>
      </w:r>
      <w:r w:rsidR="0066677D" w:rsidRPr="000A66A8">
        <w:t>e</w:t>
      </w:r>
      <w:r w:rsidRPr="000A66A8">
        <w:t>move the sour</w:t>
      </w:r>
      <w:r w:rsidR="0066677D" w:rsidRPr="000A66A8">
        <w:t>c</w:t>
      </w:r>
      <w:r w:rsidRPr="000A66A8">
        <w:t>e of contradiction)</w:t>
      </w:r>
      <w:r w:rsidR="00044384" w:rsidRPr="000A66A8">
        <w:t>.</w:t>
      </w:r>
      <w:r w:rsidR="00E72A0B" w:rsidRPr="000A66A8">
        <w:t xml:space="preserve"> This can happen</w:t>
      </w:r>
      <w:r w:rsidR="002F4D4F">
        <w:t>,</w:t>
      </w:r>
      <w:r w:rsidR="00E72A0B" w:rsidRPr="000A66A8">
        <w:t xml:space="preserve"> for example</w:t>
      </w:r>
      <w:r w:rsidR="002F4D4F">
        <w:t>,</w:t>
      </w:r>
      <w:r w:rsidR="00E72A0B" w:rsidRPr="000A66A8">
        <w:t xml:space="preserve"> by undermining associated assumptions and beliefs of the IL or reframing (elements of) it as illegitimate. </w:t>
      </w:r>
      <w:r w:rsidR="007A20D2" w:rsidRPr="000A66A8">
        <w:t>Vogel et al. expect</w:t>
      </w:r>
      <w:r w:rsidRPr="000A66A8">
        <w:t xml:space="preserve"> that such a response occurs when partners aren't in conflict but strongly differ in power.</w:t>
      </w:r>
      <w:r w:rsidR="00044384" w:rsidRPr="000A66A8">
        <w:t xml:space="preserve"> </w:t>
      </w:r>
      <w:r w:rsidRPr="000A66A8">
        <w:t>Power imbalance often occurs at the expense of nonprofit partners who don't have the</w:t>
      </w:r>
      <w:r w:rsidR="0066677D" w:rsidRPr="000A66A8">
        <w:t xml:space="preserve"> </w:t>
      </w:r>
      <w:r w:rsidRPr="000A66A8">
        <w:t xml:space="preserve">regulatory </w:t>
      </w:r>
      <w:r w:rsidR="002F4D4F">
        <w:t>authority</w:t>
      </w:r>
      <w:r w:rsidRPr="000A66A8">
        <w:t xml:space="preserve"> of governmental partners</w:t>
      </w:r>
      <w:r w:rsidR="00CC1F56" w:rsidRPr="000A66A8">
        <w:t>.</w:t>
      </w:r>
      <w:r w:rsidRPr="000A66A8">
        <w:t xml:space="preserve"> </w:t>
      </w:r>
      <w:r w:rsidR="00CC1F56" w:rsidRPr="000A66A8">
        <w:t>T</w:t>
      </w:r>
      <w:r w:rsidRPr="000A66A8">
        <w:t>herefore</w:t>
      </w:r>
      <w:r w:rsidR="00CC1F56" w:rsidRPr="000A66A8">
        <w:t>,</w:t>
      </w:r>
      <w:r w:rsidRPr="000A66A8">
        <w:t xml:space="preserve"> the more powerful actors may take advantage of their position &amp; delegitimize their partners’ logics</w:t>
      </w:r>
      <w:r w:rsidR="00E72A0B" w:rsidRPr="000A66A8">
        <w:t xml:space="preserve">. </w:t>
      </w:r>
      <w:r w:rsidR="00E72A0B" w:rsidRPr="000A66A8">
        <w:br/>
        <w:t xml:space="preserve"> </w:t>
      </w:r>
      <w:r w:rsidR="00E72A0B" w:rsidRPr="000A66A8">
        <w:tab/>
      </w:r>
      <w:r w:rsidR="002F4D4F">
        <w:t>Vogel et al. (2022) mention the fifth and last strategy</w:t>
      </w:r>
      <w:r w:rsidR="00044384" w:rsidRPr="000A66A8">
        <w:t xml:space="preserve"> </w:t>
      </w:r>
      <w:r w:rsidR="00784911" w:rsidRPr="000A66A8">
        <w:t xml:space="preserve">is </w:t>
      </w:r>
      <w:r w:rsidR="00044384" w:rsidRPr="000A66A8">
        <w:t>m</w:t>
      </w:r>
      <w:r w:rsidRPr="000A66A8">
        <w:t>anipulation</w:t>
      </w:r>
      <w:r w:rsidR="00044384" w:rsidRPr="000A66A8">
        <w:t>. This is the case w</w:t>
      </w:r>
      <w:r w:rsidRPr="000A66A8">
        <w:t xml:space="preserve">hen actors </w:t>
      </w:r>
      <w:r w:rsidR="002F4D4F">
        <w:t>influence</w:t>
      </w:r>
      <w:r w:rsidRPr="000A66A8">
        <w:t xml:space="preserve"> how the IL of partners are translated into demands on and requirements for the partnership and by whom the logics are translated (in an active attempt to alter the context of institutional requirements and to influence their promotors).</w:t>
      </w:r>
    </w:p>
    <w:p w14:paraId="00000085" w14:textId="06462B0E" w:rsidR="00B72690" w:rsidRPr="000A66A8" w:rsidRDefault="00E7649F" w:rsidP="004116CF">
      <w:pPr>
        <w:pStyle w:val="Normaalweb"/>
        <w:spacing w:line="480" w:lineRule="auto"/>
        <w:ind w:firstLine="720"/>
      </w:pPr>
      <w:r w:rsidRPr="000A66A8">
        <w:t>This results in the following research question: ‘How do CSO members within a CSSP perceive competing logics in the institutional field of undocumented migration and navigate their way against the background of multiple needs?’</w:t>
      </w:r>
      <w:bookmarkStart w:id="31" w:name="_heading=h.2s8eyo1" w:colFirst="0" w:colLast="0"/>
      <w:bookmarkEnd w:id="31"/>
    </w:p>
    <w:p w14:paraId="4EEBED5D" w14:textId="55D1BB22" w:rsidR="001E1D5B" w:rsidRPr="000A66A8" w:rsidRDefault="00D44941" w:rsidP="001C1E49">
      <w:pPr>
        <w:pStyle w:val="Kop1"/>
        <w:spacing w:line="480" w:lineRule="auto"/>
      </w:pPr>
      <w:bookmarkStart w:id="32" w:name="_Toc114417257"/>
      <w:bookmarkStart w:id="33" w:name="_Toc119755568"/>
      <w:bookmarkStart w:id="34" w:name="_Toc9"/>
      <w:bookmarkStart w:id="35" w:name="_Toc121930365"/>
      <w:r w:rsidRPr="000A66A8">
        <w:t>3. Methodology</w:t>
      </w:r>
      <w:bookmarkEnd w:id="32"/>
      <w:bookmarkEnd w:id="33"/>
      <w:bookmarkEnd w:id="34"/>
      <w:bookmarkEnd w:id="35"/>
    </w:p>
    <w:p w14:paraId="2D7DE6EC" w14:textId="573B1ED2" w:rsidR="00B251D3" w:rsidRPr="000A66A8" w:rsidRDefault="001E1D5B"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In this chapter</w:t>
      </w:r>
      <w:r w:rsidR="005B3821" w:rsidRPr="000A66A8">
        <w:rPr>
          <w:rFonts w:ascii="Times New Roman" w:hAnsi="Times New Roman" w:cs="Times New Roman"/>
          <w:sz w:val="24"/>
          <w:szCs w:val="24"/>
        </w:rPr>
        <w:t>,</w:t>
      </w:r>
      <w:r w:rsidRPr="000A66A8">
        <w:rPr>
          <w:rFonts w:ascii="Times New Roman" w:hAnsi="Times New Roman" w:cs="Times New Roman"/>
          <w:sz w:val="24"/>
          <w:szCs w:val="24"/>
        </w:rPr>
        <w:t xml:space="preserve"> I will elaborate on the chosen research approach and </w:t>
      </w:r>
      <w:r w:rsidR="005B3821" w:rsidRPr="000A66A8">
        <w:rPr>
          <w:rFonts w:ascii="Times New Roman" w:hAnsi="Times New Roman" w:cs="Times New Roman"/>
          <w:sz w:val="24"/>
          <w:szCs w:val="24"/>
        </w:rPr>
        <w:t>outline the case study's context</w:t>
      </w:r>
      <w:r w:rsidRPr="000A66A8">
        <w:rPr>
          <w:rFonts w:ascii="Times New Roman" w:hAnsi="Times New Roman" w:cs="Times New Roman"/>
          <w:sz w:val="24"/>
          <w:szCs w:val="24"/>
        </w:rPr>
        <w:t xml:space="preserve">. </w:t>
      </w:r>
      <w:r w:rsidR="005B3821" w:rsidRPr="000A66A8">
        <w:rPr>
          <w:rFonts w:ascii="Times New Roman" w:hAnsi="Times New Roman" w:cs="Times New Roman"/>
          <w:sz w:val="24"/>
          <w:szCs w:val="24"/>
        </w:rPr>
        <w:t>Afterward,</w:t>
      </w:r>
      <w:r w:rsidRPr="000A66A8">
        <w:rPr>
          <w:rFonts w:ascii="Times New Roman" w:hAnsi="Times New Roman" w:cs="Times New Roman"/>
          <w:sz w:val="24"/>
          <w:szCs w:val="24"/>
        </w:rPr>
        <w:t xml:space="preserve"> I will mention </w:t>
      </w:r>
      <w:r w:rsidR="005B3821" w:rsidRPr="000A66A8">
        <w:rPr>
          <w:rFonts w:ascii="Times New Roman" w:hAnsi="Times New Roman" w:cs="Times New Roman"/>
          <w:sz w:val="24"/>
          <w:szCs w:val="24"/>
        </w:rPr>
        <w:t xml:space="preserve">the data sources </w:t>
      </w:r>
      <w:r w:rsidRPr="000A66A8">
        <w:rPr>
          <w:rFonts w:ascii="Times New Roman" w:hAnsi="Times New Roman" w:cs="Times New Roman"/>
          <w:sz w:val="24"/>
          <w:szCs w:val="24"/>
        </w:rPr>
        <w:t>and explain how I analyzed the data. Finally, I will discuss the quality standards.</w:t>
      </w:r>
    </w:p>
    <w:p w14:paraId="00000088" w14:textId="48E1330B" w:rsidR="00B72690" w:rsidRPr="000A66A8" w:rsidRDefault="00D44941" w:rsidP="001C1E49">
      <w:pPr>
        <w:pStyle w:val="Kop2"/>
        <w:spacing w:line="480" w:lineRule="auto"/>
      </w:pPr>
      <w:bookmarkStart w:id="36" w:name="_Toc114417258"/>
      <w:bookmarkStart w:id="37" w:name="_Toc119755569"/>
      <w:bookmarkStart w:id="38" w:name="_Toc10"/>
      <w:bookmarkStart w:id="39" w:name="_Toc121930366"/>
      <w:r w:rsidRPr="000A66A8">
        <w:lastRenderedPageBreak/>
        <w:t>3.1 Research Approach</w:t>
      </w:r>
      <w:bookmarkEnd w:id="36"/>
      <w:bookmarkEnd w:id="37"/>
      <w:bookmarkEnd w:id="38"/>
      <w:bookmarkEnd w:id="39"/>
    </w:p>
    <w:p w14:paraId="51429EF1" w14:textId="767E9CC0" w:rsidR="00B251D3" w:rsidRPr="000A66A8" w:rsidRDefault="00D44941" w:rsidP="001C1E49">
      <w:pPr>
        <w:spacing w:line="480" w:lineRule="auto"/>
        <w:ind w:firstLine="36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I chose a qualitative research strategy</w:t>
      </w:r>
      <w:r w:rsidR="00B251D3" w:rsidRPr="000A66A8">
        <w:rPr>
          <w:rFonts w:ascii="Times New Roman" w:eastAsia="Times New Roman" w:hAnsi="Times New Roman" w:cs="Times New Roman"/>
          <w:sz w:val="24"/>
          <w:szCs w:val="24"/>
        </w:rPr>
        <w:t xml:space="preserve"> because</w:t>
      </w:r>
      <w:r w:rsidR="005B3821" w:rsidRPr="000A66A8">
        <w:rPr>
          <w:rFonts w:ascii="Times New Roman" w:eastAsia="Times New Roman" w:hAnsi="Times New Roman" w:cs="Times New Roman"/>
          <w:sz w:val="24"/>
          <w:szCs w:val="24"/>
        </w:rPr>
        <w:t xml:space="preserve"> </w:t>
      </w:r>
      <w:r w:rsidR="00B251D3" w:rsidRPr="000A66A8">
        <w:rPr>
          <w:rFonts w:ascii="Times New Roman" w:eastAsia="Times New Roman" w:hAnsi="Times New Roman" w:cs="Times New Roman"/>
          <w:sz w:val="24"/>
          <w:szCs w:val="24"/>
        </w:rPr>
        <w:t>this</w:t>
      </w:r>
      <w:r w:rsidRPr="000A66A8">
        <w:rPr>
          <w:rFonts w:ascii="Times New Roman" w:eastAsia="Times New Roman" w:hAnsi="Times New Roman" w:cs="Times New Roman"/>
          <w:sz w:val="24"/>
          <w:szCs w:val="24"/>
        </w:rPr>
        <w:t xml:space="preserve"> allows a more profound analysis of symbols, language, and acts - elements where institutional logics are expressed (Reay &amp; Jones, 2016). This research can be characterized as interpretative research, where the researcher</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s task is </w:t>
      </w:r>
      <w:r w:rsidR="00784911" w:rsidRPr="000A66A8">
        <w:rPr>
          <w:rFonts w:ascii="Times New Roman" w:eastAsia="Times New Roman" w:hAnsi="Times New Roman" w:cs="Times New Roman"/>
          <w:sz w:val="24"/>
          <w:szCs w:val="24"/>
        </w:rPr>
        <w:t>understanding</w:t>
      </w:r>
      <w:r w:rsidRPr="000A66A8">
        <w:rPr>
          <w:rFonts w:ascii="Times New Roman" w:eastAsia="Times New Roman" w:hAnsi="Times New Roman" w:cs="Times New Roman"/>
          <w:sz w:val="24"/>
          <w:szCs w:val="24"/>
        </w:rPr>
        <w:t xml:space="preserve"> the subjective meaning of social interactions (Bryman, 2016). Th</w:t>
      </w:r>
      <w:r w:rsidR="005B3821" w:rsidRPr="000A66A8">
        <w:rPr>
          <w:rFonts w:ascii="Times New Roman" w:eastAsia="Times New Roman" w:hAnsi="Times New Roman" w:cs="Times New Roman"/>
          <w:sz w:val="24"/>
          <w:szCs w:val="24"/>
        </w:rPr>
        <w:t>is research design is a case study because it</w:t>
      </w:r>
      <w:r w:rsidR="00B251D3" w:rsidRPr="000A66A8">
        <w:rPr>
          <w:rFonts w:ascii="Times New Roman" w:eastAsia="Times New Roman" w:hAnsi="Times New Roman" w:cs="Times New Roman"/>
          <w:sz w:val="24"/>
          <w:szCs w:val="24"/>
        </w:rPr>
        <w:t xml:space="preserve"> </w:t>
      </w:r>
      <w:r w:rsidR="00B71FCE" w:rsidRPr="000A66A8">
        <w:rPr>
          <w:rFonts w:ascii="Times New Roman" w:eastAsia="Times New Roman" w:hAnsi="Times New Roman" w:cs="Times New Roman"/>
          <w:sz w:val="24"/>
          <w:szCs w:val="24"/>
        </w:rPr>
        <w:t xml:space="preserve">makes it possible to </w:t>
      </w:r>
      <w:r w:rsidR="005B3821" w:rsidRPr="000A66A8">
        <w:rPr>
          <w:rFonts w:ascii="Times New Roman" w:eastAsia="Times New Roman" w:hAnsi="Times New Roman" w:cs="Times New Roman"/>
          <w:sz w:val="24"/>
          <w:szCs w:val="24"/>
        </w:rPr>
        <w:t>consider the c</w:t>
      </w:r>
      <w:r w:rsidR="00784911" w:rsidRPr="000A66A8">
        <w:rPr>
          <w:rFonts w:ascii="Times New Roman" w:eastAsia="Times New Roman" w:hAnsi="Times New Roman" w:cs="Times New Roman"/>
          <w:sz w:val="24"/>
          <w:szCs w:val="24"/>
        </w:rPr>
        <w:t>ase's context and specific assumptions and relations</w:t>
      </w:r>
      <w:r w:rsidR="00416ED4" w:rsidRPr="000A66A8">
        <w:rPr>
          <w:rFonts w:ascii="Times New Roman" w:eastAsia="Times New Roman" w:hAnsi="Times New Roman" w:cs="Times New Roman"/>
          <w:sz w:val="24"/>
          <w:szCs w:val="24"/>
        </w:rPr>
        <w:t xml:space="preserve"> </w:t>
      </w:r>
      <w:r w:rsidR="00B71FCE" w:rsidRPr="000A66A8">
        <w:rPr>
          <w:rFonts w:ascii="Times New Roman" w:eastAsia="Times New Roman" w:hAnsi="Times New Roman" w:cs="Times New Roman"/>
          <w:sz w:val="24"/>
          <w:szCs w:val="24"/>
        </w:rPr>
        <w:t>(Flick, 201</w:t>
      </w:r>
      <w:r w:rsidR="00BD245A" w:rsidRPr="000A66A8">
        <w:rPr>
          <w:rFonts w:ascii="Times New Roman" w:eastAsia="Times New Roman" w:hAnsi="Times New Roman" w:cs="Times New Roman"/>
          <w:sz w:val="24"/>
          <w:szCs w:val="24"/>
        </w:rPr>
        <w:t>7</w:t>
      </w:r>
      <w:r w:rsidR="00B71FCE" w:rsidRPr="000A66A8">
        <w:rPr>
          <w:rFonts w:ascii="Times New Roman" w:eastAsia="Times New Roman" w:hAnsi="Times New Roman" w:cs="Times New Roman"/>
          <w:sz w:val="24"/>
          <w:szCs w:val="24"/>
        </w:rPr>
        <w:t xml:space="preserve">). </w:t>
      </w:r>
    </w:p>
    <w:p w14:paraId="523C27E1" w14:textId="757DE994" w:rsidR="006132B0" w:rsidRPr="000A66A8" w:rsidRDefault="00D44941" w:rsidP="001C1E49">
      <w:pPr>
        <w:pStyle w:val="Kop2"/>
        <w:spacing w:line="480" w:lineRule="auto"/>
      </w:pPr>
      <w:bookmarkStart w:id="40" w:name="_Toc114417259"/>
      <w:bookmarkStart w:id="41" w:name="_Toc119755570"/>
      <w:bookmarkStart w:id="42" w:name="_Toc11"/>
      <w:bookmarkStart w:id="43" w:name="_Toc121930367"/>
      <w:r w:rsidRPr="000A66A8">
        <w:t xml:space="preserve">3.2 </w:t>
      </w:r>
      <w:r w:rsidR="00B71FCE" w:rsidRPr="000A66A8">
        <w:t>R</w:t>
      </w:r>
      <w:r w:rsidRPr="000A66A8">
        <w:t xml:space="preserve">esearch </w:t>
      </w:r>
      <w:r w:rsidR="00B71FCE" w:rsidRPr="000A66A8">
        <w:t>setting</w:t>
      </w:r>
      <w:bookmarkEnd w:id="40"/>
      <w:bookmarkEnd w:id="41"/>
      <w:bookmarkEnd w:id="42"/>
      <w:bookmarkEnd w:id="43"/>
    </w:p>
    <w:p w14:paraId="4EA53DEB" w14:textId="517E3A3C" w:rsidR="00476592" w:rsidRPr="000A66A8" w:rsidRDefault="006132B0" w:rsidP="004116CF">
      <w:pPr>
        <w:pStyle w:val="Kop3"/>
        <w:spacing w:line="480" w:lineRule="auto"/>
        <w:ind w:firstLine="0"/>
      </w:pPr>
      <w:bookmarkStart w:id="44" w:name="_Toc114417260"/>
      <w:bookmarkStart w:id="45" w:name="_Toc119755571"/>
      <w:bookmarkStart w:id="46" w:name="_Toc12"/>
      <w:bookmarkStart w:id="47" w:name="_Toc121930368"/>
      <w:r w:rsidRPr="000A66A8">
        <w:t>3.2.1</w:t>
      </w:r>
      <w:r w:rsidR="00D44941" w:rsidRPr="000A66A8">
        <w:t xml:space="preserve"> </w:t>
      </w:r>
      <w:r w:rsidR="00FC2ACF" w:rsidRPr="000A66A8">
        <w:t>C</w:t>
      </w:r>
      <w:r w:rsidR="00396CDF" w:rsidRPr="000A66A8">
        <w:t>S</w:t>
      </w:r>
      <w:r w:rsidR="00FC2ACF" w:rsidRPr="000A66A8">
        <w:t>SP</w:t>
      </w:r>
      <w:r w:rsidRPr="000A66A8">
        <w:t xml:space="preserve"> </w:t>
      </w:r>
      <w:r w:rsidR="00476592" w:rsidRPr="000A66A8">
        <w:t>on</w:t>
      </w:r>
      <w:r w:rsidRPr="000A66A8">
        <w:t xml:space="preserve"> </w:t>
      </w:r>
      <w:r w:rsidR="00D44941" w:rsidRPr="000A66A8">
        <w:t>Undocumented Migration in The Netherlands</w:t>
      </w:r>
      <w:r w:rsidR="00476592" w:rsidRPr="000A66A8">
        <w:t>: LVV Program</w:t>
      </w:r>
      <w:bookmarkEnd w:id="44"/>
      <w:bookmarkEnd w:id="45"/>
      <w:bookmarkEnd w:id="46"/>
      <w:bookmarkEnd w:id="47"/>
    </w:p>
    <w:p w14:paraId="250433B8" w14:textId="5D5DF589" w:rsidR="009A4219" w:rsidRDefault="00476592" w:rsidP="001C1E49">
      <w:pPr>
        <w:spacing w:line="480" w:lineRule="auto"/>
        <w:ind w:firstLine="720"/>
        <w:rPr>
          <w:rFonts w:ascii="Times New Roman" w:eastAsia="Times New Roman" w:hAnsi="Times New Roman" w:cs="Times New Roman"/>
          <w:sz w:val="24"/>
          <w:szCs w:val="24"/>
        </w:rPr>
      </w:pPr>
      <w:r w:rsidRPr="000A66A8">
        <w:rPr>
          <w:rFonts w:ascii="Times New Roman" w:hAnsi="Times New Roman" w:cs="Times New Roman"/>
          <w:sz w:val="24"/>
          <w:szCs w:val="24"/>
        </w:rPr>
        <w:t xml:space="preserve">An estimated 23.000 to 58.000 </w:t>
      </w:r>
      <w:r w:rsidR="005B3821" w:rsidRPr="000A66A8">
        <w:rPr>
          <w:rFonts w:ascii="Times New Roman" w:hAnsi="Times New Roman" w:cs="Times New Roman"/>
          <w:sz w:val="24"/>
          <w:szCs w:val="24"/>
        </w:rPr>
        <w:t>undocumented people live</w:t>
      </w:r>
      <w:r w:rsidRPr="000A66A8">
        <w:rPr>
          <w:rFonts w:ascii="Times New Roman" w:hAnsi="Times New Roman" w:cs="Times New Roman"/>
          <w:sz w:val="24"/>
          <w:szCs w:val="24"/>
        </w:rPr>
        <w:t xml:space="preserve"> in the Netherlands (WODC, 2020). The reason for this can be a rejected asylum procedure, an expired or revoked residence permit, never </w:t>
      </w:r>
      <w:r w:rsidR="005B3821" w:rsidRPr="000A66A8">
        <w:rPr>
          <w:rFonts w:ascii="Times New Roman" w:hAnsi="Times New Roman" w:cs="Times New Roman"/>
          <w:sz w:val="24"/>
          <w:szCs w:val="24"/>
        </w:rPr>
        <w:t>applying</w:t>
      </w:r>
      <w:r w:rsidRPr="000A66A8">
        <w:rPr>
          <w:rFonts w:ascii="Times New Roman" w:hAnsi="Times New Roman" w:cs="Times New Roman"/>
          <w:sz w:val="24"/>
          <w:szCs w:val="24"/>
        </w:rPr>
        <w:t xml:space="preserve"> for a permit</w:t>
      </w:r>
      <w:r w:rsidR="005B3821" w:rsidRPr="000A66A8">
        <w:rPr>
          <w:rFonts w:ascii="Times New Roman" w:hAnsi="Times New Roman" w:cs="Times New Roman"/>
          <w:sz w:val="24"/>
          <w:szCs w:val="24"/>
        </w:rPr>
        <w:t>,</w:t>
      </w:r>
      <w:r w:rsidRPr="000A66A8">
        <w:rPr>
          <w:rFonts w:ascii="Times New Roman" w:hAnsi="Times New Roman" w:cs="Times New Roman"/>
          <w:sz w:val="24"/>
          <w:szCs w:val="24"/>
        </w:rPr>
        <w:t xml:space="preserve"> or being a stateless person (</w:t>
      </w:r>
      <w:r w:rsidRPr="000A66A8">
        <w:rPr>
          <w:rFonts w:ascii="Times New Roman" w:hAnsi="Times New Roman" w:cs="Times New Roman"/>
          <w:i/>
          <w:iCs/>
          <w:sz w:val="24"/>
          <w:szCs w:val="24"/>
        </w:rPr>
        <w:t>Undocumented</w:t>
      </w:r>
      <w:r w:rsidRPr="000A66A8">
        <w:rPr>
          <w:rFonts w:ascii="Times New Roman" w:hAnsi="Times New Roman" w:cs="Times New Roman"/>
          <w:sz w:val="24"/>
          <w:szCs w:val="24"/>
        </w:rPr>
        <w:t>, 2022).</w:t>
      </w:r>
      <w:r w:rsidR="00CF65CA">
        <w:rPr>
          <w:rFonts w:ascii="Times New Roman" w:hAnsi="Times New Roman" w:cs="Times New Roman"/>
          <w:sz w:val="24"/>
          <w:szCs w:val="24"/>
        </w:rPr>
        <w:t xml:space="preserve"> </w:t>
      </w:r>
      <w:r w:rsidR="00DF5D76" w:rsidRPr="000A66A8">
        <w:rPr>
          <w:rFonts w:ascii="Times New Roman" w:eastAsia="Times New Roman" w:hAnsi="Times New Roman" w:cs="Times New Roman"/>
          <w:sz w:val="24"/>
          <w:szCs w:val="24"/>
        </w:rPr>
        <w:t xml:space="preserve">Due to critique of the Council of Europe for its inhumane treatment of undocumented migrants in 2014, the Dutch state created </w:t>
      </w:r>
      <w:r w:rsidR="00DF5D76" w:rsidRPr="000A66A8">
        <w:rPr>
          <w:rFonts w:ascii="Times New Roman" w:hAnsi="Times New Roman" w:cs="Times New Roman"/>
          <w:sz w:val="24"/>
          <w:szCs w:val="24"/>
        </w:rPr>
        <w:t xml:space="preserve">the LVV pilot program </w:t>
      </w:r>
      <w:r w:rsidR="00193DB1" w:rsidRPr="000A66A8">
        <w:rPr>
          <w:rFonts w:ascii="Times New Roman" w:hAnsi="Times New Roman" w:cs="Times New Roman"/>
          <w:sz w:val="24"/>
          <w:szCs w:val="24"/>
        </w:rPr>
        <w:t>in 2018</w:t>
      </w:r>
      <w:r w:rsidR="00DF5D76" w:rsidRPr="000A66A8">
        <w:rPr>
          <w:rFonts w:ascii="Times New Roman" w:hAnsi="Times New Roman" w:cs="Times New Roman"/>
          <w:sz w:val="24"/>
          <w:szCs w:val="24"/>
        </w:rPr>
        <w:t xml:space="preserve">: a partnership of </w:t>
      </w:r>
      <w:r w:rsidR="00DF5D76" w:rsidRPr="000A66A8">
        <w:rPr>
          <w:rFonts w:ascii="Times New Roman" w:eastAsia="Times New Roman" w:hAnsi="Times New Roman" w:cs="Times New Roman"/>
          <w:sz w:val="24"/>
          <w:szCs w:val="24"/>
        </w:rPr>
        <w:t>local social organizations, national chain partners, working under the municipality's direction. The aim</w:t>
      </w:r>
      <w:r w:rsidR="00DF5D76" w:rsidRPr="000A66A8">
        <w:rPr>
          <w:rFonts w:ascii="Times New Roman" w:hAnsi="Times New Roman" w:cs="Times New Roman"/>
          <w:sz w:val="24"/>
          <w:szCs w:val="24"/>
        </w:rPr>
        <w:t xml:space="preserve"> is to find lasting solutions for undocumented </w:t>
      </w:r>
      <w:r w:rsidR="00DF5D76" w:rsidRPr="000A66A8">
        <w:rPr>
          <w:rFonts w:ascii="Times New Roman" w:eastAsia="Times New Roman" w:hAnsi="Times New Roman" w:cs="Times New Roman"/>
          <w:sz w:val="24"/>
          <w:szCs w:val="24"/>
        </w:rPr>
        <w:t>people</w:t>
      </w:r>
      <w:r w:rsidR="00193DB1" w:rsidRPr="000A66A8">
        <w:rPr>
          <w:rFonts w:ascii="Times New Roman" w:hAnsi="Times New Roman" w:cs="Times New Roman"/>
          <w:sz w:val="24"/>
          <w:szCs w:val="24"/>
        </w:rPr>
        <w:t xml:space="preserve"> (Damen, 2022a).</w:t>
      </w:r>
      <w:r w:rsidR="00DF5D76" w:rsidRPr="000A66A8">
        <w:rPr>
          <w:rFonts w:ascii="Times New Roman" w:eastAsia="Times New Roman" w:hAnsi="Times New Roman" w:cs="Times New Roman"/>
          <w:sz w:val="24"/>
          <w:szCs w:val="24"/>
        </w:rPr>
        <w:t xml:space="preserve"> </w:t>
      </w:r>
      <w:r w:rsidR="009A4219" w:rsidRPr="000A66A8">
        <w:rPr>
          <w:rFonts w:ascii="Times New Roman" w:hAnsi="Times New Roman" w:cs="Times New Roman"/>
          <w:sz w:val="24"/>
          <w:szCs w:val="24"/>
        </w:rPr>
        <w:t xml:space="preserve">The </w:t>
      </w:r>
      <w:r w:rsidR="009A4219" w:rsidRPr="000A66A8">
        <w:rPr>
          <w:rFonts w:ascii="Times New Roman" w:eastAsia="Times New Roman" w:hAnsi="Times New Roman" w:cs="Times New Roman"/>
          <w:sz w:val="24"/>
          <w:szCs w:val="24"/>
        </w:rPr>
        <w:t>collaboration takes place between the Ministry of Justice and Security (</w:t>
      </w:r>
      <w:proofErr w:type="spellStart"/>
      <w:r w:rsidR="009A4219" w:rsidRPr="000A66A8">
        <w:rPr>
          <w:rFonts w:ascii="Times New Roman" w:eastAsia="Times New Roman" w:hAnsi="Times New Roman" w:cs="Times New Roman"/>
          <w:sz w:val="24"/>
          <w:szCs w:val="24"/>
        </w:rPr>
        <w:t>JenV</w:t>
      </w:r>
      <w:proofErr w:type="spellEnd"/>
      <w:r w:rsidR="009A4219" w:rsidRPr="000A66A8">
        <w:rPr>
          <w:rFonts w:ascii="Times New Roman" w:eastAsia="Times New Roman" w:hAnsi="Times New Roman" w:cs="Times New Roman"/>
          <w:sz w:val="24"/>
          <w:szCs w:val="24"/>
        </w:rPr>
        <w:t>), the Association of Dutch Municipalities (VNG), the municipalities of Amsterdam, Rotterdam, Utrecht, Eindhoven, and Groningen, and three chain partners in the migration chain: the Immigration and Naturalization Service (IND) the Repatriation and Departure Service (DT&amp;V) and the Immigration Police, Identification and Human Trafficking Department of the National Police (AVIM). Figure 1 shows the organization chart of this construction</w:t>
      </w:r>
      <w:r w:rsidR="007101C2" w:rsidRPr="000A66A8">
        <w:rPr>
          <w:rFonts w:ascii="Times New Roman" w:eastAsia="Times New Roman" w:hAnsi="Times New Roman" w:cs="Times New Roman"/>
          <w:sz w:val="24"/>
          <w:szCs w:val="24"/>
        </w:rPr>
        <w:t>.</w:t>
      </w:r>
      <w:r w:rsidR="009A4219" w:rsidRPr="000A66A8">
        <w:rPr>
          <w:rFonts w:ascii="Times New Roman" w:eastAsia="Times New Roman" w:hAnsi="Times New Roman" w:cs="Times New Roman"/>
          <w:sz w:val="24"/>
          <w:szCs w:val="24"/>
        </w:rPr>
        <w:t xml:space="preserve"> </w:t>
      </w:r>
    </w:p>
    <w:p w14:paraId="60BA607B" w14:textId="77777777" w:rsidR="00E3193C" w:rsidRPr="000A66A8" w:rsidRDefault="00E3193C" w:rsidP="001C1E49">
      <w:pPr>
        <w:spacing w:line="480" w:lineRule="auto"/>
        <w:ind w:firstLine="720"/>
        <w:rPr>
          <w:rFonts w:ascii="Times New Roman" w:eastAsia="Times New Roman" w:hAnsi="Times New Roman" w:cs="Times New Roman"/>
          <w:b/>
          <w:sz w:val="24"/>
          <w:szCs w:val="24"/>
        </w:rPr>
      </w:pPr>
      <w:r w:rsidRPr="000A66A8">
        <w:rPr>
          <w:rFonts w:ascii="Times New Roman" w:eastAsia="Times New Roman" w:hAnsi="Times New Roman" w:cs="Times New Roman"/>
          <w:b/>
          <w:sz w:val="24"/>
          <w:szCs w:val="24"/>
        </w:rPr>
        <w:t>Figure 1</w:t>
      </w:r>
    </w:p>
    <w:p w14:paraId="69143A21" w14:textId="495471E8" w:rsidR="00E3193C" w:rsidRDefault="00E3193C" w:rsidP="001C1E49">
      <w:pPr>
        <w:spacing w:line="480" w:lineRule="auto"/>
        <w:ind w:firstLine="720"/>
        <w:rPr>
          <w:rFonts w:ascii="Times New Roman" w:eastAsia="Times New Roman" w:hAnsi="Times New Roman" w:cs="Times New Roman"/>
          <w:i/>
          <w:sz w:val="24"/>
          <w:szCs w:val="24"/>
        </w:rPr>
      </w:pPr>
      <w:r w:rsidRPr="000A66A8">
        <w:rPr>
          <w:rFonts w:ascii="Times New Roman" w:eastAsia="Times New Roman" w:hAnsi="Times New Roman" w:cs="Times New Roman"/>
          <w:i/>
          <w:sz w:val="24"/>
          <w:szCs w:val="24"/>
        </w:rPr>
        <w:lastRenderedPageBreak/>
        <w:t>Organization chart of the LVV program – from the state to participating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 </w:t>
      </w:r>
      <w:r>
        <w:rPr>
          <w:rFonts w:ascii="Times New Roman" w:eastAsia="Times New Roman" w:hAnsi="Times New Roman" w:cs="Times New Roman"/>
          <w:i/>
          <w:sz w:val="24"/>
          <w:szCs w:val="24"/>
        </w:rPr>
        <w:tab/>
      </w:r>
      <w:r w:rsidRPr="000A66A8">
        <w:rPr>
          <w:rFonts w:ascii="Times New Roman" w:eastAsia="Times New Roman" w:hAnsi="Times New Roman" w:cs="Times New Roman"/>
          <w:i/>
          <w:sz w:val="24"/>
          <w:szCs w:val="24"/>
        </w:rPr>
        <w:t>municipalities</w:t>
      </w:r>
    </w:p>
    <w:p w14:paraId="4A6A5A22" w14:textId="30EFE584" w:rsidR="00E3193C" w:rsidRPr="00E3193C" w:rsidRDefault="00E3193C" w:rsidP="001C1E49">
      <w:pPr>
        <w:spacing w:line="480" w:lineRule="auto"/>
        <w:ind w:firstLine="720"/>
        <w:rPr>
          <w:rFonts w:ascii="Times New Roman" w:eastAsia="Times New Roman" w:hAnsi="Times New Roman" w:cs="Times New Roman"/>
          <w:i/>
          <w:sz w:val="24"/>
          <w:szCs w:val="24"/>
        </w:rPr>
      </w:pPr>
      <w:r w:rsidRPr="000A66A8">
        <w:rPr>
          <w:rFonts w:ascii="Times New Roman" w:eastAsia="Times New Roman" w:hAnsi="Times New Roman" w:cs="Times New Roman"/>
          <w:noProof/>
          <w:sz w:val="24"/>
          <w:szCs w:val="24"/>
        </w:rPr>
        <w:drawing>
          <wp:inline distT="0" distB="0" distL="0" distR="0" wp14:anchorId="206D0BC5" wp14:editId="1269526C">
            <wp:extent cx="5029200" cy="3489960"/>
            <wp:effectExtent l="0" t="0" r="0" b="0"/>
            <wp:docPr id="1"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29200" cy="3489960"/>
                    </a:xfrm>
                    <a:prstGeom prst="rect">
                      <a:avLst/>
                    </a:prstGeom>
                    <a:ln w="12700" cap="flat">
                      <a:noFill/>
                      <a:miter lim="400000"/>
                    </a:ln>
                    <a:effectLst/>
                  </pic:spPr>
                </pic:pic>
              </a:graphicData>
            </a:graphic>
          </wp:inline>
        </w:drawing>
      </w:r>
    </w:p>
    <w:p w14:paraId="00000092" w14:textId="567F2573" w:rsidR="00B72690" w:rsidRDefault="00D44941"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In every municipality</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different </w:t>
      </w:r>
      <w:r w:rsidR="00807727" w:rsidRPr="000A66A8">
        <w:rPr>
          <w:rFonts w:ascii="Times New Roman" w:eastAsia="Times New Roman" w:hAnsi="Times New Roman" w:cs="Times New Roman"/>
          <w:sz w:val="24"/>
          <w:szCs w:val="24"/>
        </w:rPr>
        <w:t>CSO</w:t>
      </w:r>
      <w:r w:rsidRPr="000A66A8">
        <w:rPr>
          <w:rFonts w:ascii="Times New Roman" w:eastAsia="Times New Roman" w:hAnsi="Times New Roman" w:cs="Times New Roman"/>
          <w:sz w:val="24"/>
          <w:szCs w:val="24"/>
        </w:rPr>
        <w:t xml:space="preserve">s are responsible for </w:t>
      </w:r>
      <w:r w:rsidR="005B3821" w:rsidRPr="000A66A8">
        <w:rPr>
          <w:rFonts w:ascii="Times New Roman" w:eastAsia="Times New Roman" w:hAnsi="Times New Roman" w:cs="Times New Roman"/>
          <w:sz w:val="24"/>
          <w:szCs w:val="24"/>
        </w:rPr>
        <w:t>executing</w:t>
      </w:r>
      <w:r w:rsidRPr="000A66A8">
        <w:rPr>
          <w:rFonts w:ascii="Times New Roman" w:eastAsia="Times New Roman" w:hAnsi="Times New Roman" w:cs="Times New Roman"/>
          <w:sz w:val="24"/>
          <w:szCs w:val="24"/>
        </w:rPr>
        <w:t xml:space="preserve"> several parts of the LVV</w:t>
      </w:r>
      <w:r w:rsidR="005B3821"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agreement, although some CSOs take on multiple roles. Figure 2 shows how this </w:t>
      </w:r>
      <w:r w:rsidR="00807727" w:rsidRPr="000A66A8">
        <w:rPr>
          <w:rFonts w:ascii="Times New Roman" w:eastAsia="Times New Roman" w:hAnsi="Times New Roman" w:cs="Times New Roman"/>
          <w:sz w:val="24"/>
          <w:szCs w:val="24"/>
        </w:rPr>
        <w:t>CSSP</w:t>
      </w:r>
      <w:r w:rsidRPr="000A66A8">
        <w:rPr>
          <w:rFonts w:ascii="Times New Roman" w:eastAsia="Times New Roman" w:hAnsi="Times New Roman" w:cs="Times New Roman"/>
          <w:sz w:val="24"/>
          <w:szCs w:val="24"/>
        </w:rPr>
        <w:t xml:space="preserve"> from the LVV</w:t>
      </w:r>
      <w:r w:rsidR="005B3821" w:rsidRPr="000A66A8">
        <w:rPr>
          <w:rFonts w:ascii="Times New Roman" w:eastAsia="Times New Roman" w:hAnsi="Times New Roman" w:cs="Times New Roman"/>
          <w:sz w:val="24"/>
          <w:szCs w:val="24"/>
        </w:rPr>
        <w:t xml:space="preserve"> program</w:t>
      </w:r>
      <w:r w:rsidRPr="000A66A8">
        <w:rPr>
          <w:rFonts w:ascii="Times New Roman" w:eastAsia="Times New Roman" w:hAnsi="Times New Roman" w:cs="Times New Roman"/>
          <w:sz w:val="24"/>
          <w:szCs w:val="24"/>
        </w:rPr>
        <w:t xml:space="preserve"> plays out at the municipality level in Utrecht, narrowing down to the position of Villa </w:t>
      </w:r>
      <w:proofErr w:type="spellStart"/>
      <w:r w:rsidRPr="000A66A8">
        <w:rPr>
          <w:rFonts w:ascii="Times New Roman" w:eastAsia="Times New Roman" w:hAnsi="Times New Roman" w:cs="Times New Roman"/>
          <w:sz w:val="24"/>
          <w:szCs w:val="24"/>
        </w:rPr>
        <w:t>Vrede</w:t>
      </w:r>
      <w:proofErr w:type="spellEnd"/>
      <w:r w:rsidR="00DF5D76" w:rsidRPr="000A66A8">
        <w:rPr>
          <w:rFonts w:ascii="Times New Roman" w:eastAsia="Times New Roman" w:hAnsi="Times New Roman" w:cs="Times New Roman"/>
          <w:sz w:val="24"/>
          <w:szCs w:val="24"/>
        </w:rPr>
        <w:t xml:space="preserve"> (VV)</w:t>
      </w:r>
      <w:r w:rsidRPr="000A66A8">
        <w:rPr>
          <w:rFonts w:ascii="Times New Roman" w:eastAsia="Times New Roman" w:hAnsi="Times New Roman" w:cs="Times New Roman"/>
          <w:sz w:val="24"/>
          <w:szCs w:val="24"/>
        </w:rPr>
        <w:t xml:space="preserve">, the CSO used as </w:t>
      </w:r>
      <w:r w:rsidR="005B3821" w:rsidRPr="000A66A8">
        <w:rPr>
          <w:rFonts w:ascii="Times New Roman" w:eastAsia="Times New Roman" w:hAnsi="Times New Roman" w:cs="Times New Roman"/>
          <w:sz w:val="24"/>
          <w:szCs w:val="24"/>
        </w:rPr>
        <w:t xml:space="preserve">a </w:t>
      </w:r>
      <w:r w:rsidRPr="000A66A8">
        <w:rPr>
          <w:rFonts w:ascii="Times New Roman" w:eastAsia="Times New Roman" w:hAnsi="Times New Roman" w:cs="Times New Roman"/>
          <w:sz w:val="24"/>
          <w:szCs w:val="24"/>
        </w:rPr>
        <w:t xml:space="preserve">case study for this research. </w:t>
      </w:r>
    </w:p>
    <w:p w14:paraId="3182D96B" w14:textId="5B545C04" w:rsidR="00E3193C" w:rsidRPr="00E3193C" w:rsidRDefault="00E3193C" w:rsidP="001C1E49">
      <w:pPr>
        <w:spacing w:line="480" w:lineRule="auto"/>
        <w:ind w:left="720"/>
        <w:rPr>
          <w:rFonts w:ascii="Times New Roman" w:eastAsia="Times New Roman" w:hAnsi="Times New Roman" w:cs="Times New Roman"/>
          <w:b/>
          <w:sz w:val="24"/>
          <w:szCs w:val="24"/>
        </w:rPr>
      </w:pPr>
      <w:r w:rsidRPr="000A66A8">
        <w:rPr>
          <w:rFonts w:ascii="Times New Roman" w:eastAsia="Times New Roman" w:hAnsi="Times New Roman" w:cs="Times New Roman"/>
          <w:b/>
          <w:sz w:val="24"/>
          <w:szCs w:val="24"/>
        </w:rPr>
        <w:t>Figure 2</w:t>
      </w:r>
      <w:r>
        <w:rPr>
          <w:rFonts w:ascii="Times New Roman" w:eastAsia="Times New Roman" w:hAnsi="Times New Roman" w:cs="Times New Roman"/>
          <w:b/>
          <w:sz w:val="24"/>
          <w:szCs w:val="24"/>
        </w:rPr>
        <w:br/>
      </w:r>
      <w:r w:rsidRPr="000A66A8">
        <w:rPr>
          <w:rFonts w:ascii="Times New Roman" w:eastAsia="Times New Roman" w:hAnsi="Times New Roman" w:cs="Times New Roman"/>
          <w:i/>
          <w:sz w:val="24"/>
          <w:szCs w:val="24"/>
        </w:rPr>
        <w:t>Organization chart of the LVV program – from the migration chain to CSOs</w:t>
      </w:r>
    </w:p>
    <w:p w14:paraId="26B4F210" w14:textId="77777777" w:rsidR="006D49D8" w:rsidRPr="000A66A8" w:rsidRDefault="00C71994"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noProof/>
          <w:sz w:val="24"/>
          <w:szCs w:val="24"/>
        </w:rPr>
        <w:lastRenderedPageBreak/>
        <w:drawing>
          <wp:inline distT="0" distB="0" distL="0" distR="0" wp14:anchorId="06B7199F" wp14:editId="395E9904">
            <wp:extent cx="5731200" cy="4292600"/>
            <wp:effectExtent l="0" t="0" r="0" b="0"/>
            <wp:docPr id="1073741827" name="officeArt object" descr="image4.png"/>
            <wp:cNvGraphicFramePr/>
            <a:graphic xmlns:a="http://schemas.openxmlformats.org/drawingml/2006/main">
              <a:graphicData uri="http://schemas.openxmlformats.org/drawingml/2006/picture">
                <pic:pic xmlns:pic="http://schemas.openxmlformats.org/drawingml/2006/picture">
                  <pic:nvPicPr>
                    <pic:cNvPr id="1073741827" name="image4.png" descr="image4.png"/>
                    <pic:cNvPicPr>
                      <a:picLocks noChangeAspect="1"/>
                    </pic:cNvPicPr>
                  </pic:nvPicPr>
                  <pic:blipFill>
                    <a:blip r:embed="rId11"/>
                    <a:stretch>
                      <a:fillRect/>
                    </a:stretch>
                  </pic:blipFill>
                  <pic:spPr>
                    <a:xfrm>
                      <a:off x="0" y="0"/>
                      <a:ext cx="5731200" cy="4292600"/>
                    </a:xfrm>
                    <a:prstGeom prst="rect">
                      <a:avLst/>
                    </a:prstGeom>
                    <a:ln w="12700" cap="flat">
                      <a:noFill/>
                      <a:miter lim="400000"/>
                    </a:ln>
                    <a:effectLst/>
                  </pic:spPr>
                </pic:pic>
              </a:graphicData>
            </a:graphic>
          </wp:inline>
        </w:drawing>
      </w:r>
    </w:p>
    <w:p w14:paraId="00000097" w14:textId="7A615CC4" w:rsidR="00B72690" w:rsidRPr="000A66A8" w:rsidRDefault="00D44941"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Table 1 shows an overview of the</w:t>
      </w:r>
      <w:r w:rsidR="005B3821" w:rsidRPr="000A66A8">
        <w:rPr>
          <w:rFonts w:ascii="Times New Roman" w:eastAsia="Times New Roman" w:hAnsi="Times New Roman" w:cs="Times New Roman"/>
          <w:sz w:val="24"/>
          <w:szCs w:val="24"/>
        </w:rPr>
        <w:t xml:space="preserve"> actors and activities in this network – the</w:t>
      </w:r>
      <w:r w:rsidRPr="000A66A8">
        <w:rPr>
          <w:rFonts w:ascii="Times New Roman" w:eastAsia="Times New Roman" w:hAnsi="Times New Roman" w:cs="Times New Roman"/>
          <w:sz w:val="24"/>
          <w:szCs w:val="24"/>
        </w:rPr>
        <w:t xml:space="preserve"> responsible CSOs in Utrecht, including their task(s) in the LVV-pilot:</w:t>
      </w:r>
    </w:p>
    <w:p w14:paraId="00000099" w14:textId="71F7811A" w:rsidR="00B72690" w:rsidRPr="00E3193C" w:rsidRDefault="00D44941" w:rsidP="001C1E49">
      <w:pPr>
        <w:spacing w:line="480" w:lineRule="auto"/>
        <w:ind w:firstLine="720"/>
        <w:rPr>
          <w:rFonts w:ascii="Times New Roman" w:eastAsia="Times New Roman" w:hAnsi="Times New Roman" w:cs="Times New Roman"/>
          <w:b/>
          <w:sz w:val="24"/>
          <w:szCs w:val="24"/>
        </w:rPr>
      </w:pPr>
      <w:r w:rsidRPr="000A66A8">
        <w:rPr>
          <w:rFonts w:ascii="Times New Roman" w:eastAsia="Times New Roman" w:hAnsi="Times New Roman" w:cs="Times New Roman"/>
          <w:b/>
          <w:sz w:val="24"/>
          <w:szCs w:val="24"/>
        </w:rPr>
        <w:t>Table 1</w:t>
      </w:r>
      <w:bookmarkStart w:id="48" w:name="_heading=h.26in1rg" w:colFirst="0" w:colLast="0"/>
      <w:bookmarkEnd w:id="48"/>
      <w:r w:rsidR="00E3193C">
        <w:rPr>
          <w:rFonts w:ascii="Times New Roman" w:eastAsia="Times New Roman" w:hAnsi="Times New Roman" w:cs="Times New Roman"/>
          <w:b/>
          <w:sz w:val="24"/>
          <w:szCs w:val="24"/>
        </w:rPr>
        <w:br/>
      </w:r>
      <w:r w:rsidR="004116CF">
        <w:rPr>
          <w:rFonts w:ascii="Times New Roman" w:eastAsia="Times New Roman" w:hAnsi="Times New Roman" w:cs="Times New Roman"/>
          <w:i/>
          <w:sz w:val="24"/>
          <w:szCs w:val="24"/>
        </w:rPr>
        <w:t xml:space="preserve"> </w:t>
      </w:r>
      <w:r w:rsidR="004116CF">
        <w:rPr>
          <w:rFonts w:ascii="Times New Roman" w:eastAsia="Times New Roman" w:hAnsi="Times New Roman" w:cs="Times New Roman"/>
          <w:i/>
          <w:sz w:val="24"/>
          <w:szCs w:val="24"/>
        </w:rPr>
        <w:tab/>
      </w:r>
      <w:r w:rsidRPr="000A66A8">
        <w:rPr>
          <w:rFonts w:ascii="Times New Roman" w:eastAsia="Times New Roman" w:hAnsi="Times New Roman" w:cs="Times New Roman"/>
          <w:i/>
          <w:sz w:val="24"/>
          <w:szCs w:val="24"/>
        </w:rPr>
        <w:t>The responsible CSOs and their task(s) in the LVV in the municipality of Utrecht</w:t>
      </w:r>
    </w:p>
    <w:tbl>
      <w:tblPr>
        <w:tblStyle w:val="TableNormal"/>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B72690" w:rsidRPr="000A66A8" w14:paraId="07F95F8A" w14:textId="77777777" w:rsidTr="006B7DF0">
        <w:trPr>
          <w:trHeight w:val="310"/>
        </w:trPr>
        <w:tc>
          <w:tcPr>
            <w:tcW w:w="4508" w:type="dxa"/>
            <w:tcBorders>
              <w:top w:val="single" w:sz="4" w:space="0" w:color="4472C4"/>
              <w:left w:val="single" w:sz="4" w:space="0" w:color="4472C4"/>
              <w:bottom w:val="single" w:sz="4" w:space="0" w:color="4472C4"/>
              <w:right w:val="single" w:sz="4" w:space="0" w:color="8EAADB"/>
            </w:tcBorders>
            <w:shd w:val="clear" w:color="auto" w:fill="4472C4"/>
            <w:tcMar>
              <w:top w:w="80" w:type="dxa"/>
              <w:left w:w="80" w:type="dxa"/>
              <w:bottom w:w="80" w:type="dxa"/>
              <w:right w:w="80" w:type="dxa"/>
            </w:tcMar>
          </w:tcPr>
          <w:p w14:paraId="0000009A" w14:textId="77777777" w:rsidR="00B72690" w:rsidRPr="000A66A8" w:rsidRDefault="00D44941" w:rsidP="001C1E49">
            <w:pPr>
              <w:spacing w:line="480" w:lineRule="auto"/>
              <w:rPr>
                <w:rFonts w:cs="Times New Roman"/>
                <w:sz w:val="24"/>
                <w:szCs w:val="24"/>
                <w:lang w:val="en-US"/>
              </w:rPr>
            </w:pPr>
            <w:r w:rsidRPr="000A66A8">
              <w:rPr>
                <w:rFonts w:cs="Times New Roman"/>
                <w:b/>
                <w:color w:val="FFFFFF"/>
                <w:sz w:val="24"/>
                <w:szCs w:val="24"/>
                <w:u w:color="FFFFFF"/>
                <w:lang w:val="en-US"/>
              </w:rPr>
              <w:t>Guidance (tasks according to LVV)</w:t>
            </w:r>
          </w:p>
        </w:tc>
        <w:tc>
          <w:tcPr>
            <w:tcW w:w="4508" w:type="dxa"/>
            <w:tcBorders>
              <w:top w:val="single" w:sz="4" w:space="0" w:color="4472C4"/>
              <w:left w:val="single" w:sz="4" w:space="0" w:color="8EAADB"/>
              <w:bottom w:val="single" w:sz="4" w:space="0" w:color="4472C4"/>
              <w:right w:val="single" w:sz="4" w:space="0" w:color="4472C4"/>
            </w:tcBorders>
            <w:shd w:val="clear" w:color="auto" w:fill="4472C4"/>
            <w:tcMar>
              <w:top w:w="80" w:type="dxa"/>
              <w:left w:w="80" w:type="dxa"/>
              <w:bottom w:w="80" w:type="dxa"/>
              <w:right w:w="80" w:type="dxa"/>
            </w:tcMar>
          </w:tcPr>
          <w:p w14:paraId="0000009B" w14:textId="77777777" w:rsidR="00B72690" w:rsidRPr="000A66A8" w:rsidRDefault="00D44941" w:rsidP="001C1E49">
            <w:pPr>
              <w:spacing w:line="480" w:lineRule="auto"/>
              <w:rPr>
                <w:rFonts w:cs="Times New Roman"/>
                <w:sz w:val="24"/>
                <w:szCs w:val="24"/>
              </w:rPr>
            </w:pPr>
            <w:proofErr w:type="spellStart"/>
            <w:r w:rsidRPr="000A66A8">
              <w:rPr>
                <w:rFonts w:cs="Times New Roman"/>
                <w:b/>
                <w:color w:val="FFFFFF"/>
                <w:sz w:val="24"/>
                <w:szCs w:val="24"/>
                <w:u w:color="FFFFFF"/>
              </w:rPr>
              <w:t>Responsible</w:t>
            </w:r>
            <w:proofErr w:type="spellEnd"/>
            <w:r w:rsidRPr="000A66A8">
              <w:rPr>
                <w:rFonts w:cs="Times New Roman"/>
                <w:b/>
                <w:color w:val="FFFFFF"/>
                <w:sz w:val="24"/>
                <w:szCs w:val="24"/>
                <w:u w:color="FFFFFF"/>
              </w:rPr>
              <w:t xml:space="preserve"> </w:t>
            </w:r>
            <w:proofErr w:type="spellStart"/>
            <w:r w:rsidRPr="000A66A8">
              <w:rPr>
                <w:rFonts w:cs="Times New Roman"/>
                <w:b/>
                <w:color w:val="FFFFFF"/>
                <w:sz w:val="24"/>
                <w:szCs w:val="24"/>
                <w:u w:color="FFFFFF"/>
              </w:rPr>
              <w:t>CSOs</w:t>
            </w:r>
            <w:proofErr w:type="spellEnd"/>
          </w:p>
        </w:tc>
      </w:tr>
      <w:tr w:rsidR="00B72690" w:rsidRPr="000A66A8" w14:paraId="70BA55A2" w14:textId="77777777" w:rsidTr="006B7DF0">
        <w:trPr>
          <w:trHeight w:val="1200"/>
        </w:trPr>
        <w:tc>
          <w:tcPr>
            <w:tcW w:w="4508" w:type="dxa"/>
            <w:tcBorders>
              <w:top w:val="single" w:sz="4" w:space="0" w:color="4472C4"/>
              <w:left w:val="single" w:sz="4" w:space="0" w:color="4472C4"/>
              <w:bottom w:val="single" w:sz="4" w:space="0" w:color="8EAADB"/>
              <w:right w:val="single" w:sz="4" w:space="0" w:color="8EAADB"/>
            </w:tcBorders>
            <w:shd w:val="clear" w:color="auto" w:fill="FFFFFF"/>
            <w:tcMar>
              <w:top w:w="80" w:type="dxa"/>
              <w:left w:w="80" w:type="dxa"/>
              <w:bottom w:w="80" w:type="dxa"/>
              <w:right w:w="80" w:type="dxa"/>
            </w:tcMar>
          </w:tcPr>
          <w:p w14:paraId="0000009C" w14:textId="7FF61E03" w:rsidR="00B72690" w:rsidRPr="000A66A8" w:rsidRDefault="00D44941" w:rsidP="001C1E49">
            <w:pPr>
              <w:spacing w:line="480" w:lineRule="auto"/>
              <w:rPr>
                <w:rFonts w:cs="Times New Roman"/>
                <w:sz w:val="24"/>
                <w:szCs w:val="24"/>
              </w:rPr>
            </w:pPr>
            <w:proofErr w:type="spellStart"/>
            <w:proofErr w:type="gramStart"/>
            <w:r w:rsidRPr="000A66A8">
              <w:rPr>
                <w:rFonts w:cs="Times New Roman"/>
                <w:b/>
                <w:sz w:val="24"/>
                <w:szCs w:val="24"/>
              </w:rPr>
              <w:t>Daycare</w:t>
            </w:r>
            <w:proofErr w:type="spellEnd"/>
            <w:r w:rsidRPr="000A66A8">
              <w:rPr>
                <w:rFonts w:cs="Times New Roman"/>
                <w:b/>
                <w:sz w:val="24"/>
                <w:szCs w:val="24"/>
              </w:rPr>
              <w:t xml:space="preserve"> /</w:t>
            </w:r>
            <w:proofErr w:type="gramEnd"/>
            <w:r w:rsidRPr="000A66A8">
              <w:rPr>
                <w:rFonts w:cs="Times New Roman"/>
                <w:b/>
                <w:sz w:val="24"/>
                <w:szCs w:val="24"/>
              </w:rPr>
              <w:t xml:space="preserve"> </w:t>
            </w:r>
            <w:proofErr w:type="spellStart"/>
            <w:r w:rsidRPr="000A66A8">
              <w:rPr>
                <w:rFonts w:cs="Times New Roman"/>
                <w:b/>
                <w:sz w:val="24"/>
                <w:szCs w:val="24"/>
              </w:rPr>
              <w:t>reception</w:t>
            </w:r>
            <w:proofErr w:type="spellEnd"/>
            <w:r w:rsidRPr="000A66A8">
              <w:rPr>
                <w:rFonts w:cs="Times New Roman"/>
                <w:b/>
                <w:sz w:val="24"/>
                <w:szCs w:val="24"/>
              </w:rPr>
              <w:t xml:space="preserve"> / </w:t>
            </w:r>
            <w:proofErr w:type="spellStart"/>
            <w:r w:rsidRPr="000A66A8">
              <w:rPr>
                <w:rFonts w:cs="Times New Roman"/>
                <w:b/>
                <w:sz w:val="24"/>
                <w:szCs w:val="24"/>
              </w:rPr>
              <w:t>asylum</w:t>
            </w:r>
            <w:proofErr w:type="spellEnd"/>
          </w:p>
        </w:tc>
        <w:tc>
          <w:tcPr>
            <w:tcW w:w="4508" w:type="dxa"/>
            <w:tcBorders>
              <w:top w:val="single" w:sz="4" w:space="0" w:color="4472C4"/>
              <w:left w:val="single" w:sz="4" w:space="0" w:color="8EAADB"/>
              <w:bottom w:val="single" w:sz="4" w:space="0" w:color="8EAADB"/>
              <w:right w:val="single" w:sz="4" w:space="0" w:color="4472C4"/>
            </w:tcBorders>
            <w:shd w:val="clear" w:color="auto" w:fill="auto"/>
            <w:tcMar>
              <w:top w:w="80" w:type="dxa"/>
              <w:left w:w="80" w:type="dxa"/>
              <w:bottom w:w="80" w:type="dxa"/>
              <w:right w:w="80" w:type="dxa"/>
            </w:tcMar>
          </w:tcPr>
          <w:p w14:paraId="0000009D" w14:textId="77777777" w:rsidR="00B72690" w:rsidRPr="000A66A8" w:rsidRDefault="00D44941" w:rsidP="001C1E49">
            <w:pPr>
              <w:spacing w:line="480" w:lineRule="auto"/>
              <w:rPr>
                <w:rFonts w:cs="Times New Roman"/>
                <w:sz w:val="24"/>
                <w:szCs w:val="24"/>
              </w:rPr>
            </w:pPr>
            <w:r w:rsidRPr="000A66A8">
              <w:rPr>
                <w:rFonts w:cs="Times New Roman"/>
                <w:sz w:val="24"/>
                <w:szCs w:val="24"/>
              </w:rPr>
              <w:t xml:space="preserve">SNDVU, </w:t>
            </w:r>
            <w:proofErr w:type="spellStart"/>
            <w:r w:rsidRPr="000A66A8">
              <w:rPr>
                <w:rFonts w:cs="Times New Roman"/>
                <w:sz w:val="24"/>
                <w:szCs w:val="24"/>
              </w:rPr>
              <w:t>Seguro</w:t>
            </w:r>
            <w:proofErr w:type="spellEnd"/>
            <w:r w:rsidRPr="000A66A8">
              <w:rPr>
                <w:rFonts w:cs="Times New Roman"/>
                <w:sz w:val="24"/>
                <w:szCs w:val="24"/>
              </w:rPr>
              <w:t xml:space="preserve">, Weerdsingel, Huize Agnes (24 </w:t>
            </w:r>
            <w:proofErr w:type="spellStart"/>
            <w:r w:rsidRPr="000A66A8">
              <w:rPr>
                <w:rFonts w:cs="Times New Roman"/>
                <w:sz w:val="24"/>
                <w:szCs w:val="24"/>
              </w:rPr>
              <w:t>hr</w:t>
            </w:r>
            <w:proofErr w:type="spellEnd"/>
            <w:r w:rsidRPr="000A66A8">
              <w:rPr>
                <w:rFonts w:cs="Times New Roman"/>
                <w:sz w:val="24"/>
                <w:szCs w:val="24"/>
              </w:rPr>
              <w:t xml:space="preserve"> care), Toevlucht (</w:t>
            </w:r>
            <w:proofErr w:type="spellStart"/>
            <w:r w:rsidRPr="000A66A8">
              <w:rPr>
                <w:rFonts w:cs="Times New Roman"/>
                <w:sz w:val="24"/>
                <w:szCs w:val="24"/>
              </w:rPr>
              <w:t>night</w:t>
            </w:r>
            <w:proofErr w:type="spellEnd"/>
            <w:r w:rsidRPr="000A66A8">
              <w:rPr>
                <w:rFonts w:cs="Times New Roman"/>
                <w:sz w:val="24"/>
                <w:szCs w:val="24"/>
              </w:rPr>
              <w:t xml:space="preserve"> shelter </w:t>
            </w:r>
            <w:proofErr w:type="spellStart"/>
            <w:r w:rsidRPr="000A66A8">
              <w:rPr>
                <w:rFonts w:cs="Times New Roman"/>
                <w:sz w:val="24"/>
                <w:szCs w:val="24"/>
              </w:rPr>
              <w:t>for</w:t>
            </w:r>
            <w:proofErr w:type="spellEnd"/>
            <w:r w:rsidRPr="000A66A8">
              <w:rPr>
                <w:rFonts w:cs="Times New Roman"/>
                <w:sz w:val="24"/>
                <w:szCs w:val="24"/>
              </w:rPr>
              <w:t xml:space="preserve"> men)</w:t>
            </w:r>
          </w:p>
        </w:tc>
      </w:tr>
      <w:tr w:rsidR="00B72690" w:rsidRPr="00820F9A" w14:paraId="37741F96" w14:textId="77777777" w:rsidTr="006B7DF0">
        <w:trPr>
          <w:trHeight w:val="755"/>
        </w:trPr>
        <w:tc>
          <w:tcPr>
            <w:tcW w:w="4508" w:type="dxa"/>
            <w:tcBorders>
              <w:top w:val="single" w:sz="4" w:space="0" w:color="8EAADB"/>
              <w:left w:val="single" w:sz="4" w:space="0" w:color="4472C4"/>
              <w:bottom w:val="single" w:sz="4" w:space="0" w:color="4472C4"/>
              <w:right w:val="single" w:sz="4" w:space="0" w:color="8EAADB"/>
            </w:tcBorders>
            <w:shd w:val="clear" w:color="auto" w:fill="FFFFFF"/>
            <w:tcMar>
              <w:top w:w="80" w:type="dxa"/>
              <w:left w:w="80" w:type="dxa"/>
              <w:bottom w:w="80" w:type="dxa"/>
              <w:right w:w="80" w:type="dxa"/>
            </w:tcMar>
          </w:tcPr>
          <w:p w14:paraId="0000009E" w14:textId="77777777" w:rsidR="00B72690" w:rsidRPr="000A66A8" w:rsidRDefault="00D44941" w:rsidP="001C1E49">
            <w:pPr>
              <w:spacing w:line="480" w:lineRule="auto"/>
              <w:rPr>
                <w:rFonts w:cs="Times New Roman"/>
                <w:sz w:val="24"/>
                <w:szCs w:val="24"/>
              </w:rPr>
            </w:pPr>
            <w:proofErr w:type="spellStart"/>
            <w:r w:rsidRPr="000A66A8">
              <w:rPr>
                <w:rFonts w:cs="Times New Roman"/>
                <w:b/>
                <w:sz w:val="24"/>
                <w:szCs w:val="24"/>
              </w:rPr>
              <w:t>Social</w:t>
            </w:r>
            <w:proofErr w:type="spellEnd"/>
            <w:r w:rsidRPr="000A66A8">
              <w:rPr>
                <w:rFonts w:cs="Times New Roman"/>
                <w:b/>
                <w:sz w:val="24"/>
                <w:szCs w:val="24"/>
              </w:rPr>
              <w:t xml:space="preserve"> </w:t>
            </w:r>
            <w:proofErr w:type="spellStart"/>
            <w:r w:rsidRPr="000A66A8">
              <w:rPr>
                <w:rFonts w:cs="Times New Roman"/>
                <w:b/>
                <w:sz w:val="24"/>
                <w:szCs w:val="24"/>
              </w:rPr>
              <w:t>Guidance</w:t>
            </w:r>
            <w:proofErr w:type="spellEnd"/>
          </w:p>
        </w:tc>
        <w:tc>
          <w:tcPr>
            <w:tcW w:w="4508" w:type="dxa"/>
            <w:tcBorders>
              <w:top w:val="single" w:sz="4" w:space="0" w:color="8EAADB"/>
              <w:left w:val="single" w:sz="4" w:space="0" w:color="8EAADB"/>
              <w:bottom w:val="single" w:sz="4" w:space="0" w:color="4472C4"/>
              <w:right w:val="single" w:sz="4" w:space="0" w:color="4472C4"/>
            </w:tcBorders>
            <w:shd w:val="clear" w:color="auto" w:fill="auto"/>
            <w:tcMar>
              <w:top w:w="80" w:type="dxa"/>
              <w:left w:w="80" w:type="dxa"/>
              <w:bottom w:w="80" w:type="dxa"/>
              <w:right w:w="80" w:type="dxa"/>
            </w:tcMar>
          </w:tcPr>
          <w:p w14:paraId="0000009F" w14:textId="77777777" w:rsidR="00B72690" w:rsidRPr="000A66A8" w:rsidRDefault="00D44941" w:rsidP="001C1E49">
            <w:pPr>
              <w:spacing w:line="480" w:lineRule="auto"/>
              <w:rPr>
                <w:rFonts w:cs="Times New Roman"/>
                <w:sz w:val="24"/>
                <w:szCs w:val="24"/>
              </w:rPr>
            </w:pPr>
            <w:r w:rsidRPr="000A66A8">
              <w:rPr>
                <w:rFonts w:cs="Times New Roman"/>
                <w:sz w:val="24"/>
                <w:szCs w:val="24"/>
              </w:rPr>
              <w:t xml:space="preserve">SDNVU, </w:t>
            </w:r>
            <w:proofErr w:type="spellStart"/>
            <w:r w:rsidRPr="000A66A8">
              <w:rPr>
                <w:rFonts w:cs="Times New Roman"/>
                <w:sz w:val="24"/>
                <w:szCs w:val="24"/>
              </w:rPr>
              <w:t>VluchtelingenWerk</w:t>
            </w:r>
            <w:proofErr w:type="spellEnd"/>
            <w:r w:rsidRPr="000A66A8">
              <w:rPr>
                <w:rFonts w:cs="Times New Roman"/>
                <w:sz w:val="24"/>
                <w:szCs w:val="24"/>
              </w:rPr>
              <w:t xml:space="preserve">, </w:t>
            </w:r>
            <w:proofErr w:type="spellStart"/>
            <w:r w:rsidRPr="000A66A8">
              <w:rPr>
                <w:rFonts w:cs="Times New Roman"/>
                <w:sz w:val="24"/>
                <w:szCs w:val="24"/>
              </w:rPr>
              <w:t>Seguro</w:t>
            </w:r>
            <w:proofErr w:type="spellEnd"/>
            <w:r w:rsidRPr="000A66A8">
              <w:rPr>
                <w:rFonts w:cs="Times New Roman"/>
                <w:sz w:val="24"/>
                <w:szCs w:val="24"/>
              </w:rPr>
              <w:t>, Huize Agnes</w:t>
            </w:r>
          </w:p>
        </w:tc>
      </w:tr>
      <w:tr w:rsidR="00B72690" w:rsidRPr="000A66A8" w14:paraId="7CECA185" w14:textId="77777777" w:rsidTr="006B7DF0">
        <w:trPr>
          <w:trHeight w:val="310"/>
        </w:trPr>
        <w:tc>
          <w:tcPr>
            <w:tcW w:w="4508" w:type="dxa"/>
            <w:tcBorders>
              <w:top w:val="single" w:sz="4" w:space="0" w:color="4472C4"/>
              <w:left w:val="single" w:sz="4" w:space="0" w:color="4472C4"/>
              <w:bottom w:val="single" w:sz="4" w:space="0" w:color="8EAADB"/>
              <w:right w:val="single" w:sz="4" w:space="0" w:color="8EAADB"/>
            </w:tcBorders>
            <w:shd w:val="clear" w:color="auto" w:fill="FFFFFF"/>
            <w:tcMar>
              <w:top w:w="80" w:type="dxa"/>
              <w:left w:w="80" w:type="dxa"/>
              <w:bottom w:w="80" w:type="dxa"/>
              <w:right w:w="80" w:type="dxa"/>
            </w:tcMar>
          </w:tcPr>
          <w:p w14:paraId="000000A0" w14:textId="77777777" w:rsidR="00B72690" w:rsidRPr="000A66A8" w:rsidRDefault="00D44941" w:rsidP="001C1E49">
            <w:pPr>
              <w:spacing w:line="480" w:lineRule="auto"/>
              <w:rPr>
                <w:rFonts w:cs="Times New Roman"/>
                <w:sz w:val="24"/>
                <w:szCs w:val="24"/>
              </w:rPr>
            </w:pPr>
            <w:r w:rsidRPr="000A66A8">
              <w:rPr>
                <w:rFonts w:cs="Times New Roman"/>
                <w:b/>
                <w:sz w:val="24"/>
                <w:szCs w:val="24"/>
              </w:rPr>
              <w:lastRenderedPageBreak/>
              <w:t xml:space="preserve">Legal Screening &amp; </w:t>
            </w:r>
            <w:proofErr w:type="spellStart"/>
            <w:r w:rsidRPr="000A66A8">
              <w:rPr>
                <w:rFonts w:cs="Times New Roman"/>
                <w:b/>
                <w:sz w:val="24"/>
                <w:szCs w:val="24"/>
              </w:rPr>
              <w:t>Guidance</w:t>
            </w:r>
            <w:proofErr w:type="spellEnd"/>
          </w:p>
        </w:tc>
        <w:tc>
          <w:tcPr>
            <w:tcW w:w="4508" w:type="dxa"/>
            <w:tcBorders>
              <w:top w:val="single" w:sz="4" w:space="0" w:color="4472C4"/>
              <w:left w:val="single" w:sz="4" w:space="0" w:color="8EAADB"/>
              <w:bottom w:val="single" w:sz="4" w:space="0" w:color="8EAADB"/>
              <w:right w:val="single" w:sz="4" w:space="0" w:color="4472C4"/>
            </w:tcBorders>
            <w:shd w:val="clear" w:color="auto" w:fill="auto"/>
            <w:tcMar>
              <w:top w:w="80" w:type="dxa"/>
              <w:left w:w="80" w:type="dxa"/>
              <w:bottom w:w="80" w:type="dxa"/>
              <w:right w:w="80" w:type="dxa"/>
            </w:tcMar>
          </w:tcPr>
          <w:p w14:paraId="000000A1" w14:textId="77777777" w:rsidR="00B72690" w:rsidRPr="000A66A8" w:rsidRDefault="00D44941" w:rsidP="001C1E49">
            <w:pPr>
              <w:spacing w:line="480" w:lineRule="auto"/>
              <w:rPr>
                <w:rFonts w:cs="Times New Roman"/>
                <w:sz w:val="24"/>
                <w:szCs w:val="24"/>
              </w:rPr>
            </w:pPr>
            <w:r w:rsidRPr="000A66A8">
              <w:rPr>
                <w:rFonts w:cs="Times New Roman"/>
                <w:sz w:val="24"/>
                <w:szCs w:val="24"/>
              </w:rPr>
              <w:t xml:space="preserve">SNDVU, </w:t>
            </w:r>
            <w:proofErr w:type="spellStart"/>
            <w:r w:rsidRPr="000A66A8">
              <w:rPr>
                <w:rFonts w:cs="Times New Roman"/>
                <w:sz w:val="24"/>
                <w:szCs w:val="24"/>
              </w:rPr>
              <w:t>VluchtelingenWerk</w:t>
            </w:r>
            <w:proofErr w:type="spellEnd"/>
            <w:r w:rsidRPr="000A66A8">
              <w:rPr>
                <w:rFonts w:cs="Times New Roman"/>
                <w:sz w:val="24"/>
                <w:szCs w:val="24"/>
              </w:rPr>
              <w:t>, STIL</w:t>
            </w:r>
          </w:p>
        </w:tc>
      </w:tr>
      <w:tr w:rsidR="00B72690" w:rsidRPr="000A66A8" w14:paraId="1CFD57F7" w14:textId="77777777" w:rsidTr="006B7DF0">
        <w:trPr>
          <w:trHeight w:val="310"/>
        </w:trPr>
        <w:tc>
          <w:tcPr>
            <w:tcW w:w="4508" w:type="dxa"/>
            <w:tcBorders>
              <w:top w:val="single" w:sz="4" w:space="0" w:color="8EAADB"/>
              <w:left w:val="single" w:sz="4" w:space="0" w:color="4472C4"/>
              <w:bottom w:val="single" w:sz="4" w:space="0" w:color="4472C4"/>
              <w:right w:val="single" w:sz="4" w:space="0" w:color="8EAADB"/>
            </w:tcBorders>
            <w:shd w:val="clear" w:color="auto" w:fill="FFFFFF"/>
            <w:tcMar>
              <w:top w:w="80" w:type="dxa"/>
              <w:left w:w="80" w:type="dxa"/>
              <w:bottom w:w="80" w:type="dxa"/>
              <w:right w:w="80" w:type="dxa"/>
            </w:tcMar>
          </w:tcPr>
          <w:p w14:paraId="000000A2" w14:textId="77777777" w:rsidR="00B72690" w:rsidRPr="000A66A8" w:rsidRDefault="00D44941" w:rsidP="001C1E49">
            <w:pPr>
              <w:spacing w:line="480" w:lineRule="auto"/>
              <w:rPr>
                <w:rFonts w:cs="Times New Roman"/>
                <w:sz w:val="24"/>
                <w:szCs w:val="24"/>
              </w:rPr>
            </w:pPr>
            <w:r w:rsidRPr="000A66A8">
              <w:rPr>
                <w:rFonts w:cs="Times New Roman"/>
                <w:b/>
                <w:sz w:val="24"/>
                <w:szCs w:val="24"/>
              </w:rPr>
              <w:t xml:space="preserve">Return </w:t>
            </w:r>
            <w:proofErr w:type="spellStart"/>
            <w:r w:rsidRPr="000A66A8">
              <w:rPr>
                <w:rFonts w:cs="Times New Roman"/>
                <w:b/>
                <w:sz w:val="24"/>
                <w:szCs w:val="24"/>
              </w:rPr>
              <w:t>Guidance</w:t>
            </w:r>
            <w:proofErr w:type="spellEnd"/>
          </w:p>
        </w:tc>
        <w:tc>
          <w:tcPr>
            <w:tcW w:w="4508" w:type="dxa"/>
            <w:tcBorders>
              <w:top w:val="single" w:sz="4" w:space="0" w:color="8EAADB"/>
              <w:left w:val="single" w:sz="4" w:space="0" w:color="8EAADB"/>
              <w:bottom w:val="single" w:sz="4" w:space="0" w:color="4472C4"/>
              <w:right w:val="single" w:sz="4" w:space="0" w:color="4472C4"/>
            </w:tcBorders>
            <w:shd w:val="clear" w:color="auto" w:fill="auto"/>
            <w:tcMar>
              <w:top w:w="80" w:type="dxa"/>
              <w:left w:w="80" w:type="dxa"/>
              <w:bottom w:w="80" w:type="dxa"/>
              <w:right w:w="80" w:type="dxa"/>
            </w:tcMar>
          </w:tcPr>
          <w:p w14:paraId="000000A3" w14:textId="77777777" w:rsidR="00B72690" w:rsidRPr="000A66A8" w:rsidRDefault="00D44941" w:rsidP="001C1E49">
            <w:pPr>
              <w:spacing w:line="480" w:lineRule="auto"/>
              <w:rPr>
                <w:rFonts w:cs="Times New Roman"/>
                <w:sz w:val="24"/>
                <w:szCs w:val="24"/>
              </w:rPr>
            </w:pPr>
            <w:r w:rsidRPr="000A66A8">
              <w:rPr>
                <w:rFonts w:cs="Times New Roman"/>
                <w:sz w:val="24"/>
                <w:szCs w:val="24"/>
              </w:rPr>
              <w:t xml:space="preserve">SNDVU, </w:t>
            </w:r>
            <w:proofErr w:type="spellStart"/>
            <w:r w:rsidRPr="000A66A8">
              <w:rPr>
                <w:rFonts w:cs="Times New Roman"/>
                <w:sz w:val="24"/>
                <w:szCs w:val="24"/>
              </w:rPr>
              <w:t>Seguro</w:t>
            </w:r>
            <w:proofErr w:type="spellEnd"/>
            <w:r w:rsidRPr="000A66A8">
              <w:rPr>
                <w:rFonts w:cs="Times New Roman"/>
                <w:sz w:val="24"/>
                <w:szCs w:val="24"/>
              </w:rPr>
              <w:t xml:space="preserve">, STIL, </w:t>
            </w:r>
            <w:proofErr w:type="spellStart"/>
            <w:r w:rsidRPr="000A66A8">
              <w:rPr>
                <w:rFonts w:cs="Times New Roman"/>
                <w:sz w:val="24"/>
                <w:szCs w:val="24"/>
              </w:rPr>
              <w:t>VluchtelingenWerk</w:t>
            </w:r>
            <w:proofErr w:type="spellEnd"/>
          </w:p>
        </w:tc>
      </w:tr>
      <w:tr w:rsidR="00B72690" w:rsidRPr="000A66A8" w14:paraId="3E2460E5" w14:textId="77777777" w:rsidTr="006B7DF0">
        <w:trPr>
          <w:trHeight w:val="310"/>
        </w:trPr>
        <w:tc>
          <w:tcPr>
            <w:tcW w:w="4508" w:type="dxa"/>
            <w:tcBorders>
              <w:top w:val="single" w:sz="4" w:space="0" w:color="4472C4"/>
              <w:left w:val="single" w:sz="4" w:space="0" w:color="4472C4"/>
              <w:bottom w:val="single" w:sz="4" w:space="0" w:color="8EAADB"/>
              <w:right w:val="single" w:sz="4" w:space="0" w:color="8EAADB"/>
            </w:tcBorders>
            <w:shd w:val="clear" w:color="auto" w:fill="FFFFFF"/>
            <w:tcMar>
              <w:top w:w="80" w:type="dxa"/>
              <w:left w:w="80" w:type="dxa"/>
              <w:bottom w:w="80" w:type="dxa"/>
              <w:right w:w="80" w:type="dxa"/>
            </w:tcMar>
          </w:tcPr>
          <w:p w14:paraId="000000A4" w14:textId="77777777" w:rsidR="00B72690" w:rsidRPr="000A66A8" w:rsidRDefault="00D44941" w:rsidP="001C1E49">
            <w:pPr>
              <w:spacing w:line="480" w:lineRule="auto"/>
              <w:rPr>
                <w:rFonts w:cs="Times New Roman"/>
                <w:sz w:val="24"/>
                <w:szCs w:val="24"/>
              </w:rPr>
            </w:pPr>
            <w:proofErr w:type="spellStart"/>
            <w:r w:rsidRPr="000A66A8">
              <w:rPr>
                <w:rFonts w:cs="Times New Roman"/>
                <w:b/>
                <w:sz w:val="24"/>
                <w:szCs w:val="24"/>
              </w:rPr>
              <w:t>Future</w:t>
            </w:r>
            <w:proofErr w:type="spellEnd"/>
            <w:r w:rsidRPr="000A66A8">
              <w:rPr>
                <w:rFonts w:cs="Times New Roman"/>
                <w:b/>
                <w:sz w:val="24"/>
                <w:szCs w:val="24"/>
              </w:rPr>
              <w:t xml:space="preserve"> </w:t>
            </w:r>
            <w:proofErr w:type="spellStart"/>
            <w:r w:rsidRPr="000A66A8">
              <w:rPr>
                <w:rFonts w:cs="Times New Roman"/>
                <w:b/>
                <w:sz w:val="24"/>
                <w:szCs w:val="24"/>
              </w:rPr>
              <w:t>Orientation</w:t>
            </w:r>
            <w:proofErr w:type="spellEnd"/>
          </w:p>
        </w:tc>
        <w:tc>
          <w:tcPr>
            <w:tcW w:w="4508" w:type="dxa"/>
            <w:tcBorders>
              <w:top w:val="single" w:sz="4" w:space="0" w:color="4472C4"/>
              <w:left w:val="single" w:sz="4" w:space="0" w:color="8EAADB"/>
              <w:bottom w:val="single" w:sz="4" w:space="0" w:color="8EAADB"/>
              <w:right w:val="single" w:sz="4" w:space="0" w:color="4472C4"/>
            </w:tcBorders>
            <w:shd w:val="clear" w:color="auto" w:fill="auto"/>
            <w:tcMar>
              <w:top w:w="80" w:type="dxa"/>
              <w:left w:w="80" w:type="dxa"/>
              <w:bottom w:w="80" w:type="dxa"/>
              <w:right w:w="80" w:type="dxa"/>
            </w:tcMar>
          </w:tcPr>
          <w:p w14:paraId="000000A5" w14:textId="77777777" w:rsidR="00B72690" w:rsidRPr="000A66A8" w:rsidRDefault="00D44941" w:rsidP="001C1E49">
            <w:pPr>
              <w:spacing w:line="480" w:lineRule="auto"/>
              <w:rPr>
                <w:rFonts w:cs="Times New Roman"/>
                <w:sz w:val="24"/>
                <w:szCs w:val="24"/>
              </w:rPr>
            </w:pPr>
            <w:r w:rsidRPr="000A66A8">
              <w:rPr>
                <w:rFonts w:cs="Times New Roman"/>
                <w:sz w:val="24"/>
                <w:szCs w:val="24"/>
              </w:rPr>
              <w:t xml:space="preserve">SNDVU, </w:t>
            </w:r>
            <w:proofErr w:type="spellStart"/>
            <w:r w:rsidRPr="000A66A8">
              <w:rPr>
                <w:rFonts w:cs="Times New Roman"/>
                <w:sz w:val="24"/>
                <w:szCs w:val="24"/>
              </w:rPr>
              <w:t>VluchtelingenWerk</w:t>
            </w:r>
            <w:proofErr w:type="spellEnd"/>
            <w:r w:rsidRPr="000A66A8">
              <w:rPr>
                <w:rFonts w:cs="Times New Roman"/>
                <w:sz w:val="24"/>
                <w:szCs w:val="24"/>
              </w:rPr>
              <w:t xml:space="preserve">, </w:t>
            </w:r>
            <w:proofErr w:type="spellStart"/>
            <w:r w:rsidRPr="000A66A8">
              <w:rPr>
                <w:rFonts w:cs="Times New Roman"/>
                <w:sz w:val="24"/>
                <w:szCs w:val="24"/>
              </w:rPr>
              <w:t>Seguro</w:t>
            </w:r>
            <w:proofErr w:type="spellEnd"/>
            <w:r w:rsidRPr="000A66A8">
              <w:rPr>
                <w:rFonts w:cs="Times New Roman"/>
                <w:sz w:val="24"/>
                <w:szCs w:val="24"/>
              </w:rPr>
              <w:t>, STIL</w:t>
            </w:r>
          </w:p>
        </w:tc>
      </w:tr>
      <w:tr w:rsidR="00B72690" w:rsidRPr="000A66A8" w14:paraId="14A5F395" w14:textId="77777777" w:rsidTr="006B7DF0">
        <w:trPr>
          <w:trHeight w:val="755"/>
        </w:trPr>
        <w:tc>
          <w:tcPr>
            <w:tcW w:w="4508" w:type="dxa"/>
            <w:tcBorders>
              <w:top w:val="single" w:sz="4" w:space="0" w:color="8EAADB"/>
              <w:left w:val="single" w:sz="4" w:space="0" w:color="4472C4"/>
              <w:bottom w:val="single" w:sz="4" w:space="0" w:color="4472C4"/>
              <w:right w:val="single" w:sz="4" w:space="0" w:color="8EAADB"/>
            </w:tcBorders>
            <w:shd w:val="clear" w:color="auto" w:fill="FFFFFF"/>
            <w:tcMar>
              <w:top w:w="80" w:type="dxa"/>
              <w:left w:w="80" w:type="dxa"/>
              <w:bottom w:w="80" w:type="dxa"/>
              <w:right w:w="80" w:type="dxa"/>
            </w:tcMar>
          </w:tcPr>
          <w:p w14:paraId="000000A6" w14:textId="77777777" w:rsidR="00B72690" w:rsidRPr="000A66A8" w:rsidRDefault="00D44941" w:rsidP="001C1E49">
            <w:pPr>
              <w:spacing w:line="480" w:lineRule="auto"/>
              <w:rPr>
                <w:rFonts w:cs="Times New Roman"/>
                <w:sz w:val="24"/>
                <w:szCs w:val="24"/>
              </w:rPr>
            </w:pPr>
            <w:proofErr w:type="spellStart"/>
            <w:r w:rsidRPr="000A66A8">
              <w:rPr>
                <w:rFonts w:cs="Times New Roman"/>
                <w:b/>
                <w:sz w:val="24"/>
                <w:szCs w:val="24"/>
              </w:rPr>
              <w:t>Daycare</w:t>
            </w:r>
            <w:proofErr w:type="spellEnd"/>
            <w:r w:rsidRPr="000A66A8">
              <w:rPr>
                <w:rFonts w:cs="Times New Roman"/>
                <w:b/>
                <w:sz w:val="24"/>
                <w:szCs w:val="24"/>
              </w:rPr>
              <w:t xml:space="preserve"> </w:t>
            </w:r>
            <w:proofErr w:type="spellStart"/>
            <w:r w:rsidRPr="000A66A8">
              <w:rPr>
                <w:rFonts w:cs="Times New Roman"/>
                <w:b/>
                <w:sz w:val="24"/>
                <w:szCs w:val="24"/>
              </w:rPr>
              <w:t>and</w:t>
            </w:r>
            <w:proofErr w:type="spellEnd"/>
            <w:r w:rsidRPr="000A66A8">
              <w:rPr>
                <w:rFonts w:cs="Times New Roman"/>
                <w:b/>
                <w:sz w:val="24"/>
                <w:szCs w:val="24"/>
              </w:rPr>
              <w:t xml:space="preserve"> </w:t>
            </w:r>
            <w:proofErr w:type="spellStart"/>
            <w:r w:rsidRPr="000A66A8">
              <w:rPr>
                <w:rFonts w:cs="Times New Roman"/>
                <w:b/>
                <w:sz w:val="24"/>
                <w:szCs w:val="24"/>
              </w:rPr>
              <w:t>Activation</w:t>
            </w:r>
            <w:proofErr w:type="spellEnd"/>
          </w:p>
        </w:tc>
        <w:tc>
          <w:tcPr>
            <w:tcW w:w="4508" w:type="dxa"/>
            <w:tcBorders>
              <w:top w:val="single" w:sz="4" w:space="0" w:color="8EAADB"/>
              <w:left w:val="single" w:sz="4" w:space="0" w:color="8EAADB"/>
              <w:bottom w:val="single" w:sz="4" w:space="0" w:color="4472C4"/>
              <w:right w:val="single" w:sz="4" w:space="0" w:color="4472C4"/>
            </w:tcBorders>
            <w:shd w:val="clear" w:color="auto" w:fill="auto"/>
            <w:tcMar>
              <w:top w:w="80" w:type="dxa"/>
              <w:left w:w="80" w:type="dxa"/>
              <w:bottom w:w="80" w:type="dxa"/>
              <w:right w:w="80" w:type="dxa"/>
            </w:tcMar>
          </w:tcPr>
          <w:p w14:paraId="000000A7" w14:textId="77777777" w:rsidR="00B72690" w:rsidRPr="000A66A8" w:rsidRDefault="00D44941" w:rsidP="001C1E49">
            <w:pPr>
              <w:spacing w:line="480" w:lineRule="auto"/>
              <w:rPr>
                <w:rFonts w:cs="Times New Roman"/>
                <w:sz w:val="24"/>
                <w:szCs w:val="24"/>
              </w:rPr>
            </w:pPr>
            <w:r w:rsidRPr="000A66A8">
              <w:rPr>
                <w:rFonts w:cs="Times New Roman"/>
                <w:b/>
                <w:sz w:val="24"/>
                <w:szCs w:val="24"/>
              </w:rPr>
              <w:t>Villa Vrede,</w:t>
            </w:r>
            <w:r w:rsidRPr="000A66A8">
              <w:rPr>
                <w:rFonts w:cs="Times New Roman"/>
                <w:sz w:val="24"/>
                <w:szCs w:val="24"/>
              </w:rPr>
              <w:t xml:space="preserve"> PAS (Utrecht partnership </w:t>
            </w:r>
            <w:proofErr w:type="spellStart"/>
            <w:r w:rsidRPr="000A66A8">
              <w:rPr>
                <w:rFonts w:cs="Times New Roman"/>
                <w:sz w:val="24"/>
                <w:szCs w:val="24"/>
              </w:rPr>
              <w:t>regarding</w:t>
            </w:r>
            <w:proofErr w:type="spellEnd"/>
            <w:r w:rsidRPr="000A66A8">
              <w:rPr>
                <w:rFonts w:cs="Times New Roman"/>
                <w:sz w:val="24"/>
                <w:szCs w:val="24"/>
              </w:rPr>
              <w:t xml:space="preserve"> </w:t>
            </w:r>
            <w:proofErr w:type="spellStart"/>
            <w:r w:rsidRPr="000A66A8">
              <w:rPr>
                <w:rFonts w:cs="Times New Roman"/>
                <w:sz w:val="24"/>
                <w:szCs w:val="24"/>
              </w:rPr>
              <w:t>activation</w:t>
            </w:r>
            <w:proofErr w:type="spellEnd"/>
            <w:r w:rsidRPr="000A66A8">
              <w:rPr>
                <w:rFonts w:cs="Times New Roman"/>
                <w:sz w:val="24"/>
                <w:szCs w:val="24"/>
              </w:rPr>
              <w:t>)</w:t>
            </w:r>
          </w:p>
        </w:tc>
      </w:tr>
    </w:tbl>
    <w:p w14:paraId="000000A9" w14:textId="586FF046" w:rsidR="00B72690" w:rsidRPr="000A66A8" w:rsidRDefault="004116CF" w:rsidP="001C1E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D44941" w:rsidRPr="000A66A8">
        <w:rPr>
          <w:rFonts w:ascii="Times New Roman" w:eastAsia="Times New Roman" w:hAnsi="Times New Roman" w:cs="Times New Roman"/>
          <w:i/>
          <w:sz w:val="24"/>
          <w:szCs w:val="24"/>
        </w:rPr>
        <w:t xml:space="preserve">Note. </w:t>
      </w:r>
      <w:r w:rsidR="00D44941" w:rsidRPr="000A66A8">
        <w:rPr>
          <w:rFonts w:ascii="Times New Roman" w:eastAsia="Times New Roman" w:hAnsi="Times New Roman" w:cs="Times New Roman"/>
          <w:sz w:val="24"/>
          <w:szCs w:val="24"/>
        </w:rPr>
        <w:t xml:space="preserve">Adapted from </w:t>
      </w:r>
      <w:proofErr w:type="spellStart"/>
      <w:r w:rsidR="00D44941" w:rsidRPr="000A66A8">
        <w:rPr>
          <w:rFonts w:ascii="Times New Roman" w:eastAsia="Times New Roman" w:hAnsi="Times New Roman" w:cs="Times New Roman"/>
          <w:i/>
          <w:sz w:val="24"/>
          <w:szCs w:val="24"/>
        </w:rPr>
        <w:t>Eindrapport</w:t>
      </w:r>
      <w:proofErr w:type="spellEnd"/>
      <w:r w:rsidR="00D44941" w:rsidRPr="000A66A8">
        <w:rPr>
          <w:rFonts w:ascii="Times New Roman" w:eastAsia="Times New Roman" w:hAnsi="Times New Roman" w:cs="Times New Roman"/>
          <w:i/>
          <w:sz w:val="24"/>
          <w:szCs w:val="24"/>
        </w:rPr>
        <w:t xml:space="preserve"> plan- </w:t>
      </w:r>
      <w:proofErr w:type="spellStart"/>
      <w:r w:rsidR="00D44941" w:rsidRPr="000A66A8">
        <w:rPr>
          <w:rFonts w:ascii="Times New Roman" w:eastAsia="Times New Roman" w:hAnsi="Times New Roman" w:cs="Times New Roman"/>
          <w:i/>
          <w:sz w:val="24"/>
          <w:szCs w:val="24"/>
        </w:rPr>
        <w:t>en</w:t>
      </w:r>
      <w:proofErr w:type="spellEnd"/>
      <w:r w:rsidR="00D44941" w:rsidRPr="000A66A8">
        <w:rPr>
          <w:rFonts w:ascii="Times New Roman" w:eastAsia="Times New Roman" w:hAnsi="Times New Roman" w:cs="Times New Roman"/>
          <w:i/>
          <w:sz w:val="24"/>
          <w:szCs w:val="24"/>
        </w:rPr>
        <w:t xml:space="preserve"> </w:t>
      </w:r>
      <w:proofErr w:type="spellStart"/>
      <w:r w:rsidR="00D44941" w:rsidRPr="000A66A8">
        <w:rPr>
          <w:rFonts w:ascii="Times New Roman" w:eastAsia="Times New Roman" w:hAnsi="Times New Roman" w:cs="Times New Roman"/>
          <w:i/>
          <w:sz w:val="24"/>
          <w:szCs w:val="24"/>
        </w:rPr>
        <w:t>procesevaluatie</w:t>
      </w:r>
      <w:proofErr w:type="spellEnd"/>
      <w:r w:rsidR="00D44941" w:rsidRPr="000A66A8">
        <w:rPr>
          <w:rFonts w:ascii="Times New Roman" w:eastAsia="Times New Roman" w:hAnsi="Times New Roman" w:cs="Times New Roman"/>
          <w:i/>
          <w:sz w:val="24"/>
          <w:szCs w:val="24"/>
        </w:rPr>
        <w:t xml:space="preserve"> LVV</w:t>
      </w:r>
      <w:r w:rsidR="00D44941" w:rsidRPr="000A66A8">
        <w:rPr>
          <w:rFonts w:ascii="Times New Roman" w:eastAsia="Times New Roman" w:hAnsi="Times New Roman" w:cs="Times New Roman"/>
          <w:sz w:val="24"/>
          <w:szCs w:val="24"/>
        </w:rPr>
        <w:t>, by WODC, 2020, p. 54</w:t>
      </w:r>
    </w:p>
    <w:p w14:paraId="7F97E61F" w14:textId="697AF98B" w:rsidR="008137ED" w:rsidRPr="000A66A8" w:rsidRDefault="008137ED" w:rsidP="001C1E49">
      <w:pPr>
        <w:pStyle w:val="Kop3"/>
        <w:spacing w:line="480" w:lineRule="auto"/>
        <w:ind w:firstLine="0"/>
        <w:rPr>
          <w:rFonts w:eastAsia="Times New Roman"/>
        </w:rPr>
      </w:pPr>
      <w:bookmarkStart w:id="49" w:name="_Toc114417261"/>
      <w:bookmarkStart w:id="50" w:name="_Toc119755572"/>
      <w:bookmarkStart w:id="51" w:name="_Toc13"/>
      <w:bookmarkStart w:id="52" w:name="_Toc121930369"/>
      <w:r w:rsidRPr="000A66A8">
        <w:t xml:space="preserve">3.2.2 </w:t>
      </w:r>
      <w:r w:rsidR="0040076B" w:rsidRPr="000A66A8">
        <w:t xml:space="preserve">Case </w:t>
      </w:r>
      <w:r w:rsidR="00E20578" w:rsidRPr="000A66A8">
        <w:t>S</w:t>
      </w:r>
      <w:r w:rsidR="0040076B" w:rsidRPr="000A66A8">
        <w:t>tudy</w:t>
      </w:r>
      <w:r w:rsidR="00E20578" w:rsidRPr="000A66A8">
        <w:t>:</w:t>
      </w:r>
      <w:r w:rsidR="0040076B" w:rsidRPr="000A66A8">
        <w:t xml:space="preserve"> </w:t>
      </w:r>
      <w:r w:rsidRPr="000A66A8">
        <w:t xml:space="preserve">Villa </w:t>
      </w:r>
      <w:proofErr w:type="spellStart"/>
      <w:r w:rsidRPr="000A66A8">
        <w:t>Vrede</w:t>
      </w:r>
      <w:proofErr w:type="spellEnd"/>
      <w:r w:rsidR="00E20578" w:rsidRPr="000A66A8">
        <w:t xml:space="preserve"> – </w:t>
      </w:r>
      <w:r w:rsidRPr="000A66A8">
        <w:t xml:space="preserve">A </w:t>
      </w:r>
      <w:r w:rsidR="005B3821" w:rsidRPr="000A66A8">
        <w:t>CSO</w:t>
      </w:r>
      <w:r w:rsidR="0040076B" w:rsidRPr="000A66A8">
        <w:t xml:space="preserve"> in the LVV program</w:t>
      </w:r>
      <w:bookmarkEnd w:id="49"/>
      <w:bookmarkEnd w:id="50"/>
      <w:bookmarkEnd w:id="51"/>
      <w:bookmarkEnd w:id="52"/>
    </w:p>
    <w:p w14:paraId="000000AA" w14:textId="57F5563F"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Villa </w:t>
      </w:r>
      <w:proofErr w:type="spellStart"/>
      <w:r w:rsidRPr="000A66A8">
        <w:rPr>
          <w:rFonts w:ascii="Times New Roman" w:eastAsia="Times New Roman" w:hAnsi="Times New Roman" w:cs="Times New Roman"/>
          <w:sz w:val="24"/>
          <w:szCs w:val="24"/>
        </w:rPr>
        <w:t>Vrede</w:t>
      </w:r>
      <w:proofErr w:type="spellEnd"/>
      <w:r w:rsidRPr="000A66A8">
        <w:rPr>
          <w:rFonts w:ascii="Times New Roman" w:eastAsia="Times New Roman" w:hAnsi="Times New Roman" w:cs="Times New Roman"/>
          <w:sz w:val="24"/>
          <w:szCs w:val="24"/>
        </w:rPr>
        <w:t xml:space="preserve"> (VV) is a</w:t>
      </w:r>
      <w:r w:rsidR="005B3821" w:rsidRPr="000A66A8">
        <w:rPr>
          <w:rFonts w:ascii="Times New Roman" w:eastAsia="Times New Roman" w:hAnsi="Times New Roman" w:cs="Times New Roman"/>
          <w:sz w:val="24"/>
          <w:szCs w:val="24"/>
        </w:rPr>
        <w:t xml:space="preserve"> CSO</w:t>
      </w:r>
      <w:r w:rsidRPr="000A66A8">
        <w:rPr>
          <w:rFonts w:ascii="Times New Roman" w:eastAsia="Times New Roman" w:hAnsi="Times New Roman" w:cs="Times New Roman"/>
          <w:sz w:val="24"/>
          <w:szCs w:val="24"/>
        </w:rPr>
        <w:t xml:space="preserve"> with the purpose of offering </w:t>
      </w:r>
      <w:r w:rsidRPr="000A66A8">
        <w:rPr>
          <w:rFonts w:ascii="Times New Roman" w:hAnsi="Times New Roman" w:cs="Times New Roman"/>
          <w:sz w:val="24"/>
          <w:szCs w:val="24"/>
        </w:rPr>
        <w:t>‘a</w:t>
      </w:r>
      <w:r w:rsidRPr="000A66A8">
        <w:rPr>
          <w:rFonts w:ascii="Times New Roman" w:eastAsia="Times New Roman" w:hAnsi="Times New Roman" w:cs="Times New Roman"/>
          <w:sz w:val="24"/>
          <w:szCs w:val="24"/>
        </w:rPr>
        <w:t xml:space="preserve"> safe day room for undocumented </w:t>
      </w:r>
      <w:r w:rsidR="005B3821" w:rsidRPr="000A66A8">
        <w:rPr>
          <w:rFonts w:ascii="Times New Roman" w:eastAsia="Times New Roman" w:hAnsi="Times New Roman" w:cs="Times New Roman"/>
          <w:sz w:val="24"/>
          <w:szCs w:val="24"/>
        </w:rPr>
        <w:t>people</w:t>
      </w:r>
      <w:r w:rsidRPr="000A66A8">
        <w:rPr>
          <w:rFonts w:ascii="Times New Roman" w:eastAsia="Times New Roman" w:hAnsi="Times New Roman" w:cs="Times New Roman"/>
          <w:sz w:val="24"/>
          <w:szCs w:val="24"/>
        </w:rPr>
        <w:t xml:space="preserve"> in Utrecht society and everything related to, that belongs to and/or can be conducive to it</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(VV, 2021). VV started as a foundation in 2013, created by a mixed group of citizens of Utrecht. VV wants to provide immediate support to these people,</w:t>
      </w:r>
      <w:r w:rsidRPr="000A66A8">
        <w:rPr>
          <w:rFonts w:ascii="Times New Roman" w:hAnsi="Times New Roman" w:cs="Times New Roman"/>
          <w:sz w:val="24"/>
          <w:szCs w:val="24"/>
        </w:rPr>
        <w:t xml:space="preserve"> but </w:t>
      </w:r>
      <w:r w:rsidRPr="000A66A8">
        <w:rPr>
          <w:rFonts w:ascii="Times New Roman" w:eastAsia="Times New Roman" w:hAnsi="Times New Roman" w:cs="Times New Roman"/>
          <w:sz w:val="24"/>
          <w:szCs w:val="24"/>
        </w:rPr>
        <w:t xml:space="preserve">their mission statement is more extensive: they </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strive to make the (problem of) undocumented people visible to stimulate mutual understanding and commitment, through exchange and meeting with the city and </w:t>
      </w:r>
      <w:r w:rsidR="005B3821" w:rsidRPr="000A66A8">
        <w:rPr>
          <w:rFonts w:ascii="Times New Roman" w:eastAsia="Times New Roman" w:hAnsi="Times New Roman" w:cs="Times New Roman"/>
          <w:sz w:val="24"/>
          <w:szCs w:val="24"/>
        </w:rPr>
        <w:t>its residents</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(VV, 2021). They do this by creating many indoor and outdoor activities </w:t>
      </w:r>
      <w:r w:rsidR="005B3821" w:rsidRPr="000A66A8">
        <w:rPr>
          <w:rFonts w:ascii="Times New Roman" w:eastAsia="Times New Roman" w:hAnsi="Times New Roman" w:cs="Times New Roman"/>
          <w:sz w:val="24"/>
          <w:szCs w:val="24"/>
        </w:rPr>
        <w:t xml:space="preserve">and </w:t>
      </w:r>
      <w:r w:rsidRPr="000A66A8">
        <w:rPr>
          <w:rFonts w:ascii="Times New Roman" w:eastAsia="Times New Roman" w:hAnsi="Times New Roman" w:cs="Times New Roman"/>
          <w:sz w:val="24"/>
          <w:szCs w:val="24"/>
        </w:rPr>
        <w:t xml:space="preserve">collaborating with </w:t>
      </w:r>
      <w:r w:rsidR="005B3821" w:rsidRPr="000A66A8">
        <w:rPr>
          <w:rFonts w:ascii="Times New Roman" w:eastAsia="Times New Roman" w:hAnsi="Times New Roman" w:cs="Times New Roman"/>
          <w:sz w:val="24"/>
          <w:szCs w:val="24"/>
        </w:rPr>
        <w:t>various</w:t>
      </w:r>
      <w:r w:rsidRPr="000A66A8">
        <w:rPr>
          <w:rFonts w:ascii="Times New Roman" w:eastAsia="Times New Roman" w:hAnsi="Times New Roman" w:cs="Times New Roman"/>
          <w:sz w:val="24"/>
          <w:szCs w:val="24"/>
        </w:rPr>
        <w:t xml:space="preserve"> organizations on different levels – from </w:t>
      </w:r>
      <w:r w:rsidR="005B3821" w:rsidRPr="000A66A8">
        <w:rPr>
          <w:rFonts w:ascii="Times New Roman" w:eastAsia="Times New Roman" w:hAnsi="Times New Roman" w:cs="Times New Roman"/>
          <w:sz w:val="24"/>
          <w:szCs w:val="24"/>
        </w:rPr>
        <w:t xml:space="preserve">keeping </w:t>
      </w:r>
      <w:r w:rsidRPr="000A66A8">
        <w:rPr>
          <w:rFonts w:ascii="Times New Roman" w:eastAsia="Times New Roman" w:hAnsi="Times New Roman" w:cs="Times New Roman"/>
          <w:sz w:val="24"/>
          <w:szCs w:val="24"/>
        </w:rPr>
        <w:t>warm contacts in the</w:t>
      </w:r>
      <w:r w:rsidR="005B3821" w:rsidRPr="000A66A8">
        <w:rPr>
          <w:rFonts w:ascii="Times New Roman" w:eastAsia="Times New Roman" w:hAnsi="Times New Roman" w:cs="Times New Roman"/>
          <w:sz w:val="24"/>
          <w:szCs w:val="24"/>
        </w:rPr>
        <w:t>ir</w:t>
      </w:r>
      <w:r w:rsidRPr="000A66A8">
        <w:rPr>
          <w:rFonts w:ascii="Times New Roman" w:eastAsia="Times New Roman" w:hAnsi="Times New Roman" w:cs="Times New Roman"/>
          <w:sz w:val="24"/>
          <w:szCs w:val="24"/>
        </w:rPr>
        <w:t xml:space="preserve"> neighborhood</w:t>
      </w:r>
      <w:r w:rsidR="005B3821"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to the city of Utrecht to national collaborations (VV, 2021).</w:t>
      </w:r>
    </w:p>
    <w:p w14:paraId="67D20CD0" w14:textId="6BA04A18" w:rsidR="005B3821" w:rsidRPr="000A66A8" w:rsidRDefault="005B382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While executing their activities, with the arrival of the LVV program, subsidies became available for the same service they were already offering. </w:t>
      </w:r>
      <w:r w:rsidR="0040076B" w:rsidRPr="000A66A8">
        <w:rPr>
          <w:rFonts w:ascii="Times New Roman" w:eastAsia="Times New Roman" w:hAnsi="Times New Roman" w:cs="Times New Roman"/>
          <w:sz w:val="24"/>
          <w:szCs w:val="24"/>
        </w:rPr>
        <w:t xml:space="preserve">Although </w:t>
      </w:r>
      <w:r w:rsidRPr="000A66A8">
        <w:rPr>
          <w:rFonts w:ascii="Times New Roman" w:eastAsia="Times New Roman" w:hAnsi="Times New Roman" w:cs="Times New Roman"/>
          <w:sz w:val="24"/>
          <w:szCs w:val="24"/>
        </w:rPr>
        <w:t>VV</w:t>
      </w:r>
      <w:r w:rsidR="0040076B"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doesn’t</w:t>
      </w:r>
      <w:r w:rsidRPr="000A66A8">
        <w:rPr>
          <w:rFonts w:ascii="Times New Roman" w:eastAsia="Times New Roman" w:hAnsi="Times New Roman" w:cs="Times New Roman"/>
          <w:sz w:val="24"/>
          <w:szCs w:val="24"/>
        </w:rPr>
        <w:t xml:space="preserve"> distinguish between people’s legal status and supports all undocumented people in Utrecht, they now also form part of PAS – a partnership in Utrecht regarding activating</w:t>
      </w:r>
      <w:r w:rsidR="001154A2" w:rsidRPr="000A66A8">
        <w:rPr>
          <w:rFonts w:ascii="Times New Roman" w:eastAsia="Times New Roman" w:hAnsi="Times New Roman" w:cs="Times New Roman"/>
          <w:sz w:val="24"/>
          <w:szCs w:val="24"/>
        </w:rPr>
        <w:t xml:space="preserve"> undocumented people</w:t>
      </w:r>
      <w:r w:rsidR="00BF0F2B" w:rsidRPr="000A66A8">
        <w:rPr>
          <w:rFonts w:ascii="Times New Roman" w:eastAsia="Times New Roman" w:hAnsi="Times New Roman" w:cs="Times New Roman"/>
          <w:sz w:val="24"/>
          <w:szCs w:val="24"/>
        </w:rPr>
        <w:t xml:space="preserve"> participating in the LVV program</w:t>
      </w:r>
      <w:r w:rsidR="001154A2" w:rsidRPr="000A66A8">
        <w:rPr>
          <w:rFonts w:ascii="Times New Roman" w:eastAsia="Times New Roman" w:hAnsi="Times New Roman" w:cs="Times New Roman"/>
          <w:sz w:val="24"/>
          <w:szCs w:val="24"/>
        </w:rPr>
        <w:t>.</w:t>
      </w:r>
      <w:r w:rsidR="00BF0F2B"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Since the program's start,</w:t>
      </w:r>
      <w:r w:rsidR="00BF0F2B"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organized </w:t>
      </w:r>
      <w:r w:rsidRPr="000A66A8">
        <w:rPr>
          <w:rFonts w:ascii="Times New Roman" w:eastAsia="Times New Roman" w:hAnsi="Times New Roman" w:cs="Times New Roman"/>
          <w:sz w:val="24"/>
          <w:szCs w:val="24"/>
        </w:rPr>
        <w:lastRenderedPageBreak/>
        <w:t>activities have been financed by the municipality; the rest of the provided support and services</w:t>
      </w:r>
      <w:r w:rsidR="00BF0F2B"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are still</w:t>
      </w:r>
      <w:r w:rsidR="00BF0F2B"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externally </w:t>
      </w:r>
      <w:r w:rsidR="00BF0F2B" w:rsidRPr="000A66A8">
        <w:rPr>
          <w:rFonts w:ascii="Times New Roman" w:eastAsia="Times New Roman" w:hAnsi="Times New Roman" w:cs="Times New Roman"/>
          <w:sz w:val="24"/>
          <w:szCs w:val="24"/>
        </w:rPr>
        <w:t>f</w:t>
      </w:r>
      <w:r w:rsidRPr="000A66A8">
        <w:rPr>
          <w:rFonts w:ascii="Times New Roman" w:eastAsia="Times New Roman" w:hAnsi="Times New Roman" w:cs="Times New Roman"/>
          <w:sz w:val="24"/>
          <w:szCs w:val="24"/>
        </w:rPr>
        <w:t>und</w:t>
      </w:r>
      <w:r w:rsidR="00BF0F2B" w:rsidRPr="000A66A8">
        <w:rPr>
          <w:rFonts w:ascii="Times New Roman" w:eastAsia="Times New Roman" w:hAnsi="Times New Roman" w:cs="Times New Roman"/>
          <w:sz w:val="24"/>
          <w:szCs w:val="24"/>
        </w:rPr>
        <w:t>ed</w:t>
      </w:r>
      <w:r w:rsidRPr="000A66A8">
        <w:rPr>
          <w:rFonts w:ascii="Times New Roman" w:eastAsia="Times New Roman" w:hAnsi="Times New Roman" w:cs="Times New Roman"/>
          <w:sz w:val="24"/>
          <w:szCs w:val="24"/>
        </w:rPr>
        <w:t xml:space="preserve"> (Villa </w:t>
      </w:r>
      <w:proofErr w:type="spellStart"/>
      <w:r w:rsidRPr="000A66A8">
        <w:rPr>
          <w:rFonts w:ascii="Times New Roman" w:eastAsia="Times New Roman" w:hAnsi="Times New Roman" w:cs="Times New Roman"/>
          <w:sz w:val="24"/>
          <w:szCs w:val="24"/>
        </w:rPr>
        <w:t>Vrede</w:t>
      </w:r>
      <w:proofErr w:type="spellEnd"/>
      <w:r w:rsidRPr="000A66A8">
        <w:rPr>
          <w:rFonts w:ascii="Times New Roman" w:eastAsia="Times New Roman" w:hAnsi="Times New Roman" w:cs="Times New Roman"/>
          <w:sz w:val="24"/>
          <w:szCs w:val="24"/>
        </w:rPr>
        <w:t>, 2020).</w:t>
      </w:r>
    </w:p>
    <w:p w14:paraId="3CCF527D" w14:textId="7290E19C" w:rsidR="005B3821" w:rsidRPr="000A66A8" w:rsidRDefault="00000000" w:rsidP="001C1E49">
      <w:pPr>
        <w:spacing w:line="480" w:lineRule="auto"/>
        <w:ind w:firstLine="720"/>
        <w:rPr>
          <w:rFonts w:ascii="Times New Roman" w:eastAsia="Times New Roman" w:hAnsi="Times New Roman" w:cs="Times New Roman"/>
          <w:sz w:val="24"/>
          <w:szCs w:val="24"/>
        </w:rPr>
      </w:pPr>
      <w:r w:rsidRPr="000A66A8">
        <w:rPr>
          <w:rFonts w:ascii="Times New Roman" w:hAnsi="Times New Roman" w:cs="Times New Roman"/>
          <w:sz w:val="24"/>
          <w:szCs w:val="24"/>
        </w:rPr>
        <w:t>VV’s</w:t>
      </w:r>
      <w:r w:rsidR="005B3821" w:rsidRPr="000A66A8">
        <w:rPr>
          <w:rFonts w:ascii="Times New Roman" w:eastAsia="Times New Roman" w:hAnsi="Times New Roman" w:cs="Times New Roman"/>
          <w:sz w:val="24"/>
          <w:szCs w:val="24"/>
        </w:rPr>
        <w:t xml:space="preserve"> project coordinator and daycare coordinator are paid employees. The rest of the organization </w:t>
      </w:r>
      <w:r w:rsidRPr="000A66A8">
        <w:rPr>
          <w:rFonts w:ascii="Times New Roman" w:hAnsi="Times New Roman" w:cs="Times New Roman"/>
          <w:sz w:val="24"/>
          <w:szCs w:val="24"/>
        </w:rPr>
        <w:t>consists</w:t>
      </w:r>
      <w:r w:rsidR="005B3821" w:rsidRPr="000A66A8">
        <w:rPr>
          <w:rFonts w:ascii="Times New Roman" w:eastAsia="Times New Roman" w:hAnsi="Times New Roman" w:cs="Times New Roman"/>
          <w:sz w:val="24"/>
          <w:szCs w:val="24"/>
        </w:rPr>
        <w:t xml:space="preserve"> of a continuously changing network of volunteers – some staying for years, others leaving after some weeks. Volunteers include people from the neighborhood,</w:t>
      </w:r>
      <w:r w:rsidR="004116CF">
        <w:rPr>
          <w:rFonts w:ascii="Times New Roman" w:eastAsia="Times New Roman" w:hAnsi="Times New Roman" w:cs="Times New Roman"/>
          <w:sz w:val="24"/>
          <w:szCs w:val="24"/>
        </w:rPr>
        <w:t xml:space="preserve"> and</w:t>
      </w:r>
      <w:r w:rsidR="005B3821" w:rsidRPr="000A66A8">
        <w:rPr>
          <w:rFonts w:ascii="Times New Roman" w:eastAsia="Times New Roman" w:hAnsi="Times New Roman" w:cs="Times New Roman"/>
          <w:sz w:val="24"/>
          <w:szCs w:val="24"/>
        </w:rPr>
        <w:t xml:space="preserve"> visitors </w:t>
      </w:r>
      <w:r w:rsidR="004116CF">
        <w:rPr>
          <w:rFonts w:ascii="Times New Roman" w:eastAsia="Times New Roman" w:hAnsi="Times New Roman" w:cs="Times New Roman"/>
          <w:sz w:val="24"/>
          <w:szCs w:val="24"/>
        </w:rPr>
        <w:t xml:space="preserve">who </w:t>
      </w:r>
      <w:r w:rsidR="005B3821" w:rsidRPr="000A66A8">
        <w:rPr>
          <w:rFonts w:ascii="Times New Roman" w:eastAsia="Times New Roman" w:hAnsi="Times New Roman" w:cs="Times New Roman"/>
          <w:sz w:val="24"/>
          <w:szCs w:val="24"/>
        </w:rPr>
        <w:t>often become volunteers once they are more settled. Other people arrive through universities and schools for research or internship purposes. Volunteers can choose to do different tasks. The underlying thought is that new volunteers show their skills and interests and that their contribution to the organization will be based on that. Some jobs are more administrative, such as being a board member, helping with bookkeeping, organizing events, writing content for the website, and helping to find external funding or collaborating partners. Other tasks are more on the direct operational level of the organization, such as assisting in the kitchen, doing groceries, helping to clean, being a host(</w:t>
      </w:r>
      <w:proofErr w:type="spellStart"/>
      <w:r w:rsidR="005B3821" w:rsidRPr="000A66A8">
        <w:rPr>
          <w:rFonts w:ascii="Times New Roman" w:eastAsia="Times New Roman" w:hAnsi="Times New Roman" w:cs="Times New Roman"/>
          <w:sz w:val="24"/>
          <w:szCs w:val="24"/>
        </w:rPr>
        <w:t>ess</w:t>
      </w:r>
      <w:proofErr w:type="spellEnd"/>
      <w:r w:rsidR="005B3821" w:rsidRPr="000A66A8">
        <w:rPr>
          <w:rFonts w:ascii="Times New Roman" w:eastAsia="Times New Roman" w:hAnsi="Times New Roman" w:cs="Times New Roman"/>
          <w:sz w:val="24"/>
          <w:szCs w:val="24"/>
        </w:rPr>
        <w:t xml:space="preserve">) – chatting with visitors, and welcoming new people. Other volunteers assist by giving activities: gardening, sewing &amp; knitting, Dutch or English classes, anti-stress support, bicycle repair, or music lessons such as singing and playing the piano. </w:t>
      </w:r>
    </w:p>
    <w:p w14:paraId="000000AC" w14:textId="3E8B33BE" w:rsidR="00B72690" w:rsidRPr="000A66A8" w:rsidRDefault="005B3821" w:rsidP="001C1E49">
      <w:pPr>
        <w:spacing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With</w:t>
      </w:r>
      <w:r w:rsidRPr="000A66A8">
        <w:rPr>
          <w:rFonts w:ascii="Times New Roman" w:eastAsia="Times New Roman" w:hAnsi="Times New Roman" w:cs="Times New Roman"/>
          <w:sz w:val="24"/>
          <w:szCs w:val="24"/>
        </w:rPr>
        <w:t xml:space="preserve"> these activities VV participates in the LVV. The underlying idea of activation is that instead of passively waiting on IND’s judgment, participating in activities makes people more psychologically resilient and stable. This helps them to think about their future, what they want to achieve, and what their next steps will be to get there. The goal of activation within the LVV is that people return to their country of origin, VV’s purpose is to give people a place where they can learn new skills and guide them to their next step, wherever that may be. </w:t>
      </w:r>
      <w:bookmarkStart w:id="53" w:name="_heading=h.u3uqkgz0hzdu" w:colFirst="0" w:colLast="0"/>
      <w:bookmarkEnd w:id="53"/>
    </w:p>
    <w:p w14:paraId="53DAFEE8" w14:textId="7ABED9CF" w:rsidR="008A5E26" w:rsidRPr="00E3193C" w:rsidRDefault="00D44941" w:rsidP="004116CF">
      <w:pPr>
        <w:pStyle w:val="Kop2"/>
        <w:spacing w:line="480" w:lineRule="auto"/>
        <w:rPr>
          <w:rFonts w:eastAsia="Times New Roman"/>
        </w:rPr>
      </w:pPr>
      <w:bookmarkStart w:id="54" w:name="_Toc114417262"/>
      <w:bookmarkStart w:id="55" w:name="_Toc119755573"/>
      <w:bookmarkStart w:id="56" w:name="_Toc14"/>
      <w:bookmarkStart w:id="57" w:name="_Toc121930370"/>
      <w:r w:rsidRPr="000A66A8">
        <w:lastRenderedPageBreak/>
        <w:t>3.3 Data sources</w:t>
      </w:r>
      <w:bookmarkEnd w:id="54"/>
      <w:bookmarkEnd w:id="55"/>
      <w:bookmarkEnd w:id="56"/>
      <w:bookmarkEnd w:id="57"/>
      <w:r w:rsidR="00E3193C">
        <w:br/>
      </w:r>
      <w:r w:rsidR="004116CF">
        <w:t xml:space="preserve"> </w:t>
      </w:r>
      <w:r w:rsidR="00000000" w:rsidRPr="000A66A8">
        <w:t>Table 2</w:t>
      </w:r>
      <w:r w:rsidR="00E3193C">
        <w:rPr>
          <w:rFonts w:eastAsia="Times New Roman"/>
          <w:b w:val="0"/>
          <w:bCs w:val="0"/>
        </w:rPr>
        <w:br/>
      </w:r>
      <w:r w:rsidR="004116CF">
        <w:rPr>
          <w:rFonts w:eastAsia="Times New Roman"/>
          <w:i/>
          <w:iCs/>
        </w:rPr>
        <w:t xml:space="preserve"> </w:t>
      </w:r>
      <w:r w:rsidR="008A5E26" w:rsidRPr="004116CF">
        <w:rPr>
          <w:rFonts w:eastAsia="Times New Roman"/>
          <w:b w:val="0"/>
          <w:bCs w:val="0"/>
          <w:i/>
          <w:iCs/>
        </w:rPr>
        <w:t>Data sources in numbers</w:t>
      </w:r>
    </w:p>
    <w:tbl>
      <w:tblPr>
        <w:tblStyle w:val="TableNormal"/>
        <w:tblW w:w="90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13"/>
        <w:gridCol w:w="4513"/>
      </w:tblGrid>
      <w:tr w:rsidR="008A5E26" w:rsidRPr="000A66A8" w14:paraId="325DBD02" w14:textId="77777777" w:rsidTr="006B7DF0">
        <w:trPr>
          <w:trHeight w:val="330"/>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71FC40" w14:textId="77777777" w:rsidR="008A5E26" w:rsidRPr="000A66A8" w:rsidRDefault="008A5E26" w:rsidP="001C1E49">
            <w:pPr>
              <w:widowControl w:val="0"/>
              <w:spacing w:line="480" w:lineRule="auto"/>
              <w:rPr>
                <w:rFonts w:cs="Times New Roman"/>
                <w:sz w:val="24"/>
                <w:szCs w:val="24"/>
              </w:rPr>
            </w:pPr>
            <w:proofErr w:type="spellStart"/>
            <w:r w:rsidRPr="000A66A8">
              <w:rPr>
                <w:rFonts w:cs="Times New Roman"/>
                <w:b/>
                <w:sz w:val="24"/>
                <w:szCs w:val="24"/>
              </w:rPr>
              <w:t>Hours</w:t>
            </w:r>
            <w:proofErr w:type="spellEnd"/>
            <w:r w:rsidRPr="000A66A8">
              <w:rPr>
                <w:rFonts w:cs="Times New Roman"/>
                <w:b/>
                <w:sz w:val="24"/>
                <w:szCs w:val="24"/>
              </w:rPr>
              <w:t xml:space="preserve"> in </w:t>
            </w:r>
            <w:proofErr w:type="spellStart"/>
            <w:r w:rsidRPr="000A66A8">
              <w:rPr>
                <w:rFonts w:cs="Times New Roman"/>
                <w:b/>
                <w:sz w:val="24"/>
                <w:szCs w:val="24"/>
              </w:rPr>
              <w:t>the</w:t>
            </w:r>
            <w:proofErr w:type="spellEnd"/>
            <w:r w:rsidRPr="000A66A8">
              <w:rPr>
                <w:rFonts w:cs="Times New Roman"/>
                <w:b/>
                <w:sz w:val="24"/>
                <w:szCs w:val="24"/>
              </w:rPr>
              <w:t xml:space="preserve"> field</w:t>
            </w:r>
          </w:p>
        </w:tc>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E6E14B" w14:textId="77777777" w:rsidR="008A5E26" w:rsidRPr="000A66A8" w:rsidRDefault="008A5E26" w:rsidP="001C1E49">
            <w:pPr>
              <w:widowControl w:val="0"/>
              <w:spacing w:line="480" w:lineRule="auto"/>
              <w:rPr>
                <w:rFonts w:cs="Times New Roman"/>
                <w:sz w:val="24"/>
                <w:szCs w:val="24"/>
              </w:rPr>
            </w:pPr>
            <w:r w:rsidRPr="000A66A8">
              <w:rPr>
                <w:rFonts w:cs="Times New Roman"/>
                <w:sz w:val="24"/>
                <w:szCs w:val="24"/>
              </w:rPr>
              <w:t>140</w:t>
            </w:r>
          </w:p>
        </w:tc>
      </w:tr>
      <w:tr w:rsidR="008A5E26" w:rsidRPr="000A66A8" w14:paraId="7E051193" w14:textId="77777777" w:rsidTr="006B7DF0">
        <w:trPr>
          <w:trHeight w:val="330"/>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28C97F" w14:textId="77777777" w:rsidR="008A5E26" w:rsidRPr="000A66A8" w:rsidRDefault="008A5E26" w:rsidP="001C1E49">
            <w:pPr>
              <w:widowControl w:val="0"/>
              <w:spacing w:line="480" w:lineRule="auto"/>
              <w:rPr>
                <w:rFonts w:cs="Times New Roman"/>
                <w:sz w:val="24"/>
                <w:szCs w:val="24"/>
              </w:rPr>
            </w:pPr>
            <w:r w:rsidRPr="000A66A8">
              <w:rPr>
                <w:rFonts w:cs="Times New Roman"/>
                <w:b/>
                <w:sz w:val="24"/>
                <w:szCs w:val="24"/>
              </w:rPr>
              <w:t xml:space="preserve">Pages of </w:t>
            </w:r>
            <w:proofErr w:type="spellStart"/>
            <w:r w:rsidRPr="000A66A8">
              <w:rPr>
                <w:rFonts w:cs="Times New Roman"/>
                <w:b/>
                <w:sz w:val="24"/>
                <w:szCs w:val="24"/>
              </w:rPr>
              <w:t>journaling</w:t>
            </w:r>
            <w:proofErr w:type="spellEnd"/>
            <w:r w:rsidRPr="000A66A8">
              <w:rPr>
                <w:rFonts w:cs="Times New Roman"/>
                <w:b/>
                <w:sz w:val="24"/>
                <w:szCs w:val="24"/>
              </w:rPr>
              <w:t xml:space="preserve"> (A4)</w:t>
            </w:r>
          </w:p>
        </w:tc>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C6E9D3" w14:textId="77777777" w:rsidR="008A5E26" w:rsidRPr="000A66A8" w:rsidRDefault="008A5E26" w:rsidP="001C1E49">
            <w:pPr>
              <w:widowControl w:val="0"/>
              <w:spacing w:line="480" w:lineRule="auto"/>
              <w:rPr>
                <w:rFonts w:cs="Times New Roman"/>
                <w:sz w:val="24"/>
                <w:szCs w:val="24"/>
              </w:rPr>
            </w:pPr>
            <w:r w:rsidRPr="000A66A8">
              <w:rPr>
                <w:rFonts w:cs="Times New Roman"/>
                <w:sz w:val="24"/>
                <w:szCs w:val="24"/>
              </w:rPr>
              <w:t>73</w:t>
            </w:r>
          </w:p>
        </w:tc>
      </w:tr>
      <w:tr w:rsidR="008A5E26" w:rsidRPr="000A66A8" w14:paraId="75C84EB0" w14:textId="77777777" w:rsidTr="006B7DF0">
        <w:trPr>
          <w:trHeight w:val="330"/>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803103" w14:textId="77777777" w:rsidR="008A5E26" w:rsidRPr="000A66A8" w:rsidRDefault="008A5E26" w:rsidP="001C1E49">
            <w:pPr>
              <w:widowControl w:val="0"/>
              <w:spacing w:line="480" w:lineRule="auto"/>
              <w:rPr>
                <w:rFonts w:cs="Times New Roman"/>
                <w:sz w:val="24"/>
                <w:szCs w:val="24"/>
              </w:rPr>
            </w:pPr>
            <w:proofErr w:type="spellStart"/>
            <w:r w:rsidRPr="000A66A8">
              <w:rPr>
                <w:rFonts w:cs="Times New Roman"/>
                <w:b/>
                <w:sz w:val="24"/>
                <w:szCs w:val="24"/>
              </w:rPr>
              <w:t>Number</w:t>
            </w:r>
            <w:proofErr w:type="spellEnd"/>
            <w:r w:rsidRPr="000A66A8">
              <w:rPr>
                <w:rFonts w:cs="Times New Roman"/>
                <w:b/>
                <w:sz w:val="24"/>
                <w:szCs w:val="24"/>
              </w:rPr>
              <w:t xml:space="preserve"> of </w:t>
            </w:r>
            <w:proofErr w:type="spellStart"/>
            <w:r w:rsidRPr="000A66A8">
              <w:rPr>
                <w:rFonts w:cs="Times New Roman"/>
                <w:b/>
                <w:sz w:val="24"/>
                <w:szCs w:val="24"/>
              </w:rPr>
              <w:t>interviewees</w:t>
            </w:r>
            <w:proofErr w:type="spellEnd"/>
          </w:p>
        </w:tc>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E4F644" w14:textId="77777777" w:rsidR="008A5E26" w:rsidRPr="000A66A8" w:rsidRDefault="008A5E26" w:rsidP="001C1E49">
            <w:pPr>
              <w:widowControl w:val="0"/>
              <w:spacing w:line="480" w:lineRule="auto"/>
              <w:rPr>
                <w:rFonts w:cs="Times New Roman"/>
                <w:sz w:val="24"/>
                <w:szCs w:val="24"/>
              </w:rPr>
            </w:pPr>
            <w:r w:rsidRPr="000A66A8">
              <w:rPr>
                <w:rFonts w:cs="Times New Roman"/>
                <w:sz w:val="24"/>
                <w:szCs w:val="24"/>
              </w:rPr>
              <w:t>5</w:t>
            </w:r>
          </w:p>
        </w:tc>
      </w:tr>
      <w:tr w:rsidR="008A5E26" w:rsidRPr="000A66A8" w14:paraId="717FA83B" w14:textId="77777777" w:rsidTr="006B7DF0">
        <w:trPr>
          <w:trHeight w:val="330"/>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7FBACA" w14:textId="77777777" w:rsidR="008A5E26" w:rsidRPr="000A66A8" w:rsidRDefault="008A5E26" w:rsidP="001C1E49">
            <w:pPr>
              <w:widowControl w:val="0"/>
              <w:spacing w:line="480" w:lineRule="auto"/>
              <w:rPr>
                <w:rFonts w:cs="Times New Roman"/>
                <w:sz w:val="24"/>
                <w:szCs w:val="24"/>
              </w:rPr>
            </w:pPr>
            <w:proofErr w:type="spellStart"/>
            <w:r w:rsidRPr="000A66A8">
              <w:rPr>
                <w:rFonts w:cs="Times New Roman"/>
                <w:b/>
                <w:sz w:val="24"/>
                <w:szCs w:val="24"/>
              </w:rPr>
              <w:t>Average</w:t>
            </w:r>
            <w:proofErr w:type="spellEnd"/>
            <w:r w:rsidRPr="000A66A8">
              <w:rPr>
                <w:rFonts w:cs="Times New Roman"/>
                <w:b/>
                <w:sz w:val="24"/>
                <w:szCs w:val="24"/>
              </w:rPr>
              <w:t xml:space="preserve"> interview time</w:t>
            </w:r>
          </w:p>
        </w:tc>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2D8CCE" w14:textId="77777777" w:rsidR="008A5E26" w:rsidRPr="000A66A8" w:rsidRDefault="008A5E26" w:rsidP="001C1E49">
            <w:pPr>
              <w:widowControl w:val="0"/>
              <w:spacing w:line="480" w:lineRule="auto"/>
              <w:rPr>
                <w:rFonts w:cs="Times New Roman"/>
                <w:sz w:val="24"/>
                <w:szCs w:val="24"/>
              </w:rPr>
            </w:pPr>
            <w:r w:rsidRPr="000A66A8">
              <w:rPr>
                <w:rFonts w:cs="Times New Roman"/>
                <w:sz w:val="24"/>
                <w:szCs w:val="24"/>
              </w:rPr>
              <w:t>45 min</w:t>
            </w:r>
          </w:p>
        </w:tc>
      </w:tr>
      <w:tr w:rsidR="008A5E26" w:rsidRPr="000A66A8" w14:paraId="3D39EFC6" w14:textId="77777777" w:rsidTr="006B7DF0">
        <w:trPr>
          <w:trHeight w:val="775"/>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65C0C4" w14:textId="77777777" w:rsidR="008A5E26" w:rsidRPr="000A66A8" w:rsidRDefault="008A5E26" w:rsidP="001C1E49">
            <w:pPr>
              <w:widowControl w:val="0"/>
              <w:spacing w:line="480" w:lineRule="auto"/>
              <w:rPr>
                <w:rFonts w:cs="Times New Roman"/>
                <w:sz w:val="24"/>
                <w:szCs w:val="24"/>
                <w:lang w:val="en-US"/>
              </w:rPr>
            </w:pPr>
            <w:r w:rsidRPr="000A66A8">
              <w:rPr>
                <w:rFonts w:cs="Times New Roman"/>
                <w:b/>
                <w:sz w:val="24"/>
                <w:szCs w:val="24"/>
                <w:lang w:val="en-US"/>
              </w:rPr>
              <w:t>Interview transcriptions - number of pages</w:t>
            </w:r>
          </w:p>
        </w:tc>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A0F73E" w14:textId="77777777" w:rsidR="008A5E26" w:rsidRPr="000A66A8" w:rsidRDefault="008A5E26" w:rsidP="001C1E49">
            <w:pPr>
              <w:widowControl w:val="0"/>
              <w:spacing w:line="480" w:lineRule="auto"/>
              <w:rPr>
                <w:rFonts w:cs="Times New Roman"/>
                <w:sz w:val="24"/>
                <w:szCs w:val="24"/>
              </w:rPr>
            </w:pPr>
            <w:r w:rsidRPr="000A66A8">
              <w:rPr>
                <w:rFonts w:cs="Times New Roman"/>
                <w:sz w:val="24"/>
                <w:szCs w:val="24"/>
              </w:rPr>
              <w:t>110</w:t>
            </w:r>
          </w:p>
        </w:tc>
      </w:tr>
    </w:tbl>
    <w:p w14:paraId="6E9AB705" w14:textId="77777777" w:rsidR="00FC2ACF" w:rsidRPr="000A66A8" w:rsidRDefault="00FC2ACF" w:rsidP="001C1E49">
      <w:pPr>
        <w:spacing w:line="480" w:lineRule="auto"/>
        <w:rPr>
          <w:rFonts w:ascii="Times New Roman" w:hAnsi="Times New Roman" w:cs="Times New Roman"/>
          <w:sz w:val="24"/>
          <w:szCs w:val="24"/>
        </w:rPr>
      </w:pPr>
    </w:p>
    <w:p w14:paraId="000000AF" w14:textId="756C3AEE" w:rsidR="00B72690" w:rsidRPr="000A66A8" w:rsidRDefault="005B3821" w:rsidP="001C1E49">
      <w:pPr>
        <w:spacing w:line="480" w:lineRule="auto"/>
        <w:ind w:firstLine="36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I wanted to understand how VV’s members would describe their practices and environment and how I would perceive their daily operations with my own eyes. </w:t>
      </w:r>
      <w:r w:rsidR="009E5FB7" w:rsidRPr="000A66A8">
        <w:rPr>
          <w:rFonts w:ascii="Times New Roman" w:eastAsia="Times New Roman" w:hAnsi="Times New Roman" w:cs="Times New Roman"/>
          <w:sz w:val="24"/>
          <w:szCs w:val="24"/>
        </w:rPr>
        <w:t>To get a complete picture, I</w:t>
      </w:r>
      <w:r w:rsidRPr="000A66A8">
        <w:rPr>
          <w:rFonts w:ascii="Times New Roman" w:eastAsia="Times New Roman" w:hAnsi="Times New Roman" w:cs="Times New Roman"/>
          <w:sz w:val="24"/>
          <w:szCs w:val="24"/>
        </w:rPr>
        <w:t xml:space="preserve"> </w:t>
      </w:r>
      <w:r w:rsidR="009E5FB7" w:rsidRPr="000A66A8">
        <w:rPr>
          <w:rFonts w:ascii="Times New Roman" w:eastAsia="Times New Roman" w:hAnsi="Times New Roman" w:cs="Times New Roman"/>
          <w:sz w:val="24"/>
          <w:szCs w:val="24"/>
        </w:rPr>
        <w:t xml:space="preserve">wanted </w:t>
      </w:r>
      <w:r w:rsidRPr="000A66A8">
        <w:rPr>
          <w:rFonts w:ascii="Times New Roman" w:eastAsia="Times New Roman" w:hAnsi="Times New Roman" w:cs="Times New Roman"/>
          <w:sz w:val="24"/>
          <w:szCs w:val="24"/>
        </w:rPr>
        <w:t>to know the organization first and access daily activities and practices by becoming part of their team. I used ethnographic research because</w:t>
      </w:r>
      <w:r w:rsidR="009E5FB7"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this method allowed me to consider the context</w:t>
      </w:r>
      <w:r w:rsidR="009E5FB7" w:rsidRPr="000A66A8">
        <w:rPr>
          <w:rFonts w:ascii="Times New Roman" w:eastAsia="Times New Roman" w:hAnsi="Times New Roman" w:cs="Times New Roman"/>
          <w:sz w:val="24"/>
          <w:szCs w:val="24"/>
        </w:rPr>
        <w:t xml:space="preserve"> of the data</w:t>
      </w:r>
      <w:r w:rsidRPr="000A66A8">
        <w:rPr>
          <w:rFonts w:ascii="Times New Roman" w:eastAsia="Times New Roman" w:hAnsi="Times New Roman" w:cs="Times New Roman"/>
          <w:sz w:val="24"/>
          <w:szCs w:val="24"/>
        </w:rPr>
        <w:t xml:space="preserve"> (Flick, 201</w:t>
      </w:r>
      <w:r w:rsidR="00BD245A" w:rsidRPr="000A66A8">
        <w:rPr>
          <w:rFonts w:ascii="Times New Roman" w:eastAsia="Times New Roman" w:hAnsi="Times New Roman" w:cs="Times New Roman"/>
          <w:sz w:val="24"/>
          <w:szCs w:val="24"/>
        </w:rPr>
        <w:t>7</w:t>
      </w:r>
      <w:r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 xml:space="preserve"> I chose the combination of participant observation, (in)formal (semi-)interviews, and online documentation about the organization and </w:t>
      </w:r>
      <w:r w:rsidR="009E5FB7" w:rsidRPr="000A66A8">
        <w:rPr>
          <w:rFonts w:ascii="Times New Roman" w:eastAsia="Times New Roman" w:hAnsi="Times New Roman" w:cs="Times New Roman"/>
          <w:sz w:val="24"/>
          <w:szCs w:val="24"/>
        </w:rPr>
        <w:t>the topic of undocumented migration in the Netherlands</w:t>
      </w:r>
      <w:r w:rsidRPr="000A66A8">
        <w:rPr>
          <w:rFonts w:ascii="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Becoming part of the community creates different relationships within the research context. </w:t>
      </w:r>
      <w:r w:rsidR="009E5FB7" w:rsidRPr="000A66A8">
        <w:rPr>
          <w:rFonts w:ascii="Times New Roman" w:eastAsia="Times New Roman" w:hAnsi="Times New Roman" w:cs="Times New Roman"/>
          <w:sz w:val="24"/>
          <w:szCs w:val="24"/>
        </w:rPr>
        <w:t>For example, o</w:t>
      </w:r>
      <w:r w:rsidR="00D44941" w:rsidRPr="000A66A8">
        <w:rPr>
          <w:rFonts w:ascii="Times New Roman" w:eastAsia="Times New Roman" w:hAnsi="Times New Roman" w:cs="Times New Roman"/>
          <w:sz w:val="24"/>
          <w:szCs w:val="24"/>
        </w:rPr>
        <w:t xml:space="preserve">rganizational members stop seeing </w:t>
      </w:r>
      <w:r w:rsidR="009E5FB7" w:rsidRPr="000A66A8">
        <w:rPr>
          <w:rFonts w:ascii="Times New Roman" w:eastAsia="Times New Roman" w:hAnsi="Times New Roman" w:cs="Times New Roman"/>
          <w:sz w:val="24"/>
          <w:szCs w:val="24"/>
        </w:rPr>
        <w:t>the</w:t>
      </w:r>
      <w:r w:rsidR="00D44941" w:rsidRPr="000A66A8">
        <w:rPr>
          <w:rFonts w:ascii="Times New Roman" w:eastAsia="Times New Roman" w:hAnsi="Times New Roman" w:cs="Times New Roman"/>
          <w:sz w:val="24"/>
          <w:szCs w:val="24"/>
        </w:rPr>
        <w:t xml:space="preserve"> researcher as an intruder</w:t>
      </w:r>
      <w:r w:rsidR="009E5FB7" w:rsidRPr="000A66A8">
        <w:rPr>
          <w:rFonts w:ascii="Times New Roman" w:eastAsia="Times New Roman" w:hAnsi="Times New Roman" w:cs="Times New Roman"/>
          <w:sz w:val="24"/>
          <w:szCs w:val="24"/>
        </w:rPr>
        <w:t xml:space="preserve"> after spending an extended time </w:t>
      </w:r>
      <w:r w:rsidR="00784911" w:rsidRPr="000A66A8">
        <w:rPr>
          <w:rFonts w:ascii="Times New Roman" w:eastAsia="Times New Roman" w:hAnsi="Times New Roman" w:cs="Times New Roman"/>
          <w:sz w:val="24"/>
          <w:szCs w:val="24"/>
        </w:rPr>
        <w:t>in</w:t>
      </w:r>
      <w:r w:rsidR="009E5FB7" w:rsidRPr="000A66A8">
        <w:rPr>
          <w:rFonts w:ascii="Times New Roman" w:eastAsia="Times New Roman" w:hAnsi="Times New Roman" w:cs="Times New Roman"/>
          <w:sz w:val="24"/>
          <w:szCs w:val="24"/>
        </w:rPr>
        <w:t xml:space="preserve"> the same place (Bryman, 2016). Also, </w:t>
      </w:r>
      <w:r w:rsidR="00D44941" w:rsidRPr="000A66A8">
        <w:rPr>
          <w:rFonts w:ascii="Times New Roman" w:eastAsia="Times New Roman" w:hAnsi="Times New Roman" w:cs="Times New Roman"/>
          <w:sz w:val="24"/>
          <w:szCs w:val="24"/>
        </w:rPr>
        <w:t>with a different role in the organization, members can forget that the main reason for being there is to do research (</w:t>
      </w:r>
      <w:r w:rsidR="009E5FB7" w:rsidRPr="000A66A8">
        <w:rPr>
          <w:rFonts w:ascii="Times New Roman" w:eastAsia="Times New Roman" w:hAnsi="Times New Roman" w:cs="Times New Roman"/>
          <w:sz w:val="24"/>
          <w:szCs w:val="24"/>
        </w:rPr>
        <w:t>idem.</w:t>
      </w:r>
      <w:r w:rsidR="00D4494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9E5FB7" w:rsidRPr="000A66A8">
        <w:rPr>
          <w:rFonts w:ascii="Times New Roman" w:eastAsia="Times New Roman" w:hAnsi="Times New Roman" w:cs="Times New Roman"/>
          <w:sz w:val="24"/>
          <w:szCs w:val="24"/>
        </w:rPr>
        <w:t xml:space="preserve">Finally, </w:t>
      </w:r>
      <w:r w:rsidR="00F86B9A" w:rsidRPr="000A66A8">
        <w:rPr>
          <w:rFonts w:ascii="Times New Roman" w:eastAsia="Times New Roman" w:hAnsi="Times New Roman" w:cs="Times New Roman"/>
          <w:sz w:val="24"/>
          <w:szCs w:val="24"/>
        </w:rPr>
        <w:t xml:space="preserve">regular participation </w:t>
      </w:r>
      <w:r w:rsidR="00784911" w:rsidRPr="000A66A8">
        <w:rPr>
          <w:rFonts w:ascii="Times New Roman" w:eastAsia="Times New Roman" w:hAnsi="Times New Roman" w:cs="Times New Roman"/>
          <w:sz w:val="24"/>
          <w:szCs w:val="24"/>
        </w:rPr>
        <w:t>in</w:t>
      </w:r>
      <w:r w:rsidR="00F86B9A" w:rsidRPr="000A66A8">
        <w:rPr>
          <w:rFonts w:ascii="Times New Roman" w:eastAsia="Times New Roman" w:hAnsi="Times New Roman" w:cs="Times New Roman"/>
          <w:sz w:val="24"/>
          <w:szCs w:val="24"/>
        </w:rPr>
        <w:t xml:space="preserve"> organizational activities </w:t>
      </w:r>
      <w:r w:rsidR="009E5FB7" w:rsidRPr="000A66A8">
        <w:rPr>
          <w:rFonts w:ascii="Times New Roman" w:eastAsia="Times New Roman" w:hAnsi="Times New Roman" w:cs="Times New Roman"/>
          <w:sz w:val="24"/>
          <w:szCs w:val="24"/>
        </w:rPr>
        <w:t>often</w:t>
      </w:r>
      <w:r w:rsidR="00D44941" w:rsidRPr="000A66A8">
        <w:rPr>
          <w:rFonts w:ascii="Times New Roman" w:eastAsia="Times New Roman" w:hAnsi="Times New Roman" w:cs="Times New Roman"/>
          <w:sz w:val="24"/>
          <w:szCs w:val="24"/>
        </w:rPr>
        <w:t xml:space="preserve"> ma</w:t>
      </w:r>
      <w:r w:rsidRPr="000A66A8">
        <w:rPr>
          <w:rFonts w:ascii="Times New Roman" w:eastAsia="Times New Roman" w:hAnsi="Times New Roman" w:cs="Times New Roman"/>
          <w:sz w:val="24"/>
          <w:szCs w:val="24"/>
        </w:rPr>
        <w:t>kes</w:t>
      </w:r>
      <w:r w:rsidR="00D44941" w:rsidRPr="000A66A8">
        <w:rPr>
          <w:rFonts w:ascii="Times New Roman" w:eastAsia="Times New Roman" w:hAnsi="Times New Roman" w:cs="Times New Roman"/>
          <w:sz w:val="24"/>
          <w:szCs w:val="24"/>
        </w:rPr>
        <w:t xml:space="preserve"> it more likely to get a better view of the daily reality of the organization and its people than just a one-time visit. With </w:t>
      </w:r>
      <w:r w:rsidR="00D44941" w:rsidRPr="000A66A8">
        <w:rPr>
          <w:rFonts w:ascii="Times New Roman" w:eastAsia="Times New Roman" w:hAnsi="Times New Roman" w:cs="Times New Roman"/>
          <w:sz w:val="24"/>
          <w:szCs w:val="24"/>
        </w:rPr>
        <w:lastRenderedPageBreak/>
        <w:t>these observations, I could describe settings, behavior, and events. The method i</w:t>
      </w:r>
      <w:r w:rsidRPr="000A66A8">
        <w:rPr>
          <w:rFonts w:ascii="Times New Roman" w:eastAsia="Times New Roman" w:hAnsi="Times New Roman" w:cs="Times New Roman"/>
          <w:sz w:val="24"/>
          <w:szCs w:val="24"/>
        </w:rPr>
        <w:t>s also very flexible, as it allows for thick journaling, taking the context into account</w:t>
      </w:r>
      <w:r w:rsidR="009E5FB7"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revisiting the notes is an iterative process that</w:t>
      </w:r>
      <w:r w:rsidR="00D44941" w:rsidRPr="000A66A8">
        <w:rPr>
          <w:rFonts w:ascii="Times New Roman" w:eastAsia="Times New Roman" w:hAnsi="Times New Roman" w:cs="Times New Roman"/>
          <w:sz w:val="24"/>
          <w:szCs w:val="24"/>
        </w:rPr>
        <w:t xml:space="preserve"> can lead to unexpected insights</w:t>
      </w:r>
      <w:r w:rsidRPr="000A66A8">
        <w:rPr>
          <w:rFonts w:ascii="Times New Roman" w:eastAsia="Times New Roman" w:hAnsi="Times New Roman" w:cs="Times New Roman"/>
          <w:sz w:val="24"/>
          <w:szCs w:val="24"/>
        </w:rPr>
        <w:t xml:space="preserve"> (Flick, 201</w:t>
      </w:r>
      <w:r w:rsidR="00BD245A" w:rsidRPr="000A66A8">
        <w:rPr>
          <w:rFonts w:ascii="Times New Roman" w:eastAsia="Times New Roman" w:hAnsi="Times New Roman" w:cs="Times New Roman"/>
          <w:sz w:val="24"/>
          <w:szCs w:val="24"/>
        </w:rPr>
        <w:t>7</w:t>
      </w:r>
      <w:r w:rsidRPr="000A66A8">
        <w:rPr>
          <w:rFonts w:ascii="Times New Roman" w:eastAsia="Times New Roman" w:hAnsi="Times New Roman" w:cs="Times New Roman"/>
          <w:sz w:val="24"/>
          <w:szCs w:val="24"/>
        </w:rPr>
        <w:t>)</w:t>
      </w:r>
      <w:r w:rsidR="00D44941" w:rsidRPr="000A66A8">
        <w:rPr>
          <w:rFonts w:ascii="Times New Roman" w:eastAsia="Times New Roman" w:hAnsi="Times New Roman" w:cs="Times New Roman"/>
          <w:sz w:val="24"/>
          <w:szCs w:val="24"/>
        </w:rPr>
        <w:t>.</w:t>
      </w:r>
    </w:p>
    <w:p w14:paraId="000000B1" w14:textId="461A1847" w:rsidR="00B72690" w:rsidRPr="000A66A8" w:rsidRDefault="00D44941" w:rsidP="001C1E49">
      <w:pPr>
        <w:spacing w:line="480" w:lineRule="auto"/>
        <w:ind w:firstLine="36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The </w:t>
      </w:r>
      <w:r w:rsidR="00B52DE8" w:rsidRPr="000A66A8">
        <w:rPr>
          <w:rFonts w:ascii="Times New Roman" w:eastAsia="Times New Roman" w:hAnsi="Times New Roman" w:cs="Times New Roman"/>
          <w:sz w:val="24"/>
          <w:szCs w:val="24"/>
        </w:rPr>
        <w:t xml:space="preserve">semi-structured </w:t>
      </w:r>
      <w:r w:rsidRPr="000A66A8">
        <w:rPr>
          <w:rFonts w:ascii="Times New Roman" w:eastAsia="Times New Roman" w:hAnsi="Times New Roman" w:cs="Times New Roman"/>
          <w:sz w:val="24"/>
          <w:szCs w:val="24"/>
        </w:rPr>
        <w:t>interviews provided more in-depth insights into situations and described the interviewees</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words to understand </w:t>
      </w:r>
      <w:r w:rsidR="009E5FB7" w:rsidRPr="000A66A8">
        <w:rPr>
          <w:rFonts w:ascii="Times New Roman" w:eastAsia="Times New Roman" w:hAnsi="Times New Roman" w:cs="Times New Roman"/>
          <w:sz w:val="24"/>
          <w:szCs w:val="24"/>
        </w:rPr>
        <w:t>how they perceived their surroundings and daily operations</w:t>
      </w:r>
      <w:r w:rsidRPr="000A66A8">
        <w:rPr>
          <w:rFonts w:ascii="Times New Roman" w:eastAsia="Times New Roman" w:hAnsi="Times New Roman" w:cs="Times New Roman"/>
          <w:sz w:val="24"/>
          <w:szCs w:val="24"/>
        </w:rPr>
        <w:t xml:space="preserve">. It was beneficial that my ethnographic fieldwork allowed me to not see the interviews as my only </w:t>
      </w:r>
      <w:r w:rsidRPr="000A66A8">
        <w:rPr>
          <w:rFonts w:ascii="Times New Roman" w:hAnsi="Times New Roman" w:cs="Times New Roman"/>
          <w:sz w:val="24"/>
          <w:szCs w:val="24"/>
        </w:rPr>
        <w:t>‘truth’</w:t>
      </w:r>
      <w:r w:rsidRPr="000A66A8">
        <w:rPr>
          <w:rFonts w:ascii="Times New Roman" w:eastAsia="Times New Roman" w:hAnsi="Times New Roman" w:cs="Times New Roman"/>
          <w:sz w:val="24"/>
          <w:szCs w:val="24"/>
        </w:rPr>
        <w:t xml:space="preserve"> or data of the situation. Interviewing </w:t>
      </w:r>
      <w:r w:rsidR="009E5FB7" w:rsidRPr="000A66A8">
        <w:rPr>
          <w:rFonts w:ascii="Times New Roman" w:eastAsia="Times New Roman" w:hAnsi="Times New Roman" w:cs="Times New Roman"/>
          <w:sz w:val="24"/>
          <w:szCs w:val="24"/>
        </w:rPr>
        <w:t xml:space="preserve">also </w:t>
      </w:r>
      <w:r w:rsidR="005B3821" w:rsidRPr="000A66A8">
        <w:rPr>
          <w:rFonts w:ascii="Times New Roman" w:eastAsia="Times New Roman" w:hAnsi="Times New Roman" w:cs="Times New Roman"/>
          <w:sz w:val="24"/>
          <w:szCs w:val="24"/>
        </w:rPr>
        <w:t>made it possible to deviate from a previously made topic list and continue asking</w:t>
      </w:r>
      <w:r w:rsidRPr="000A66A8">
        <w:rPr>
          <w:rFonts w:ascii="Times New Roman" w:eastAsia="Times New Roman" w:hAnsi="Times New Roman" w:cs="Times New Roman"/>
          <w:sz w:val="24"/>
          <w:szCs w:val="24"/>
        </w:rPr>
        <w:t xml:space="preserve"> interviewees in</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depth questions </w:t>
      </w:r>
      <w:r w:rsidR="005B3821" w:rsidRPr="000A66A8">
        <w:rPr>
          <w:rFonts w:ascii="Times New Roman" w:eastAsia="Times New Roman" w:hAnsi="Times New Roman" w:cs="Times New Roman"/>
          <w:sz w:val="24"/>
          <w:szCs w:val="24"/>
        </w:rPr>
        <w:t>to</w:t>
      </w:r>
      <w:r w:rsidRPr="000A66A8">
        <w:rPr>
          <w:rFonts w:ascii="Times New Roman" w:eastAsia="Times New Roman" w:hAnsi="Times New Roman" w:cs="Times New Roman"/>
          <w:sz w:val="24"/>
          <w:szCs w:val="24"/>
        </w:rPr>
        <w:t xml:space="preserve"> express their perspective</w:t>
      </w:r>
      <w:r w:rsidR="005B3821"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better</w:t>
      </w:r>
      <w:r w:rsidR="009E5FB7" w:rsidRPr="000A66A8">
        <w:rPr>
          <w:rFonts w:ascii="Times New Roman" w:eastAsia="Times New Roman" w:hAnsi="Times New Roman" w:cs="Times New Roman"/>
          <w:sz w:val="24"/>
          <w:szCs w:val="24"/>
        </w:rPr>
        <w:t xml:space="preserve"> when needed</w:t>
      </w:r>
      <w:r w:rsidRPr="000A66A8">
        <w:rPr>
          <w:rFonts w:ascii="Times New Roman" w:eastAsia="Times New Roman" w:hAnsi="Times New Roman" w:cs="Times New Roman"/>
          <w:sz w:val="24"/>
          <w:szCs w:val="24"/>
        </w:rPr>
        <w:t xml:space="preserve">. </w:t>
      </w:r>
      <w:r w:rsidR="009E5FB7" w:rsidRPr="000A66A8">
        <w:rPr>
          <w:rFonts w:ascii="Times New Roman" w:eastAsia="Times New Roman" w:hAnsi="Times New Roman" w:cs="Times New Roman"/>
          <w:sz w:val="24"/>
          <w:szCs w:val="24"/>
        </w:rPr>
        <w:t>Finally, t</w:t>
      </w:r>
      <w:r w:rsidRPr="000A66A8">
        <w:rPr>
          <w:rFonts w:ascii="Times New Roman" w:eastAsia="Times New Roman" w:hAnsi="Times New Roman" w:cs="Times New Roman"/>
          <w:sz w:val="24"/>
          <w:szCs w:val="24"/>
        </w:rPr>
        <w:t xml:space="preserve">he online documents helped </w:t>
      </w:r>
      <w:r w:rsidR="009E5FB7" w:rsidRPr="000A66A8">
        <w:rPr>
          <w:rFonts w:ascii="Times New Roman" w:eastAsia="Times New Roman" w:hAnsi="Times New Roman" w:cs="Times New Roman"/>
          <w:sz w:val="24"/>
          <w:szCs w:val="24"/>
        </w:rPr>
        <w:t xml:space="preserve">with background research. This way, it was possible to </w:t>
      </w:r>
      <w:r w:rsidRPr="000A66A8">
        <w:rPr>
          <w:rFonts w:ascii="Times New Roman" w:eastAsia="Times New Roman" w:hAnsi="Times New Roman" w:cs="Times New Roman"/>
          <w:sz w:val="24"/>
          <w:szCs w:val="24"/>
        </w:rPr>
        <w:t>contextualize the institutional field of undocumented migra</w:t>
      </w:r>
      <w:r w:rsidR="009E5FB7" w:rsidRPr="000A66A8">
        <w:rPr>
          <w:rFonts w:ascii="Times New Roman" w:eastAsia="Times New Roman" w:hAnsi="Times New Roman" w:cs="Times New Roman"/>
          <w:sz w:val="24"/>
          <w:szCs w:val="24"/>
        </w:rPr>
        <w:t>tion, which was helpful with understanding events, preparing talks with organizational members, and mapping out VV’s position within the LVV program.</w:t>
      </w:r>
    </w:p>
    <w:p w14:paraId="000000BD" w14:textId="0F4AEBA2" w:rsidR="00B72690" w:rsidRPr="000A66A8" w:rsidRDefault="00D44941" w:rsidP="001C1E49">
      <w:pPr>
        <w:pStyle w:val="Kop3"/>
        <w:spacing w:line="480" w:lineRule="auto"/>
        <w:ind w:firstLine="0"/>
      </w:pPr>
      <w:bookmarkStart w:id="58" w:name="_Toc15"/>
      <w:bookmarkStart w:id="59" w:name="_Toc114417263"/>
      <w:bookmarkStart w:id="60" w:name="_Toc119755574"/>
      <w:bookmarkStart w:id="61" w:name="_Toc121930371"/>
      <w:r w:rsidRPr="000A66A8">
        <w:t>3.3.1 Participant Observation.</w:t>
      </w:r>
      <w:bookmarkEnd w:id="59"/>
      <w:bookmarkEnd w:id="60"/>
      <w:bookmarkEnd w:id="61"/>
      <w:r w:rsidRPr="000A66A8">
        <w:t xml:space="preserve"> </w:t>
      </w:r>
      <w:bookmarkEnd w:id="58"/>
    </w:p>
    <w:p w14:paraId="000000BE" w14:textId="6A4D0F09" w:rsidR="00B72690" w:rsidRPr="000A66A8" w:rsidRDefault="00D44941" w:rsidP="001C1E49">
      <w:pPr>
        <w:spacing w:line="480" w:lineRule="auto"/>
        <w:ind w:firstLine="720"/>
        <w:rPr>
          <w:rFonts w:ascii="Times New Roman" w:eastAsia="Times New Roman" w:hAnsi="Times New Roman" w:cs="Times New Roman"/>
          <w:sz w:val="24"/>
          <w:szCs w:val="24"/>
        </w:rPr>
      </w:pPr>
      <w:bookmarkStart w:id="62" w:name="_heading=h.qbmsq0q97l6j" w:colFirst="0" w:colLast="0"/>
      <w:bookmarkEnd w:id="62"/>
      <w:r w:rsidRPr="000A66A8">
        <w:rPr>
          <w:rFonts w:ascii="Times New Roman" w:eastAsia="Times New Roman" w:hAnsi="Times New Roman" w:cs="Times New Roman"/>
          <w:sz w:val="24"/>
          <w:szCs w:val="24"/>
        </w:rPr>
        <w:t xml:space="preserve">I started conducting participant observation shortly after my first meeting with the organization at the end of January 2021 and ended by the end of October 2021. </w:t>
      </w:r>
      <w:r w:rsidR="005B3821" w:rsidRPr="000A66A8">
        <w:rPr>
          <w:rFonts w:ascii="Times New Roman" w:eastAsia="Times New Roman" w:hAnsi="Times New Roman" w:cs="Times New Roman"/>
          <w:sz w:val="24"/>
          <w:szCs w:val="24"/>
        </w:rPr>
        <w:t>For</w:t>
      </w:r>
      <w:r w:rsidRPr="000A66A8">
        <w:rPr>
          <w:rFonts w:ascii="Times New Roman" w:eastAsia="Times New Roman" w:hAnsi="Times New Roman" w:cs="Times New Roman"/>
          <w:sz w:val="24"/>
          <w:szCs w:val="24"/>
        </w:rPr>
        <w:t xml:space="preserve"> these nine months, I </w:t>
      </w:r>
      <w:r w:rsidR="005B3821" w:rsidRPr="000A66A8">
        <w:rPr>
          <w:rFonts w:ascii="Times New Roman" w:eastAsia="Times New Roman" w:hAnsi="Times New Roman" w:cs="Times New Roman"/>
          <w:sz w:val="24"/>
          <w:szCs w:val="24"/>
        </w:rPr>
        <w:t>taught</w:t>
      </w:r>
      <w:r w:rsidRPr="000A66A8">
        <w:rPr>
          <w:rFonts w:ascii="Times New Roman" w:eastAsia="Times New Roman" w:hAnsi="Times New Roman" w:cs="Times New Roman"/>
          <w:sz w:val="24"/>
          <w:szCs w:val="24"/>
        </w:rPr>
        <w:t xml:space="preserve"> Dutch to the visitors at VV on Wednesdays from 09:30 to 11:00 AM</w:t>
      </w:r>
      <w:r w:rsidR="00B52DE8" w:rsidRPr="000A66A8">
        <w:rPr>
          <w:rFonts w:ascii="Times New Roman" w:eastAsia="Times New Roman" w:hAnsi="Times New Roman" w:cs="Times New Roman"/>
          <w:sz w:val="24"/>
          <w:szCs w:val="24"/>
        </w:rPr>
        <w:t xml:space="preserve">, totaling 140 hours in the field and 73 pages of journaling. </w:t>
      </w:r>
      <w:r w:rsidRPr="000A66A8">
        <w:rPr>
          <w:rFonts w:ascii="Times New Roman" w:eastAsia="Times New Roman" w:hAnsi="Times New Roman" w:cs="Times New Roman"/>
          <w:sz w:val="24"/>
          <w:szCs w:val="24"/>
        </w:rPr>
        <w:t xml:space="preserve">Since I am a Dutch teacher by profession, making this my access point into the organization as becoming a member of VV made sense. After Dutch class, I hung around, asked where and if I could help, and chatted with staff, volunteers, and visitors. This allowed me to experience the everyday practices of the organization. It had </w:t>
      </w:r>
      <w:r w:rsidR="005B3821" w:rsidRPr="000A66A8">
        <w:rPr>
          <w:rFonts w:ascii="Times New Roman" w:eastAsia="Times New Roman" w:hAnsi="Times New Roman" w:cs="Times New Roman"/>
          <w:sz w:val="24"/>
          <w:szCs w:val="24"/>
        </w:rPr>
        <w:t>low and high levels</w:t>
      </w:r>
      <w:r w:rsidRPr="000A66A8">
        <w:rPr>
          <w:rFonts w:ascii="Times New Roman" w:eastAsia="Times New Roman" w:hAnsi="Times New Roman" w:cs="Times New Roman"/>
          <w:sz w:val="24"/>
          <w:szCs w:val="24"/>
        </w:rPr>
        <w:t xml:space="preserve"> of explicitness, as I could watch things happen or actively participate in informal, casual conversations. After every Wednesday, I wrote down my impressions of the day and journaled extensively. In the beginning, I explored all the facets of the organization a bit: I talked with visitors before, during, and after activities, got to know them better, and participated with games and coffee in the living room and garden or </w:t>
      </w:r>
      <w:r w:rsidRPr="000A66A8">
        <w:rPr>
          <w:rFonts w:ascii="Times New Roman" w:eastAsia="Times New Roman" w:hAnsi="Times New Roman" w:cs="Times New Roman"/>
          <w:sz w:val="24"/>
          <w:szCs w:val="24"/>
        </w:rPr>
        <w:lastRenderedPageBreak/>
        <w:t xml:space="preserve">helped in the kitchen. After a while, I felt that I had a better impression of the </w:t>
      </w:r>
      <w:r w:rsidR="009E5FB7" w:rsidRPr="000A66A8">
        <w:rPr>
          <w:rFonts w:ascii="Times New Roman" w:eastAsia="Times New Roman" w:hAnsi="Times New Roman" w:cs="Times New Roman"/>
          <w:sz w:val="24"/>
          <w:szCs w:val="24"/>
        </w:rPr>
        <w:t>whole</w:t>
      </w:r>
      <w:r w:rsidRPr="000A66A8">
        <w:rPr>
          <w:rFonts w:ascii="Times New Roman" w:eastAsia="Times New Roman" w:hAnsi="Times New Roman" w:cs="Times New Roman"/>
          <w:sz w:val="24"/>
          <w:szCs w:val="24"/>
        </w:rPr>
        <w:t xml:space="preserve"> and started to hang around more often at the office, where I spoke a lot with VV</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s coordinators and overheard their conversations and meetings to understand their daily activities, struggles</w:t>
      </w:r>
      <w:r w:rsidR="009E5FB7"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and challenges better.</w:t>
      </w:r>
    </w:p>
    <w:p w14:paraId="000000C0" w14:textId="2D61A3D7" w:rsidR="00B72690" w:rsidRPr="001D1F0D" w:rsidRDefault="00D44941" w:rsidP="001D1F0D">
      <w:pPr>
        <w:spacing w:line="480" w:lineRule="auto"/>
        <w:ind w:firstLine="720"/>
        <w:rPr>
          <w:rFonts w:ascii="Times New Roman" w:eastAsia="Times New Roman" w:hAnsi="Times New Roman" w:cs="Times New Roman"/>
          <w:sz w:val="24"/>
          <w:szCs w:val="24"/>
        </w:rPr>
      </w:pPr>
      <w:bookmarkStart w:id="63" w:name="_heading=h.36tyvaraq1l2" w:colFirst="0" w:colLast="0"/>
      <w:bookmarkEnd w:id="63"/>
      <w:r w:rsidRPr="000A66A8">
        <w:rPr>
          <w:rFonts w:ascii="Times New Roman" w:eastAsia="Times New Roman" w:hAnsi="Times New Roman" w:cs="Times New Roman"/>
          <w:sz w:val="24"/>
          <w:szCs w:val="24"/>
        </w:rPr>
        <w:t xml:space="preserve">The research took place during the early days of the COVID-19 virus. Although a big part of the Netherlands was in a semi-lockdown, VV was allowed to remain open because they were working with vulnerable people </w:t>
      </w:r>
      <w:r w:rsidR="009E5FB7" w:rsidRPr="000A66A8">
        <w:rPr>
          <w:rFonts w:ascii="Times New Roman" w:eastAsia="Times New Roman" w:hAnsi="Times New Roman" w:cs="Times New Roman"/>
          <w:sz w:val="24"/>
          <w:szCs w:val="24"/>
        </w:rPr>
        <w:t xml:space="preserve">who otherwise </w:t>
      </w:r>
      <w:r w:rsidRPr="000A66A8">
        <w:rPr>
          <w:rFonts w:ascii="Times New Roman" w:hAnsi="Times New Roman" w:cs="Times New Roman"/>
          <w:sz w:val="24"/>
          <w:szCs w:val="24"/>
        </w:rPr>
        <w:t>wouldn’t</w:t>
      </w:r>
      <w:r w:rsidR="009E5FB7" w:rsidRPr="000A66A8">
        <w:rPr>
          <w:rFonts w:ascii="Times New Roman" w:eastAsia="Times New Roman" w:hAnsi="Times New Roman" w:cs="Times New Roman"/>
          <w:sz w:val="24"/>
          <w:szCs w:val="24"/>
        </w:rPr>
        <w:t xml:space="preserve"> have a place to g</w:t>
      </w:r>
      <w:r w:rsidRPr="000A66A8">
        <w:rPr>
          <w:rFonts w:ascii="Times New Roman" w:eastAsia="Times New Roman" w:hAnsi="Times New Roman" w:cs="Times New Roman"/>
          <w:sz w:val="24"/>
          <w:szCs w:val="24"/>
        </w:rPr>
        <w:t xml:space="preserve">o. </w:t>
      </w:r>
      <w:r w:rsidR="009E5FB7" w:rsidRPr="000A66A8">
        <w:rPr>
          <w:rFonts w:ascii="Times New Roman" w:eastAsia="Times New Roman" w:hAnsi="Times New Roman" w:cs="Times New Roman"/>
          <w:sz w:val="24"/>
          <w:szCs w:val="24"/>
        </w:rPr>
        <w:t>Unfortunately</w:t>
      </w:r>
      <w:r w:rsidRPr="000A66A8">
        <w:rPr>
          <w:rFonts w:ascii="Times New Roman" w:eastAsia="Times New Roman" w:hAnsi="Times New Roman" w:cs="Times New Roman"/>
          <w:sz w:val="24"/>
          <w:szCs w:val="24"/>
        </w:rPr>
        <w:t>, there have been COVID outbreaks at VV</w:t>
      </w:r>
      <w:r w:rsidR="0078491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where they had to close and cancel all activities, and I also had to be quarantined a couple of times. </w:t>
      </w:r>
      <w:bookmarkStart w:id="64" w:name="_heading=h.2vult61xyqc" w:colFirst="0" w:colLast="0"/>
      <w:bookmarkEnd w:id="64"/>
    </w:p>
    <w:p w14:paraId="000000C1" w14:textId="112BBDBD" w:rsidR="00B72690" w:rsidRPr="000A66A8" w:rsidRDefault="00D44941" w:rsidP="001C1E49">
      <w:pPr>
        <w:pStyle w:val="Kop3"/>
        <w:spacing w:line="480" w:lineRule="auto"/>
        <w:ind w:firstLine="0"/>
      </w:pPr>
      <w:bookmarkStart w:id="65" w:name="_Toc114417264"/>
      <w:bookmarkStart w:id="66" w:name="_Toc119755575"/>
      <w:bookmarkStart w:id="67" w:name="_Toc16"/>
      <w:bookmarkStart w:id="68" w:name="_Toc121930372"/>
      <w:r w:rsidRPr="000A66A8">
        <w:t>3.3.2. Interviews: informal and semi-structured in-depth.</w:t>
      </w:r>
      <w:bookmarkEnd w:id="65"/>
      <w:bookmarkEnd w:id="66"/>
      <w:bookmarkEnd w:id="67"/>
      <w:bookmarkEnd w:id="68"/>
    </w:p>
    <w:p w14:paraId="000000C3" w14:textId="6430F4C7" w:rsidR="00B72690" w:rsidRPr="000A66A8" w:rsidRDefault="00D44941" w:rsidP="001C1E49">
      <w:pPr>
        <w:spacing w:after="0" w:line="480" w:lineRule="auto"/>
        <w:ind w:firstLine="708"/>
        <w:rPr>
          <w:rFonts w:ascii="Times New Roman" w:eastAsia="Times New Roman" w:hAnsi="Times New Roman" w:cs="Times New Roman"/>
          <w:b/>
          <w:sz w:val="24"/>
          <w:szCs w:val="24"/>
        </w:rPr>
      </w:pPr>
      <w:r w:rsidRPr="000A66A8">
        <w:rPr>
          <w:rFonts w:ascii="Times New Roman" w:eastAsia="Times New Roman" w:hAnsi="Times New Roman" w:cs="Times New Roman"/>
          <w:b/>
          <w:sz w:val="24"/>
          <w:szCs w:val="24"/>
        </w:rPr>
        <w:t xml:space="preserve"> </w:t>
      </w:r>
      <w:r w:rsidRPr="000A66A8">
        <w:rPr>
          <w:rFonts w:ascii="Times New Roman" w:eastAsia="Times New Roman" w:hAnsi="Times New Roman" w:cs="Times New Roman"/>
          <w:sz w:val="24"/>
          <w:szCs w:val="24"/>
        </w:rPr>
        <w:t xml:space="preserve">During my visits, I had many casual conversations </w:t>
      </w:r>
      <w:r w:rsidR="009E5FB7" w:rsidRPr="000A66A8">
        <w:rPr>
          <w:rFonts w:ascii="Times New Roman" w:eastAsia="Times New Roman" w:hAnsi="Times New Roman" w:cs="Times New Roman"/>
          <w:sz w:val="24"/>
          <w:szCs w:val="24"/>
        </w:rPr>
        <w:t>with volunteers and visitors about several topic</w:t>
      </w:r>
      <w:r w:rsidRPr="000A66A8">
        <w:rPr>
          <w:rFonts w:ascii="Times New Roman" w:eastAsia="Times New Roman" w:hAnsi="Times New Roman" w:cs="Times New Roman"/>
          <w:sz w:val="24"/>
          <w:szCs w:val="24"/>
        </w:rPr>
        <w:t xml:space="preserve">s. Every week after my class, I </w:t>
      </w:r>
      <w:r w:rsidR="009E5FB7" w:rsidRPr="000A66A8">
        <w:rPr>
          <w:rFonts w:ascii="Times New Roman" w:eastAsia="Times New Roman" w:hAnsi="Times New Roman" w:cs="Times New Roman"/>
          <w:sz w:val="24"/>
          <w:szCs w:val="24"/>
        </w:rPr>
        <w:t>chatted</w:t>
      </w:r>
      <w:r w:rsidRPr="000A66A8">
        <w:rPr>
          <w:rFonts w:ascii="Times New Roman" w:eastAsia="Times New Roman" w:hAnsi="Times New Roman" w:cs="Times New Roman"/>
          <w:sz w:val="24"/>
          <w:szCs w:val="24"/>
        </w:rPr>
        <w:t xml:space="preserve"> with </w:t>
      </w:r>
      <w:r w:rsidRPr="000A66A8">
        <w:rPr>
          <w:rFonts w:ascii="Times New Roman" w:hAnsi="Times New Roman" w:cs="Times New Roman"/>
          <w:sz w:val="24"/>
          <w:szCs w:val="24"/>
        </w:rPr>
        <w:t>VV’s</w:t>
      </w:r>
      <w:r w:rsidRPr="000A66A8">
        <w:rPr>
          <w:rFonts w:ascii="Times New Roman" w:eastAsia="Times New Roman" w:hAnsi="Times New Roman" w:cs="Times New Roman"/>
          <w:sz w:val="24"/>
          <w:szCs w:val="24"/>
        </w:rPr>
        <w:t xml:space="preserve"> coordinators in the office to catch up, find out about any updates or news, and have some small talk. Usually, one of us would get interrupted in the middle of a conversation; people keep walking in and out of the office, and phones keep ringing all the time. Those moments – a received phone call, a minor incident between visitors, or an intake of a new visitor – were interesting moments for me. When there was enough time and space, I asked for extra details about the matter, and often one of the coordinators would explain the situation and its context to me. </w:t>
      </w:r>
      <w:r w:rsidR="009E5FB7" w:rsidRPr="000A66A8">
        <w:rPr>
          <w:rFonts w:ascii="Times New Roman" w:eastAsia="Times New Roman" w:hAnsi="Times New Roman" w:cs="Times New Roman"/>
          <w:sz w:val="24"/>
          <w:szCs w:val="24"/>
        </w:rPr>
        <w:t>However,</w:t>
      </w:r>
      <w:r w:rsidRPr="000A66A8">
        <w:rPr>
          <w:rFonts w:ascii="Times New Roman" w:eastAsia="Times New Roman" w:hAnsi="Times New Roman" w:cs="Times New Roman"/>
          <w:sz w:val="24"/>
          <w:szCs w:val="24"/>
        </w:rPr>
        <w:t xml:space="preserve"> there </w:t>
      </w:r>
      <w:r w:rsidRPr="000A66A8">
        <w:rPr>
          <w:rFonts w:ascii="Times New Roman" w:hAnsi="Times New Roman" w:cs="Times New Roman"/>
          <w:sz w:val="24"/>
          <w:szCs w:val="24"/>
        </w:rPr>
        <w:t>wasn’t</w:t>
      </w:r>
      <w:r w:rsidRPr="000A66A8">
        <w:rPr>
          <w:rFonts w:ascii="Times New Roman" w:eastAsia="Times New Roman" w:hAnsi="Times New Roman" w:cs="Times New Roman"/>
          <w:sz w:val="24"/>
          <w:szCs w:val="24"/>
        </w:rPr>
        <w:t xml:space="preserve"> always time, </w:t>
      </w:r>
      <w:r w:rsidR="009E5FB7" w:rsidRPr="000A66A8">
        <w:rPr>
          <w:rFonts w:ascii="Times New Roman" w:eastAsia="Times New Roman" w:hAnsi="Times New Roman" w:cs="Times New Roman"/>
          <w:sz w:val="24"/>
          <w:szCs w:val="24"/>
        </w:rPr>
        <w:t xml:space="preserve">and </w:t>
      </w:r>
      <w:r w:rsidRPr="000A66A8">
        <w:rPr>
          <w:rFonts w:ascii="Times New Roman" w:eastAsia="Times New Roman" w:hAnsi="Times New Roman" w:cs="Times New Roman"/>
          <w:sz w:val="24"/>
          <w:szCs w:val="24"/>
        </w:rPr>
        <w:t>those moments never lasted longer than a couple of minutes</w:t>
      </w:r>
      <w:r w:rsidRPr="000A66A8">
        <w:rPr>
          <w:rFonts w:ascii="Times New Roman" w:hAnsi="Times New Roman" w:cs="Times New Roman"/>
          <w:sz w:val="24"/>
          <w:szCs w:val="24"/>
        </w:rPr>
        <w:t>. A</w:t>
      </w:r>
      <w:r w:rsidR="009E5FB7" w:rsidRPr="000A66A8">
        <w:rPr>
          <w:rFonts w:ascii="Times New Roman" w:eastAsia="Times New Roman" w:hAnsi="Times New Roman" w:cs="Times New Roman"/>
          <w:sz w:val="24"/>
          <w:szCs w:val="24"/>
        </w:rPr>
        <w:t xml:space="preserve">t the end of the day, </w:t>
      </w:r>
      <w:r w:rsidRPr="000A66A8">
        <w:rPr>
          <w:rFonts w:ascii="Times New Roman" w:eastAsia="Times New Roman" w:hAnsi="Times New Roman" w:cs="Times New Roman"/>
          <w:sz w:val="24"/>
          <w:szCs w:val="24"/>
        </w:rPr>
        <w:t xml:space="preserve">I remained with </w:t>
      </w:r>
      <w:r w:rsidR="009E5FB7" w:rsidRPr="000A66A8">
        <w:rPr>
          <w:rFonts w:ascii="Times New Roman" w:eastAsia="Times New Roman" w:hAnsi="Times New Roman" w:cs="Times New Roman"/>
          <w:sz w:val="24"/>
          <w:szCs w:val="24"/>
        </w:rPr>
        <w:t>many</w:t>
      </w:r>
      <w:r w:rsidRPr="000A66A8">
        <w:rPr>
          <w:rFonts w:ascii="Times New Roman" w:eastAsia="Times New Roman" w:hAnsi="Times New Roman" w:cs="Times New Roman"/>
          <w:sz w:val="24"/>
          <w:szCs w:val="24"/>
        </w:rPr>
        <w:t xml:space="preserve"> questions</w:t>
      </w:r>
      <w:r w:rsidR="009E5FB7" w:rsidRPr="000A66A8">
        <w:rPr>
          <w:rFonts w:ascii="Times New Roman" w:eastAsia="Times New Roman" w:hAnsi="Times New Roman" w:cs="Times New Roman"/>
          <w:sz w:val="24"/>
          <w:szCs w:val="24"/>
        </w:rPr>
        <w:t>. Fortunately,</w:t>
      </w:r>
      <w:r w:rsidRPr="000A66A8">
        <w:rPr>
          <w:rFonts w:ascii="Times New Roman" w:eastAsia="Times New Roman" w:hAnsi="Times New Roman" w:cs="Times New Roman"/>
          <w:sz w:val="24"/>
          <w:szCs w:val="24"/>
        </w:rPr>
        <w:t xml:space="preserve"> I had the opportunity to have many informal interviews </w:t>
      </w:r>
      <w:r w:rsidR="009E5FB7" w:rsidRPr="000A66A8">
        <w:rPr>
          <w:rFonts w:ascii="Times New Roman" w:eastAsia="Times New Roman" w:hAnsi="Times New Roman" w:cs="Times New Roman"/>
          <w:sz w:val="24"/>
          <w:szCs w:val="24"/>
        </w:rPr>
        <w:t>during</w:t>
      </w:r>
      <w:r w:rsidRPr="000A66A8">
        <w:rPr>
          <w:rFonts w:ascii="Times New Roman" w:eastAsia="Times New Roman" w:hAnsi="Times New Roman" w:cs="Times New Roman"/>
          <w:sz w:val="24"/>
          <w:szCs w:val="24"/>
        </w:rPr>
        <w:t xml:space="preserve"> the nine months</w:t>
      </w:r>
      <w:r w:rsidR="009E5FB7" w:rsidRPr="000A66A8">
        <w:rPr>
          <w:rFonts w:ascii="Times New Roman" w:eastAsia="Times New Roman" w:hAnsi="Times New Roman" w:cs="Times New Roman"/>
          <w:sz w:val="24"/>
          <w:szCs w:val="24"/>
        </w:rPr>
        <w:t xml:space="preserve"> of being in the field</w:t>
      </w:r>
      <w:r w:rsidRPr="000A66A8">
        <w:rPr>
          <w:rFonts w:ascii="Times New Roman" w:eastAsia="Times New Roman" w:hAnsi="Times New Roman" w:cs="Times New Roman"/>
          <w:sz w:val="24"/>
          <w:szCs w:val="24"/>
        </w:rPr>
        <w:t xml:space="preserve">. The </w:t>
      </w:r>
      <w:r w:rsidR="009E5FB7" w:rsidRPr="000A66A8">
        <w:rPr>
          <w:rFonts w:ascii="Times New Roman" w:eastAsia="Times New Roman" w:hAnsi="Times New Roman" w:cs="Times New Roman"/>
          <w:sz w:val="24"/>
          <w:szCs w:val="24"/>
        </w:rPr>
        <w:t>remaining questions</w:t>
      </w:r>
      <w:r w:rsidRPr="000A66A8">
        <w:rPr>
          <w:rFonts w:ascii="Times New Roman" w:eastAsia="Times New Roman" w:hAnsi="Times New Roman" w:cs="Times New Roman"/>
          <w:sz w:val="24"/>
          <w:szCs w:val="24"/>
        </w:rPr>
        <w:t xml:space="preserve"> formed the basis of my </w:t>
      </w:r>
      <w:r w:rsidR="009E5FB7" w:rsidRPr="000A66A8">
        <w:rPr>
          <w:rFonts w:ascii="Times New Roman" w:eastAsia="Times New Roman" w:hAnsi="Times New Roman" w:cs="Times New Roman"/>
          <w:sz w:val="24"/>
          <w:szCs w:val="24"/>
        </w:rPr>
        <w:t>interview topic list and</w:t>
      </w:r>
      <w:r w:rsidRPr="000A66A8">
        <w:rPr>
          <w:rFonts w:ascii="Times New Roman" w:eastAsia="Times New Roman" w:hAnsi="Times New Roman" w:cs="Times New Roman"/>
          <w:sz w:val="24"/>
          <w:szCs w:val="24"/>
        </w:rPr>
        <w:t xml:space="preserve"> the </w:t>
      </w:r>
      <w:r w:rsidRPr="000A66A8">
        <w:rPr>
          <w:rFonts w:ascii="Times New Roman" w:eastAsia="Times New Roman" w:hAnsi="Times New Roman" w:cs="Times New Roman"/>
          <w:i/>
          <w:sz w:val="24"/>
          <w:szCs w:val="24"/>
        </w:rPr>
        <w:t>sensitizing concepts</w:t>
      </w:r>
      <w:r w:rsidRPr="000A66A8">
        <w:rPr>
          <w:rFonts w:ascii="Times New Roman" w:eastAsia="Times New Roman" w:hAnsi="Times New Roman" w:cs="Times New Roman"/>
          <w:sz w:val="24"/>
          <w:szCs w:val="24"/>
        </w:rPr>
        <w:t xml:space="preserve"> I had developed based on the literature</w:t>
      </w:r>
      <w:r w:rsidR="000F5C69" w:rsidRPr="000A66A8">
        <w:rPr>
          <w:rFonts w:ascii="Times New Roman" w:eastAsia="Times New Roman" w:hAnsi="Times New Roman" w:cs="Times New Roman"/>
          <w:sz w:val="24"/>
          <w:szCs w:val="24"/>
        </w:rPr>
        <w:t xml:space="preserve"> (see Appendix II)</w:t>
      </w:r>
      <w:r w:rsidRPr="000A66A8">
        <w:rPr>
          <w:rFonts w:ascii="Times New Roman" w:eastAsia="Times New Roman" w:hAnsi="Times New Roman" w:cs="Times New Roman"/>
          <w:sz w:val="24"/>
          <w:szCs w:val="24"/>
        </w:rPr>
        <w:t>.</w:t>
      </w:r>
    </w:p>
    <w:p w14:paraId="73DCCC39" w14:textId="39C0BC8A" w:rsidR="009E5FB7" w:rsidRPr="000A66A8" w:rsidRDefault="00D44941"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ab/>
      </w:r>
      <w:r w:rsidR="009E5FB7" w:rsidRPr="000A66A8">
        <w:rPr>
          <w:rFonts w:ascii="Times New Roman" w:eastAsia="Times New Roman" w:hAnsi="Times New Roman" w:cs="Times New Roman"/>
          <w:sz w:val="24"/>
          <w:szCs w:val="24"/>
        </w:rPr>
        <w:t>I decided to conduct semi-structured interviews with key members of VV because s</w:t>
      </w:r>
      <w:r w:rsidRPr="000A66A8">
        <w:rPr>
          <w:rFonts w:ascii="Times New Roman" w:eastAsia="Times New Roman" w:hAnsi="Times New Roman" w:cs="Times New Roman"/>
          <w:sz w:val="24"/>
          <w:szCs w:val="24"/>
        </w:rPr>
        <w:t>trategic actors</w:t>
      </w:r>
      <w:r w:rsidR="009E5FB7"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make sense of logics, perceive them, act accordingly, and translate </w:t>
      </w:r>
      <w:r w:rsidR="009E5FB7" w:rsidRPr="000A66A8">
        <w:rPr>
          <w:rFonts w:ascii="Times New Roman" w:eastAsia="Times New Roman" w:hAnsi="Times New Roman" w:cs="Times New Roman"/>
          <w:sz w:val="24"/>
          <w:szCs w:val="24"/>
        </w:rPr>
        <w:t>them</w:t>
      </w:r>
      <w:r w:rsidRPr="000A66A8">
        <w:rPr>
          <w:rFonts w:ascii="Times New Roman" w:eastAsia="Times New Roman" w:hAnsi="Times New Roman" w:cs="Times New Roman"/>
          <w:sz w:val="24"/>
          <w:szCs w:val="24"/>
        </w:rPr>
        <w:t xml:space="preserve"> into </w:t>
      </w:r>
      <w:r w:rsidRPr="000A66A8">
        <w:rPr>
          <w:rFonts w:ascii="Times New Roman" w:eastAsia="Times New Roman" w:hAnsi="Times New Roman" w:cs="Times New Roman"/>
          <w:sz w:val="24"/>
          <w:szCs w:val="24"/>
        </w:rPr>
        <w:lastRenderedPageBreak/>
        <w:t>action (</w:t>
      </w:r>
      <w:proofErr w:type="spellStart"/>
      <w:r w:rsidRPr="000A66A8">
        <w:rPr>
          <w:rFonts w:ascii="Times New Roman" w:eastAsia="Times New Roman" w:hAnsi="Times New Roman" w:cs="Times New Roman"/>
          <w:sz w:val="24"/>
          <w:szCs w:val="24"/>
        </w:rPr>
        <w:t>Pache</w:t>
      </w:r>
      <w:proofErr w:type="spellEnd"/>
      <w:r w:rsidRPr="000A66A8">
        <w:rPr>
          <w:rFonts w:ascii="Times New Roman" w:eastAsia="Times New Roman" w:hAnsi="Times New Roman" w:cs="Times New Roman"/>
          <w:sz w:val="24"/>
          <w:szCs w:val="24"/>
        </w:rPr>
        <w:t xml:space="preserve"> &amp; Santos, 2013). </w:t>
      </w:r>
      <w:r w:rsidR="009E5FB7" w:rsidRPr="000A66A8">
        <w:rPr>
          <w:rFonts w:ascii="Times New Roman" w:eastAsia="Times New Roman" w:hAnsi="Times New Roman" w:cs="Times New Roman"/>
          <w:sz w:val="24"/>
          <w:szCs w:val="24"/>
        </w:rPr>
        <w:t>In addition, I wanted to interview members from different organizational positions to get a more complete picture of how competing logics can be perceived in this organization from various perspectives</w:t>
      </w:r>
      <w:r w:rsidRPr="000A66A8">
        <w:rPr>
          <w:rFonts w:ascii="Times New Roman" w:eastAsia="Times New Roman" w:hAnsi="Times New Roman" w:cs="Times New Roman"/>
          <w:sz w:val="24"/>
          <w:szCs w:val="24"/>
        </w:rPr>
        <w:t>.</w:t>
      </w:r>
      <w:r w:rsidR="009E5FB7" w:rsidRPr="000A66A8">
        <w:rPr>
          <w:rFonts w:ascii="Times New Roman" w:eastAsia="Times New Roman" w:hAnsi="Times New Roman" w:cs="Times New Roman"/>
          <w:sz w:val="24"/>
          <w:szCs w:val="24"/>
        </w:rPr>
        <w:t xml:space="preserve"> Therefore,</w:t>
      </w:r>
      <w:r w:rsidRPr="000A66A8">
        <w:rPr>
          <w:rFonts w:ascii="Times New Roman" w:eastAsia="Times New Roman" w:hAnsi="Times New Roman" w:cs="Times New Roman"/>
          <w:sz w:val="24"/>
          <w:szCs w:val="24"/>
        </w:rPr>
        <w:t xml:space="preserve"> I conducted five interviews with strategic organizational members</w:t>
      </w:r>
      <w:r w:rsidR="009E5FB7" w:rsidRPr="000A66A8">
        <w:rPr>
          <w:rFonts w:ascii="Times New Roman" w:eastAsia="Times New Roman" w:hAnsi="Times New Roman" w:cs="Times New Roman"/>
          <w:sz w:val="24"/>
          <w:szCs w:val="24"/>
        </w:rPr>
        <w:t xml:space="preserve"> with different roles </w:t>
      </w:r>
      <w:r w:rsidRPr="000A66A8">
        <w:rPr>
          <w:rFonts w:ascii="Times New Roman" w:hAnsi="Times New Roman" w:cs="Times New Roman"/>
          <w:sz w:val="24"/>
          <w:szCs w:val="24"/>
        </w:rPr>
        <w:t>–</w:t>
      </w:r>
      <w:r w:rsidR="009E5FB7" w:rsidRPr="000A66A8">
        <w:rPr>
          <w:rFonts w:ascii="Times New Roman" w:eastAsia="Times New Roman" w:hAnsi="Times New Roman" w:cs="Times New Roman"/>
          <w:sz w:val="24"/>
          <w:szCs w:val="24"/>
        </w:rPr>
        <w:t xml:space="preserve"> anonymized details can be found in Appendix 1.</w:t>
      </w:r>
      <w:r w:rsidRPr="000A66A8">
        <w:rPr>
          <w:rFonts w:ascii="Times New Roman" w:eastAsia="Times New Roman" w:hAnsi="Times New Roman" w:cs="Times New Roman"/>
          <w:sz w:val="24"/>
          <w:szCs w:val="24"/>
        </w:rPr>
        <w:t xml:space="preserve"> I did </w:t>
      </w:r>
      <w:r w:rsidR="009E5FB7" w:rsidRPr="000A66A8">
        <w:rPr>
          <w:rFonts w:ascii="Times New Roman" w:eastAsia="Times New Roman" w:hAnsi="Times New Roman" w:cs="Times New Roman"/>
          <w:sz w:val="24"/>
          <w:szCs w:val="24"/>
        </w:rPr>
        <w:t>not interview</w:t>
      </w:r>
      <w:r w:rsidRPr="000A66A8">
        <w:rPr>
          <w:rFonts w:ascii="Times New Roman" w:eastAsia="Times New Roman" w:hAnsi="Times New Roman" w:cs="Times New Roman"/>
          <w:sz w:val="24"/>
          <w:szCs w:val="24"/>
        </w:rPr>
        <w:t xml:space="preserve"> visitors</w:t>
      </w:r>
      <w:r w:rsidR="009E5FB7"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because the</w:t>
      </w:r>
      <w:r w:rsidR="009E5FB7" w:rsidRPr="000A66A8">
        <w:rPr>
          <w:rFonts w:ascii="Times New Roman" w:eastAsia="Times New Roman" w:hAnsi="Times New Roman" w:cs="Times New Roman"/>
          <w:sz w:val="24"/>
          <w:szCs w:val="24"/>
        </w:rPr>
        <w:t xml:space="preserve"> scope of this research is about the perception of competing logics within the partnership VV participates in – visitors aren’t directly involved in this collaboration. However, many visitors also volunteer at VV or visit very frequently. </w:t>
      </w:r>
      <w:r w:rsidR="00917791" w:rsidRPr="000A66A8">
        <w:rPr>
          <w:rFonts w:ascii="Times New Roman" w:eastAsia="Times New Roman" w:hAnsi="Times New Roman" w:cs="Times New Roman"/>
          <w:sz w:val="24"/>
          <w:szCs w:val="24"/>
        </w:rPr>
        <w:t>Therefore,</w:t>
      </w:r>
      <w:r w:rsidR="009E5FB7" w:rsidRPr="000A66A8">
        <w:rPr>
          <w:rFonts w:ascii="Times New Roman" w:eastAsia="Times New Roman" w:hAnsi="Times New Roman" w:cs="Times New Roman"/>
          <w:sz w:val="24"/>
          <w:szCs w:val="24"/>
        </w:rPr>
        <w:t xml:space="preserve"> they can be seen as part of the organization, too – many visitors have a lot of knowledge about the organization and need to be in touch with other collaborating CSOs daily</w:t>
      </w:r>
      <w:r w:rsidR="00917791" w:rsidRPr="000A66A8">
        <w:rPr>
          <w:rFonts w:ascii="Times New Roman" w:eastAsia="Times New Roman" w:hAnsi="Times New Roman" w:cs="Times New Roman"/>
          <w:sz w:val="24"/>
          <w:szCs w:val="24"/>
        </w:rPr>
        <w:t>;</w:t>
      </w:r>
      <w:r w:rsidR="009E5FB7" w:rsidRPr="000A66A8">
        <w:rPr>
          <w:rFonts w:ascii="Times New Roman" w:eastAsia="Times New Roman" w:hAnsi="Times New Roman" w:cs="Times New Roman"/>
          <w:sz w:val="24"/>
          <w:szCs w:val="24"/>
        </w:rPr>
        <w:t xml:space="preserve"> I considered the importance of their perception of VV’s operations and surroundings. To be as inclusive as possible, I had a lot of informal interviews and talks with them, and I included this in my journaling. I also interviewed a former visitor </w:t>
      </w:r>
      <w:r w:rsidR="00917791" w:rsidRPr="000A66A8">
        <w:rPr>
          <w:rFonts w:ascii="Times New Roman" w:eastAsia="Times New Roman" w:hAnsi="Times New Roman" w:cs="Times New Roman"/>
          <w:sz w:val="24"/>
          <w:szCs w:val="24"/>
        </w:rPr>
        <w:t xml:space="preserve">now working for VV </w:t>
      </w:r>
      <w:r w:rsidR="009E5FB7" w:rsidRPr="000A66A8">
        <w:rPr>
          <w:rFonts w:ascii="Times New Roman" w:eastAsia="Times New Roman" w:hAnsi="Times New Roman" w:cs="Times New Roman"/>
          <w:sz w:val="24"/>
          <w:szCs w:val="24"/>
        </w:rPr>
        <w:t>– this way, I hope to include the voice and view of someone who has been a visitor before working for the organization, as this might change the perception of the logics in the field.</w:t>
      </w:r>
    </w:p>
    <w:p w14:paraId="000000C7" w14:textId="15D744C0" w:rsidR="00B72690" w:rsidRPr="001D1F0D" w:rsidRDefault="00D44941" w:rsidP="001D1F0D">
      <w:pPr>
        <w:spacing w:line="480" w:lineRule="auto"/>
        <w:ind w:firstLine="708"/>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I </w:t>
      </w:r>
      <w:r w:rsidR="009E5FB7" w:rsidRPr="000A66A8">
        <w:rPr>
          <w:rFonts w:ascii="Times New Roman" w:eastAsia="Times New Roman" w:hAnsi="Times New Roman" w:cs="Times New Roman"/>
          <w:sz w:val="24"/>
          <w:szCs w:val="24"/>
        </w:rPr>
        <w:t xml:space="preserve">conducted all </w:t>
      </w:r>
      <w:r w:rsidRPr="000A66A8">
        <w:rPr>
          <w:rFonts w:ascii="Times New Roman" w:eastAsia="Times New Roman" w:hAnsi="Times New Roman" w:cs="Times New Roman"/>
          <w:sz w:val="24"/>
          <w:szCs w:val="24"/>
        </w:rPr>
        <w:t>interview</w:t>
      </w:r>
      <w:r w:rsidR="009E5FB7"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on location at VV. Although it can be </w:t>
      </w:r>
      <w:r w:rsidRPr="000A66A8">
        <w:rPr>
          <w:rFonts w:ascii="Times New Roman" w:hAnsi="Times New Roman" w:cs="Times New Roman"/>
          <w:sz w:val="24"/>
          <w:szCs w:val="24"/>
        </w:rPr>
        <w:t xml:space="preserve">a </w:t>
      </w:r>
      <w:r w:rsidR="00917791" w:rsidRPr="000A66A8">
        <w:rPr>
          <w:rFonts w:ascii="Times New Roman" w:eastAsia="Times New Roman" w:hAnsi="Times New Roman" w:cs="Times New Roman"/>
          <w:sz w:val="24"/>
          <w:szCs w:val="24"/>
        </w:rPr>
        <w:t>busy</w:t>
      </w:r>
      <w:r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place</w:t>
      </w:r>
      <w:r w:rsidR="009E5FB7" w:rsidRPr="000A66A8">
        <w:rPr>
          <w:rFonts w:ascii="Times New Roman" w:eastAsia="Times New Roman" w:hAnsi="Times New Roman" w:cs="Times New Roman"/>
          <w:sz w:val="24"/>
          <w:szCs w:val="24"/>
        </w:rPr>
        <w:t>, and it is a small building</w:t>
      </w:r>
      <w:r w:rsidRPr="000A66A8">
        <w:rPr>
          <w:rFonts w:ascii="Times New Roman" w:eastAsia="Times New Roman" w:hAnsi="Times New Roman" w:cs="Times New Roman"/>
          <w:sz w:val="24"/>
          <w:szCs w:val="24"/>
        </w:rPr>
        <w:t xml:space="preserve">, I tried to minimize the risk of getting disturbed by going to a separate room </w:t>
      </w:r>
      <w:r w:rsidRPr="000A66A8">
        <w:rPr>
          <w:rFonts w:ascii="Times New Roman" w:hAnsi="Times New Roman" w:cs="Times New Roman"/>
          <w:sz w:val="24"/>
          <w:szCs w:val="24"/>
        </w:rPr>
        <w:t>so</w:t>
      </w:r>
      <w:r w:rsidRPr="000A66A8">
        <w:rPr>
          <w:rFonts w:ascii="Times New Roman" w:eastAsia="Times New Roman" w:hAnsi="Times New Roman" w:cs="Times New Roman"/>
          <w:sz w:val="24"/>
          <w:szCs w:val="24"/>
        </w:rPr>
        <w:t xml:space="preserve"> I could also guarantee the quality of the recordings. </w:t>
      </w:r>
      <w:r w:rsidR="009E5FB7" w:rsidRPr="000A66A8">
        <w:rPr>
          <w:rFonts w:ascii="Times New Roman" w:eastAsia="Times New Roman" w:hAnsi="Times New Roman" w:cs="Times New Roman"/>
          <w:sz w:val="24"/>
          <w:szCs w:val="24"/>
        </w:rPr>
        <w:t xml:space="preserve">This was successful for some, but not all, interviews. </w:t>
      </w:r>
      <w:r w:rsidRPr="000A66A8">
        <w:rPr>
          <w:rFonts w:ascii="Times New Roman" w:eastAsia="Times New Roman" w:hAnsi="Times New Roman" w:cs="Times New Roman"/>
          <w:sz w:val="24"/>
          <w:szCs w:val="24"/>
        </w:rPr>
        <w:t>After I conducted the interviews, I made transcriptions, which formed the basis for my data analysis.</w:t>
      </w:r>
      <w:r w:rsidR="009E5FB7" w:rsidRPr="000A66A8">
        <w:rPr>
          <w:rFonts w:ascii="Times New Roman" w:eastAsia="Times New Roman" w:hAnsi="Times New Roman" w:cs="Times New Roman"/>
          <w:sz w:val="24"/>
          <w:szCs w:val="24"/>
        </w:rPr>
        <w:t xml:space="preserve"> The interviews took approximately 45 minutes, resulting in 110 pages of transcription.</w:t>
      </w:r>
      <w:bookmarkStart w:id="69" w:name="_heading=h.7qjq8gt5c4i5" w:colFirst="0" w:colLast="0"/>
      <w:bookmarkEnd w:id="69"/>
    </w:p>
    <w:p w14:paraId="000000C8" w14:textId="4098ACDD" w:rsidR="00B72690" w:rsidRPr="00E3193C" w:rsidRDefault="00D44941" w:rsidP="001C1E49">
      <w:pPr>
        <w:pStyle w:val="Kop3"/>
        <w:spacing w:line="480" w:lineRule="auto"/>
        <w:ind w:firstLine="0"/>
      </w:pPr>
      <w:bookmarkStart w:id="70" w:name="_Toc114417265"/>
      <w:bookmarkStart w:id="71" w:name="_Toc119755576"/>
      <w:bookmarkStart w:id="72" w:name="_Toc17"/>
      <w:bookmarkStart w:id="73" w:name="_Toc121930373"/>
      <w:r w:rsidRPr="00E3193C">
        <w:t>3.3.3. Online Documents.</w:t>
      </w:r>
      <w:bookmarkEnd w:id="70"/>
      <w:bookmarkEnd w:id="71"/>
      <w:bookmarkEnd w:id="72"/>
      <w:bookmarkEnd w:id="73"/>
    </w:p>
    <w:p w14:paraId="000000C9" w14:textId="7E2D9D0B" w:rsidR="00B72690" w:rsidRPr="000A66A8" w:rsidRDefault="00D44941" w:rsidP="001C1E49">
      <w:pPr>
        <w:spacing w:after="0" w:line="480" w:lineRule="auto"/>
        <w:ind w:firstLine="708"/>
        <w:rPr>
          <w:rFonts w:ascii="Times New Roman" w:eastAsia="Times New Roman" w:hAnsi="Times New Roman" w:cs="Times New Roman"/>
          <w:sz w:val="24"/>
          <w:szCs w:val="24"/>
        </w:rPr>
      </w:pPr>
      <w:bookmarkStart w:id="74" w:name="_heading=h.wbe1wze61zyv" w:colFirst="0" w:colLast="0"/>
      <w:bookmarkEnd w:id="74"/>
      <w:r w:rsidRPr="000A66A8">
        <w:rPr>
          <w:rFonts w:ascii="Times New Roman" w:eastAsia="Times New Roman" w:hAnsi="Times New Roman" w:cs="Times New Roman"/>
          <w:sz w:val="24"/>
          <w:szCs w:val="24"/>
        </w:rPr>
        <w:t xml:space="preserve"> I used several online documents to get to know more about the organization: examples of this are </w:t>
      </w:r>
      <w:r w:rsidRPr="000A66A8">
        <w:rPr>
          <w:rFonts w:ascii="Times New Roman" w:hAnsi="Times New Roman" w:cs="Times New Roman"/>
          <w:sz w:val="24"/>
          <w:szCs w:val="24"/>
        </w:rPr>
        <w:t>VV’s</w:t>
      </w:r>
      <w:r w:rsidRPr="000A66A8">
        <w:rPr>
          <w:rFonts w:ascii="Times New Roman" w:eastAsia="Times New Roman" w:hAnsi="Times New Roman" w:cs="Times New Roman"/>
          <w:sz w:val="24"/>
          <w:szCs w:val="24"/>
        </w:rPr>
        <w:t xml:space="preserve"> group WhatsApp chats, weekly records of staff meetings, </w:t>
      </w:r>
      <w:r w:rsidRPr="000A66A8">
        <w:rPr>
          <w:rFonts w:ascii="Times New Roman" w:hAnsi="Times New Roman" w:cs="Times New Roman"/>
          <w:sz w:val="24"/>
          <w:szCs w:val="24"/>
        </w:rPr>
        <w:t>VV’s</w:t>
      </w:r>
      <w:r w:rsidRPr="000A66A8">
        <w:rPr>
          <w:rFonts w:ascii="Times New Roman" w:eastAsia="Times New Roman" w:hAnsi="Times New Roman" w:cs="Times New Roman"/>
          <w:sz w:val="24"/>
          <w:szCs w:val="24"/>
        </w:rPr>
        <w:t xml:space="preserve"> newsletters, </w:t>
      </w:r>
      <w:r w:rsidRPr="000A66A8">
        <w:rPr>
          <w:rFonts w:ascii="Times New Roman" w:hAnsi="Times New Roman" w:cs="Times New Roman"/>
          <w:sz w:val="24"/>
          <w:szCs w:val="24"/>
        </w:rPr>
        <w:t>VV’s</w:t>
      </w:r>
      <w:r w:rsidRPr="000A66A8">
        <w:rPr>
          <w:rFonts w:ascii="Times New Roman" w:eastAsia="Times New Roman" w:hAnsi="Times New Roman" w:cs="Times New Roman"/>
          <w:sz w:val="24"/>
          <w:szCs w:val="24"/>
        </w:rPr>
        <w:t xml:space="preserve"> website, and social media - their policy plan, annual reports, mission </w:t>
      </w:r>
      <w:r w:rsidRPr="000A66A8">
        <w:rPr>
          <w:rFonts w:ascii="Times New Roman" w:eastAsia="Times New Roman" w:hAnsi="Times New Roman" w:cs="Times New Roman"/>
          <w:sz w:val="24"/>
          <w:szCs w:val="24"/>
        </w:rPr>
        <w:lastRenderedPageBreak/>
        <w:t xml:space="preserve">statements, contributions – and the website of the </w:t>
      </w:r>
      <w:r w:rsidRPr="000A66A8">
        <w:rPr>
          <w:rFonts w:ascii="Times New Roman" w:hAnsi="Times New Roman" w:cs="Times New Roman"/>
          <w:sz w:val="24"/>
          <w:szCs w:val="24"/>
        </w:rPr>
        <w:t>employees’</w:t>
      </w:r>
      <w:r w:rsidRPr="000A66A8">
        <w:rPr>
          <w:rFonts w:ascii="Times New Roman" w:eastAsia="Times New Roman" w:hAnsi="Times New Roman" w:cs="Times New Roman"/>
          <w:sz w:val="24"/>
          <w:szCs w:val="24"/>
        </w:rPr>
        <w:t xml:space="preserve"> schedule for more information about colleagues and activities (hetrooster.nl). Besides, I also used documents to understand more about </w:t>
      </w:r>
      <w:r w:rsidRPr="000A66A8">
        <w:rPr>
          <w:rFonts w:ascii="Times New Roman" w:hAnsi="Times New Roman" w:cs="Times New Roman"/>
          <w:sz w:val="24"/>
          <w:szCs w:val="24"/>
        </w:rPr>
        <w:t>VV’s</w:t>
      </w:r>
      <w:r w:rsidRPr="000A66A8">
        <w:rPr>
          <w:rFonts w:ascii="Times New Roman" w:eastAsia="Times New Roman" w:hAnsi="Times New Roman" w:cs="Times New Roman"/>
          <w:sz w:val="24"/>
          <w:szCs w:val="24"/>
        </w:rPr>
        <w:t xml:space="preserve"> context and collaborating partners. LVV-</w:t>
      </w:r>
      <w:r w:rsidRPr="000A66A8">
        <w:rPr>
          <w:rFonts w:ascii="Times New Roman" w:hAnsi="Times New Roman" w:cs="Times New Roman"/>
          <w:sz w:val="24"/>
          <w:szCs w:val="24"/>
        </w:rPr>
        <w:t>pilot’s</w:t>
      </w:r>
      <w:r w:rsidRPr="000A66A8">
        <w:rPr>
          <w:rFonts w:ascii="Times New Roman" w:eastAsia="Times New Roman" w:hAnsi="Times New Roman" w:cs="Times New Roman"/>
          <w:sz w:val="24"/>
          <w:szCs w:val="24"/>
        </w:rPr>
        <w:t xml:space="preserve"> report, PAS documents, and other collaborations that VV takes part in are examples of this. The UN report </w:t>
      </w:r>
      <w:r w:rsidRPr="000A66A8">
        <w:rPr>
          <w:rFonts w:ascii="Times New Roman" w:eastAsia="Times New Roman" w:hAnsi="Times New Roman" w:cs="Times New Roman"/>
          <w:i/>
          <w:sz w:val="24"/>
          <w:szCs w:val="24"/>
        </w:rPr>
        <w:t xml:space="preserve">Scaling Fences </w:t>
      </w:r>
      <w:r w:rsidRPr="000A66A8">
        <w:rPr>
          <w:rFonts w:ascii="Times New Roman" w:eastAsia="Times New Roman" w:hAnsi="Times New Roman" w:cs="Times New Roman"/>
          <w:sz w:val="24"/>
          <w:szCs w:val="24"/>
        </w:rPr>
        <w:t>(</w:t>
      </w:r>
      <w:proofErr w:type="spellStart"/>
      <w:r w:rsidRPr="000A66A8">
        <w:rPr>
          <w:rFonts w:ascii="Times New Roman" w:eastAsia="Times New Roman" w:hAnsi="Times New Roman" w:cs="Times New Roman"/>
          <w:sz w:val="24"/>
          <w:szCs w:val="24"/>
        </w:rPr>
        <w:t>a.o.</w:t>
      </w:r>
      <w:proofErr w:type="spellEnd"/>
      <w:r w:rsidRPr="000A66A8">
        <w:rPr>
          <w:rFonts w:ascii="Times New Roman" w:eastAsia="Times New Roman" w:hAnsi="Times New Roman" w:cs="Times New Roman"/>
          <w:sz w:val="24"/>
          <w:szCs w:val="24"/>
        </w:rPr>
        <w:t>) provided me with more background knowledge of the undocumented migrants</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issue, </w:t>
      </w:r>
      <w:r w:rsidR="002151EF" w:rsidRPr="000A66A8">
        <w:rPr>
          <w:rFonts w:ascii="Times New Roman" w:eastAsia="Times New Roman" w:hAnsi="Times New Roman" w:cs="Times New Roman"/>
          <w:sz w:val="24"/>
          <w:szCs w:val="24"/>
        </w:rPr>
        <w:t xml:space="preserve">news articles helped me gain an understanding of the historical context of the LVV program, </w:t>
      </w:r>
      <w:r w:rsidRPr="000A66A8">
        <w:rPr>
          <w:rFonts w:ascii="Times New Roman" w:eastAsia="Times New Roman" w:hAnsi="Times New Roman" w:cs="Times New Roman"/>
          <w:sz w:val="24"/>
          <w:szCs w:val="24"/>
        </w:rPr>
        <w:t xml:space="preserve">and I gathered information about the municipality of Utrecht and the Dutch government to understand more about the policy side of this theme. As part of the VV language team, I attended meetings with other organizations about language learning in Utrecht. This way, I </w:t>
      </w:r>
      <w:r w:rsidR="002151EF" w:rsidRPr="000A66A8">
        <w:rPr>
          <w:rFonts w:ascii="Times New Roman" w:eastAsia="Times New Roman" w:hAnsi="Times New Roman" w:cs="Times New Roman"/>
          <w:sz w:val="24"/>
          <w:szCs w:val="24"/>
        </w:rPr>
        <w:t xml:space="preserve">also extended my view of </w:t>
      </w:r>
      <w:r w:rsidRPr="000A66A8">
        <w:rPr>
          <w:rFonts w:ascii="Times New Roman" w:hAnsi="Times New Roman" w:cs="Times New Roman"/>
          <w:sz w:val="24"/>
          <w:szCs w:val="24"/>
        </w:rPr>
        <w:t>Utrecht’s</w:t>
      </w:r>
      <w:r w:rsidR="000334E9" w:rsidRPr="000A66A8">
        <w:rPr>
          <w:rFonts w:ascii="Times New Roman" w:eastAsia="Times New Roman" w:hAnsi="Times New Roman" w:cs="Times New Roman"/>
          <w:sz w:val="24"/>
          <w:szCs w:val="24"/>
        </w:rPr>
        <w:t xml:space="preserve"> social map</w:t>
      </w:r>
      <w:r w:rsidRPr="000A66A8">
        <w:rPr>
          <w:rFonts w:ascii="Times New Roman" w:eastAsia="Times New Roman" w:hAnsi="Times New Roman" w:cs="Times New Roman"/>
          <w:sz w:val="24"/>
          <w:szCs w:val="24"/>
        </w:rPr>
        <w:t>.</w:t>
      </w:r>
    </w:p>
    <w:p w14:paraId="000000CB" w14:textId="77777777" w:rsidR="00B72690" w:rsidRPr="000A66A8" w:rsidRDefault="00B72690" w:rsidP="001C1E49">
      <w:pPr>
        <w:spacing w:after="0" w:line="480" w:lineRule="auto"/>
        <w:rPr>
          <w:rFonts w:ascii="Times New Roman" w:eastAsia="Times New Roman" w:hAnsi="Times New Roman" w:cs="Times New Roman"/>
          <w:b/>
          <w:sz w:val="24"/>
          <w:szCs w:val="24"/>
        </w:rPr>
      </w:pPr>
    </w:p>
    <w:p w14:paraId="000000CD" w14:textId="4E4776F8" w:rsidR="00B72690" w:rsidRPr="000A66A8" w:rsidRDefault="00D44941" w:rsidP="001C1E49">
      <w:pPr>
        <w:pStyle w:val="Kop2"/>
        <w:spacing w:line="480" w:lineRule="auto"/>
      </w:pPr>
      <w:bookmarkStart w:id="75" w:name="_Toc114417266"/>
      <w:bookmarkStart w:id="76" w:name="_Toc119755577"/>
      <w:bookmarkStart w:id="77" w:name="_Toc18"/>
      <w:bookmarkStart w:id="78" w:name="_Toc121930374"/>
      <w:r w:rsidRPr="000A66A8">
        <w:t>3.4 Data analysis</w:t>
      </w:r>
      <w:bookmarkEnd w:id="75"/>
      <w:bookmarkEnd w:id="76"/>
      <w:bookmarkEnd w:id="77"/>
      <w:bookmarkEnd w:id="78"/>
    </w:p>
    <w:p w14:paraId="5821539D" w14:textId="33F4F4C7" w:rsidR="002151EF" w:rsidRPr="000A66A8" w:rsidRDefault="00D44941" w:rsidP="001D1F0D">
      <w:pPr>
        <w:spacing w:line="480" w:lineRule="auto"/>
        <w:ind w:firstLine="720"/>
        <w:rPr>
          <w:rFonts w:ascii="Times New Roman" w:eastAsia="Times New Roman" w:hAnsi="Times New Roman" w:cs="Times New Roman"/>
          <w:sz w:val="24"/>
          <w:szCs w:val="24"/>
        </w:rPr>
      </w:pPr>
      <w:r w:rsidRPr="000A66A8">
        <w:rPr>
          <w:rFonts w:ascii="Times New Roman" w:hAnsi="Times New Roman" w:cs="Times New Roman"/>
          <w:sz w:val="24"/>
          <w:szCs w:val="24"/>
        </w:rPr>
        <w:t>I analy</w:t>
      </w:r>
      <w:r w:rsidR="001D1F0D">
        <w:rPr>
          <w:rFonts w:ascii="Times New Roman" w:hAnsi="Times New Roman" w:cs="Times New Roman"/>
          <w:sz w:val="24"/>
          <w:szCs w:val="24"/>
        </w:rPr>
        <w:t>z</w:t>
      </w:r>
      <w:r w:rsidRPr="000A66A8">
        <w:rPr>
          <w:rFonts w:ascii="Times New Roman" w:hAnsi="Times New Roman" w:cs="Times New Roman"/>
          <w:sz w:val="24"/>
          <w:szCs w:val="24"/>
        </w:rPr>
        <w:t>ed the</w:t>
      </w:r>
      <w:r w:rsidRPr="000A66A8">
        <w:rPr>
          <w:rFonts w:ascii="Times New Roman" w:eastAsia="Times New Roman" w:hAnsi="Times New Roman" w:cs="Times New Roman"/>
          <w:sz w:val="24"/>
          <w:szCs w:val="24"/>
        </w:rPr>
        <w:t xml:space="preserve"> data according to Braun &amp; Clarkes thematic analysis (2006) because of </w:t>
      </w:r>
      <w:r w:rsidR="002151EF" w:rsidRPr="000A66A8">
        <w:rPr>
          <w:rFonts w:ascii="Times New Roman" w:eastAsia="Times New Roman" w:hAnsi="Times New Roman" w:cs="Times New Roman"/>
          <w:sz w:val="24"/>
          <w:szCs w:val="24"/>
        </w:rPr>
        <w:t>its flexibility</w:t>
      </w:r>
      <w:r w:rsidRPr="000A66A8">
        <w:rPr>
          <w:rFonts w:ascii="Times New Roman" w:eastAsia="Times New Roman" w:hAnsi="Times New Roman" w:cs="Times New Roman"/>
          <w:sz w:val="24"/>
          <w:szCs w:val="24"/>
        </w:rPr>
        <w:t xml:space="preserve"> - through the iterative process of </w:t>
      </w:r>
      <w:r w:rsidR="002151EF" w:rsidRPr="000A66A8">
        <w:rPr>
          <w:rFonts w:ascii="Times New Roman" w:eastAsia="Times New Roman" w:hAnsi="Times New Roman" w:cs="Times New Roman"/>
          <w:sz w:val="24"/>
          <w:szCs w:val="24"/>
        </w:rPr>
        <w:t xml:space="preserve">study, it becomes possible to shift the </w:t>
      </w:r>
      <w:r w:rsidRPr="000A66A8">
        <w:rPr>
          <w:rFonts w:ascii="Times New Roman" w:hAnsi="Times New Roman" w:cs="Times New Roman"/>
          <w:sz w:val="24"/>
          <w:szCs w:val="24"/>
        </w:rPr>
        <w:t>research’s</w:t>
      </w:r>
      <w:r w:rsidR="002151EF" w:rsidRPr="000A66A8">
        <w:rPr>
          <w:rFonts w:ascii="Times New Roman" w:eastAsia="Times New Roman" w:hAnsi="Times New Roman" w:cs="Times New Roman"/>
          <w:sz w:val="24"/>
          <w:szCs w:val="24"/>
        </w:rPr>
        <w:t xml:space="preserve"> lens and</w:t>
      </w:r>
      <w:r w:rsidRPr="000A66A8">
        <w:rPr>
          <w:rFonts w:ascii="Times New Roman" w:eastAsia="Times New Roman" w:hAnsi="Times New Roman" w:cs="Times New Roman"/>
          <w:sz w:val="24"/>
          <w:szCs w:val="24"/>
        </w:rPr>
        <w:t xml:space="preserve"> find unanticipated insights</w:t>
      </w:r>
      <w:r w:rsidR="002151EF" w:rsidRPr="000A66A8">
        <w:rPr>
          <w:rFonts w:ascii="Times New Roman" w:eastAsia="Times New Roman" w:hAnsi="Times New Roman" w:cs="Times New Roman"/>
          <w:sz w:val="24"/>
          <w:szCs w:val="24"/>
        </w:rPr>
        <w:t xml:space="preserve"> (idem.)</w:t>
      </w:r>
      <w:r w:rsidRPr="000A66A8">
        <w:rPr>
          <w:rFonts w:ascii="Times New Roman" w:eastAsia="Times New Roman" w:hAnsi="Times New Roman" w:cs="Times New Roman"/>
          <w:sz w:val="24"/>
          <w:szCs w:val="24"/>
        </w:rPr>
        <w:t>. This method also</w:t>
      </w:r>
      <w:r w:rsidRPr="000A66A8">
        <w:rPr>
          <w:rFonts w:ascii="Times New Roman" w:hAnsi="Times New Roman" w:cs="Times New Roman"/>
          <w:sz w:val="24"/>
          <w:szCs w:val="24"/>
        </w:rPr>
        <w:t xml:space="preserve"> enables pinpointing</w:t>
      </w:r>
      <w:r w:rsidRPr="000A66A8">
        <w:rPr>
          <w:rFonts w:ascii="Times New Roman" w:eastAsia="Times New Roman" w:hAnsi="Times New Roman" w:cs="Times New Roman"/>
          <w:sz w:val="24"/>
          <w:szCs w:val="24"/>
        </w:rPr>
        <w:t xml:space="preserve"> the most important themes from a large body of data and offers a </w:t>
      </w:r>
      <w:r w:rsidRPr="000A66A8">
        <w:rPr>
          <w:rFonts w:ascii="Times New Roman" w:hAnsi="Times New Roman" w:cs="Times New Roman"/>
          <w:sz w:val="24"/>
          <w:szCs w:val="24"/>
        </w:rPr>
        <w:t>'thick description'</w:t>
      </w:r>
      <w:r w:rsidRPr="000A66A8">
        <w:rPr>
          <w:rFonts w:ascii="Times New Roman" w:eastAsia="Times New Roman" w:hAnsi="Times New Roman" w:cs="Times New Roman"/>
          <w:sz w:val="24"/>
          <w:szCs w:val="24"/>
        </w:rPr>
        <w:t xml:space="preserve"> of the data set, </w:t>
      </w:r>
      <w:r w:rsidR="00917791" w:rsidRPr="000A66A8">
        <w:rPr>
          <w:rFonts w:ascii="Times New Roman" w:eastAsia="Times New Roman" w:hAnsi="Times New Roman" w:cs="Times New Roman"/>
          <w:sz w:val="24"/>
          <w:szCs w:val="24"/>
        </w:rPr>
        <w:t>considering</w:t>
      </w:r>
      <w:r w:rsidR="002151EF" w:rsidRPr="000A66A8">
        <w:rPr>
          <w:rFonts w:ascii="Times New Roman" w:eastAsia="Times New Roman" w:hAnsi="Times New Roman" w:cs="Times New Roman"/>
          <w:sz w:val="24"/>
          <w:szCs w:val="24"/>
        </w:rPr>
        <w:t xml:space="preserve"> the context and the social and psychological explanations</w:t>
      </w:r>
      <w:r w:rsidRPr="000A66A8">
        <w:rPr>
          <w:rFonts w:ascii="Times New Roman" w:eastAsia="Times New Roman" w:hAnsi="Times New Roman" w:cs="Times New Roman"/>
          <w:sz w:val="24"/>
          <w:szCs w:val="24"/>
        </w:rPr>
        <w:t xml:space="preserve">. </w:t>
      </w:r>
      <w:r w:rsidR="001D1F0D">
        <w:rPr>
          <w:rFonts w:ascii="Times New Roman" w:eastAsia="Times New Roman" w:hAnsi="Times New Roman" w:cs="Times New Roman"/>
          <w:sz w:val="24"/>
          <w:szCs w:val="24"/>
        </w:rPr>
        <w:br/>
        <w:t xml:space="preserve"> </w:t>
      </w:r>
      <w:r w:rsidR="001D1F0D">
        <w:rPr>
          <w:rFonts w:ascii="Times New Roman" w:eastAsia="Times New Roman" w:hAnsi="Times New Roman" w:cs="Times New Roman"/>
          <w:sz w:val="24"/>
          <w:szCs w:val="24"/>
        </w:rPr>
        <w:tab/>
      </w:r>
      <w:r w:rsidRPr="000A66A8">
        <w:rPr>
          <w:rFonts w:ascii="Times New Roman" w:hAnsi="Times New Roman" w:cs="Times New Roman"/>
          <w:sz w:val="24"/>
          <w:szCs w:val="24"/>
        </w:rPr>
        <w:t>The data analyzation</w:t>
      </w:r>
      <w:r w:rsidRPr="000A66A8">
        <w:rPr>
          <w:rFonts w:ascii="Times New Roman" w:eastAsia="Times New Roman" w:hAnsi="Times New Roman" w:cs="Times New Roman"/>
          <w:sz w:val="24"/>
          <w:szCs w:val="24"/>
        </w:rPr>
        <w:t xml:space="preserve"> consisted of six phases. In the first phase</w:t>
      </w:r>
      <w:r w:rsidR="002151EF"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 familiarized myself with the data by transcribing the conducted interviews, re-reading my journaling </w:t>
      </w:r>
      <w:r w:rsidR="009468FE" w:rsidRPr="000A66A8">
        <w:rPr>
          <w:rFonts w:ascii="Times New Roman" w:eastAsia="Times New Roman" w:hAnsi="Times New Roman" w:cs="Times New Roman"/>
          <w:sz w:val="24"/>
          <w:szCs w:val="24"/>
        </w:rPr>
        <w:t>notes,</w:t>
      </w:r>
      <w:r w:rsidRPr="000A66A8">
        <w:rPr>
          <w:rFonts w:ascii="Times New Roman" w:eastAsia="Times New Roman" w:hAnsi="Times New Roman" w:cs="Times New Roman"/>
          <w:sz w:val="24"/>
          <w:szCs w:val="24"/>
        </w:rPr>
        <w:t xml:space="preserve"> and jotting down initial impressions of </w:t>
      </w:r>
      <w:r w:rsidR="002151EF" w:rsidRPr="000A66A8">
        <w:rPr>
          <w:rFonts w:ascii="Times New Roman" w:eastAsia="Times New Roman" w:hAnsi="Times New Roman" w:cs="Times New Roman"/>
          <w:sz w:val="24"/>
          <w:szCs w:val="24"/>
        </w:rPr>
        <w:t xml:space="preserve">the </w:t>
      </w:r>
      <w:r w:rsidRPr="000A66A8">
        <w:rPr>
          <w:rFonts w:ascii="Times New Roman" w:eastAsia="Times New Roman" w:hAnsi="Times New Roman" w:cs="Times New Roman"/>
          <w:sz w:val="24"/>
          <w:szCs w:val="24"/>
        </w:rPr>
        <w:t>main themes coming to the surface. In the second phase</w:t>
      </w:r>
      <w:r w:rsidR="002151EF"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 started to generate initial codes of aspects</w:t>
      </w:r>
      <w:r w:rsidR="001D1F0D">
        <w:rPr>
          <w:rFonts w:ascii="Times New Roman" w:eastAsia="Times New Roman" w:hAnsi="Times New Roman" w:cs="Times New Roman"/>
          <w:sz w:val="24"/>
          <w:szCs w:val="24"/>
        </w:rPr>
        <w:t xml:space="preserve"> and </w:t>
      </w:r>
      <w:r w:rsidRPr="000A66A8">
        <w:rPr>
          <w:rFonts w:ascii="Times New Roman" w:eastAsia="Times New Roman" w:hAnsi="Times New Roman" w:cs="Times New Roman"/>
          <w:sz w:val="24"/>
          <w:szCs w:val="24"/>
        </w:rPr>
        <w:t>features that seemed interesting.</w:t>
      </w:r>
      <w:r w:rsidR="002151EF" w:rsidRPr="000A66A8">
        <w:rPr>
          <w:rFonts w:ascii="Times New Roman" w:eastAsia="Times New Roman" w:hAnsi="Times New Roman" w:cs="Times New Roman"/>
          <w:sz w:val="24"/>
          <w:szCs w:val="24"/>
        </w:rPr>
        <w:t xml:space="preserve"> I used coding principles for creating codes, according to Polit &amp; Beek (2010), where a researcher narrows a large amount of data down to smaller segments. This is an iterative process without a finite interpretation, and it is up to the researcher to decide how abstract the final code will </w:t>
      </w:r>
      <w:r w:rsidR="002151EF" w:rsidRPr="000A66A8">
        <w:rPr>
          <w:rFonts w:ascii="Times New Roman" w:eastAsia="Times New Roman" w:hAnsi="Times New Roman" w:cs="Times New Roman"/>
          <w:sz w:val="24"/>
          <w:szCs w:val="24"/>
        </w:rPr>
        <w:lastRenderedPageBreak/>
        <w:t xml:space="preserve">be. My starting point for the coding was the types of codes used by </w:t>
      </w:r>
      <w:proofErr w:type="spellStart"/>
      <w:r w:rsidR="002151EF" w:rsidRPr="000A66A8">
        <w:rPr>
          <w:rFonts w:ascii="Times New Roman" w:eastAsia="Times New Roman" w:hAnsi="Times New Roman" w:cs="Times New Roman"/>
          <w:sz w:val="24"/>
          <w:szCs w:val="24"/>
        </w:rPr>
        <w:t>Vaismoradi</w:t>
      </w:r>
      <w:proofErr w:type="spellEnd"/>
      <w:r w:rsidR="002151EF" w:rsidRPr="000A66A8">
        <w:rPr>
          <w:rFonts w:ascii="Times New Roman" w:eastAsia="Times New Roman" w:hAnsi="Times New Roman" w:cs="Times New Roman"/>
          <w:sz w:val="24"/>
          <w:szCs w:val="24"/>
        </w:rPr>
        <w:t xml:space="preserve"> et al. (2016): conceptual, relationship, participant perspective, participant characteristic &amp; setting.</w:t>
      </w:r>
    </w:p>
    <w:p w14:paraId="000000D1" w14:textId="5360A9F8" w:rsidR="00B72690" w:rsidRPr="000A66A8" w:rsidRDefault="00D44941"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 I used the qualitative data analysis computer software NVivo to create codes and </w:t>
      </w:r>
      <w:r w:rsidR="002151EF" w:rsidRPr="000A66A8">
        <w:rPr>
          <w:rFonts w:ascii="Times New Roman" w:eastAsia="Times New Roman" w:hAnsi="Times New Roman" w:cs="Times New Roman"/>
          <w:sz w:val="24"/>
          <w:szCs w:val="24"/>
        </w:rPr>
        <w:t>connect relevant data pieces</w:t>
      </w:r>
      <w:r w:rsidRPr="000A66A8">
        <w:rPr>
          <w:rFonts w:ascii="Times New Roman" w:eastAsia="Times New Roman" w:hAnsi="Times New Roman" w:cs="Times New Roman"/>
          <w:sz w:val="24"/>
          <w:szCs w:val="24"/>
        </w:rPr>
        <w:t xml:space="preserve"> to each code. In</w:t>
      </w:r>
      <w:r w:rsidRPr="000A66A8">
        <w:rPr>
          <w:rFonts w:ascii="Times New Roman" w:hAnsi="Times New Roman" w:cs="Times New Roman"/>
          <w:sz w:val="24"/>
          <w:szCs w:val="24"/>
        </w:rPr>
        <w:t xml:space="preserve"> the third </w:t>
      </w:r>
      <w:r w:rsidRPr="000A66A8">
        <w:rPr>
          <w:rFonts w:ascii="Times New Roman" w:eastAsia="Times New Roman" w:hAnsi="Times New Roman" w:cs="Times New Roman"/>
          <w:sz w:val="24"/>
          <w:szCs w:val="24"/>
        </w:rPr>
        <w:t>phase</w:t>
      </w:r>
      <w:r w:rsidR="002151EF"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 started looking for potential themes and gathered all data that seemed relevant to each theme. In</w:t>
      </w:r>
      <w:r w:rsidRPr="000A66A8">
        <w:rPr>
          <w:rFonts w:ascii="Times New Roman" w:hAnsi="Times New Roman" w:cs="Times New Roman"/>
          <w:sz w:val="24"/>
          <w:szCs w:val="24"/>
        </w:rPr>
        <w:t xml:space="preserve"> the fourth </w:t>
      </w:r>
      <w:r w:rsidRPr="000A66A8">
        <w:rPr>
          <w:rFonts w:ascii="Times New Roman" w:eastAsia="Times New Roman" w:hAnsi="Times New Roman" w:cs="Times New Roman"/>
          <w:sz w:val="24"/>
          <w:szCs w:val="24"/>
        </w:rPr>
        <w:t>phase</w:t>
      </w:r>
      <w:r w:rsidR="002151EF"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 reviewed the themes to see whether they worked </w:t>
      </w:r>
      <w:r w:rsidR="002151EF" w:rsidRPr="000A66A8">
        <w:rPr>
          <w:rFonts w:ascii="Times New Roman" w:eastAsia="Times New Roman" w:hAnsi="Times New Roman" w:cs="Times New Roman"/>
          <w:sz w:val="24"/>
          <w:szCs w:val="24"/>
        </w:rPr>
        <w:t>with</w:t>
      </w:r>
      <w:r w:rsidRPr="000A66A8">
        <w:rPr>
          <w:rFonts w:ascii="Times New Roman" w:eastAsia="Times New Roman" w:hAnsi="Times New Roman" w:cs="Times New Roman"/>
          <w:sz w:val="24"/>
          <w:szCs w:val="24"/>
        </w:rPr>
        <w:t xml:space="preserve"> the extracted codes and the whole data set. This generated a thematic map of the analysis. In</w:t>
      </w:r>
      <w:r w:rsidRPr="000A66A8">
        <w:rPr>
          <w:rFonts w:ascii="Times New Roman" w:hAnsi="Times New Roman" w:cs="Times New Roman"/>
          <w:sz w:val="24"/>
          <w:szCs w:val="24"/>
        </w:rPr>
        <w:t xml:space="preserve"> the fifth </w:t>
      </w:r>
      <w:r w:rsidRPr="000A66A8">
        <w:rPr>
          <w:rFonts w:ascii="Times New Roman" w:eastAsia="Times New Roman" w:hAnsi="Times New Roman" w:cs="Times New Roman"/>
          <w:sz w:val="24"/>
          <w:szCs w:val="24"/>
        </w:rPr>
        <w:t>phase</w:t>
      </w:r>
      <w:r w:rsidR="002151EF"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 continued analyzing each theme, refining what characterizes each theme and providing clear definitions and names for them. Phase </w:t>
      </w:r>
      <w:r w:rsidRPr="000A66A8">
        <w:rPr>
          <w:rFonts w:ascii="Times New Roman" w:hAnsi="Times New Roman" w:cs="Times New Roman"/>
          <w:sz w:val="24"/>
          <w:szCs w:val="24"/>
        </w:rPr>
        <w:t>six</w:t>
      </w:r>
      <w:r w:rsidRPr="000A66A8">
        <w:rPr>
          <w:rFonts w:ascii="Times New Roman" w:eastAsia="Times New Roman" w:hAnsi="Times New Roman" w:cs="Times New Roman"/>
          <w:sz w:val="24"/>
          <w:szCs w:val="24"/>
        </w:rPr>
        <w:t xml:space="preserve"> is </w:t>
      </w:r>
      <w:r w:rsidRPr="000A66A8">
        <w:rPr>
          <w:rFonts w:ascii="Times New Roman" w:hAnsi="Times New Roman" w:cs="Times New Roman"/>
          <w:sz w:val="24"/>
          <w:szCs w:val="24"/>
        </w:rPr>
        <w:t>consists of</w:t>
      </w:r>
      <w:r w:rsidRPr="000A66A8">
        <w:rPr>
          <w:rFonts w:ascii="Times New Roman" w:eastAsia="Times New Roman" w:hAnsi="Times New Roman" w:cs="Times New Roman"/>
          <w:sz w:val="24"/>
          <w:szCs w:val="24"/>
        </w:rPr>
        <w:t xml:space="preserve"> the </w:t>
      </w:r>
      <w:r w:rsidR="002151EF" w:rsidRPr="000A66A8">
        <w:rPr>
          <w:rFonts w:ascii="Times New Roman" w:eastAsia="Times New Roman" w:hAnsi="Times New Roman" w:cs="Times New Roman"/>
          <w:sz w:val="24"/>
          <w:szCs w:val="24"/>
        </w:rPr>
        <w:t>Findings chapter</w:t>
      </w:r>
      <w:r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showing a ‘</w:t>
      </w:r>
      <w:r w:rsidRPr="000A66A8">
        <w:rPr>
          <w:rFonts w:ascii="Times New Roman" w:eastAsia="Times New Roman" w:hAnsi="Times New Roman" w:cs="Times New Roman"/>
          <w:sz w:val="24"/>
          <w:szCs w:val="24"/>
        </w:rPr>
        <w:t>selection of vivid, compelling extract examples, final analysis of selected extracts</w:t>
      </w:r>
      <w:r w:rsidR="002151EF" w:rsidRPr="000A66A8">
        <w:rPr>
          <w:rFonts w:ascii="Times New Roman" w:eastAsia="Times New Roman" w:hAnsi="Times New Roman" w:cs="Times New Roman"/>
          <w:sz w:val="24"/>
          <w:szCs w:val="24"/>
        </w:rPr>
        <w:t xml:space="preserve">. </w:t>
      </w:r>
      <w:r w:rsidR="00A07229" w:rsidRPr="000A66A8">
        <w:rPr>
          <w:rFonts w:ascii="Times New Roman" w:eastAsia="Times New Roman" w:hAnsi="Times New Roman" w:cs="Times New Roman"/>
          <w:sz w:val="24"/>
          <w:szCs w:val="24"/>
        </w:rPr>
        <w:t>Finally, i</w:t>
      </w:r>
      <w:r w:rsidR="002151EF" w:rsidRPr="000A66A8">
        <w:rPr>
          <w:rFonts w:ascii="Times New Roman" w:eastAsia="Times New Roman" w:hAnsi="Times New Roman" w:cs="Times New Roman"/>
          <w:sz w:val="24"/>
          <w:szCs w:val="24"/>
        </w:rPr>
        <w:t>n the Discussion chapter, I will</w:t>
      </w:r>
      <w:r w:rsidRPr="000A66A8">
        <w:rPr>
          <w:rFonts w:ascii="Times New Roman" w:eastAsia="Times New Roman" w:hAnsi="Times New Roman" w:cs="Times New Roman"/>
          <w:sz w:val="24"/>
          <w:szCs w:val="24"/>
        </w:rPr>
        <w:t xml:space="preserve"> relat</w:t>
      </w:r>
      <w:r w:rsidR="002151EF" w:rsidRPr="000A66A8">
        <w:rPr>
          <w:rFonts w:ascii="Times New Roman" w:eastAsia="Times New Roman" w:hAnsi="Times New Roman" w:cs="Times New Roman"/>
          <w:sz w:val="24"/>
          <w:szCs w:val="24"/>
        </w:rPr>
        <w:t>e</w:t>
      </w:r>
      <w:r w:rsidRPr="000A66A8">
        <w:rPr>
          <w:rFonts w:ascii="Times New Roman" w:eastAsia="Times New Roman" w:hAnsi="Times New Roman" w:cs="Times New Roman"/>
          <w:sz w:val="24"/>
          <w:szCs w:val="24"/>
        </w:rPr>
        <w:t xml:space="preserve"> back of the analysis to the research question and literature, producing a scholarly report of the analysis</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(Braun &amp; Clarke, 2006). It is important to note that although the steps are divided and categorized into phases, </w:t>
      </w:r>
      <w:r w:rsidR="002151EF" w:rsidRPr="000A66A8">
        <w:rPr>
          <w:rFonts w:ascii="Times New Roman" w:eastAsia="Times New Roman" w:hAnsi="Times New Roman" w:cs="Times New Roman"/>
          <w:sz w:val="24"/>
          <w:szCs w:val="24"/>
        </w:rPr>
        <w:t xml:space="preserve">the </w:t>
      </w:r>
      <w:r w:rsidRPr="000A66A8">
        <w:rPr>
          <w:rFonts w:ascii="Times New Roman" w:eastAsia="Times New Roman" w:hAnsi="Times New Roman" w:cs="Times New Roman"/>
          <w:sz w:val="24"/>
          <w:szCs w:val="24"/>
        </w:rPr>
        <w:t>reality is not that static</w:t>
      </w:r>
      <w:r w:rsidR="002151EF"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and I have been moving back and </w:t>
      </w:r>
      <w:r w:rsidR="002151EF" w:rsidRPr="000A66A8">
        <w:rPr>
          <w:rFonts w:ascii="Times New Roman" w:eastAsia="Times New Roman" w:hAnsi="Times New Roman" w:cs="Times New Roman"/>
          <w:sz w:val="24"/>
          <w:szCs w:val="24"/>
        </w:rPr>
        <w:t>forth several stages, making it a cyclic process.</w:t>
      </w:r>
      <w:r w:rsidR="001D1F0D">
        <w:rPr>
          <w:rFonts w:ascii="Times New Roman" w:eastAsia="Times New Roman" w:hAnsi="Times New Roman" w:cs="Times New Roman"/>
          <w:sz w:val="24"/>
          <w:szCs w:val="24"/>
        </w:rPr>
        <w:t xml:space="preserve"> The code tree template can be found in Appendix III.</w:t>
      </w:r>
    </w:p>
    <w:p w14:paraId="675A3EFC" w14:textId="702B03C9" w:rsidR="000F5C69" w:rsidRPr="00E3193C" w:rsidRDefault="00D44941" w:rsidP="001C1E49">
      <w:pPr>
        <w:pStyle w:val="Kop2"/>
        <w:spacing w:line="480" w:lineRule="auto"/>
      </w:pPr>
      <w:bookmarkStart w:id="79" w:name="_Toc114417267"/>
      <w:bookmarkStart w:id="80" w:name="_Toc119755578"/>
      <w:bookmarkStart w:id="81" w:name="_Toc19"/>
      <w:bookmarkStart w:id="82" w:name="_Toc121930375"/>
      <w:r w:rsidRPr="00E3193C">
        <w:t xml:space="preserve">3.5. Quality </w:t>
      </w:r>
      <w:bookmarkEnd w:id="79"/>
      <w:r w:rsidR="000F5C69" w:rsidRPr="00E3193C">
        <w:t>of the research</w:t>
      </w:r>
      <w:bookmarkEnd w:id="80"/>
      <w:bookmarkEnd w:id="81"/>
      <w:bookmarkEnd w:id="82"/>
    </w:p>
    <w:p w14:paraId="0682F660" w14:textId="4E1FE679" w:rsidR="00BD245A" w:rsidRPr="000A66A8" w:rsidRDefault="00396CDF" w:rsidP="00FC1C25">
      <w:pPr>
        <w:spacing w:line="480" w:lineRule="auto"/>
        <w:ind w:firstLine="708"/>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As this </w:t>
      </w:r>
      <w:r w:rsidR="008728E8" w:rsidRPr="000A66A8">
        <w:rPr>
          <w:rFonts w:ascii="Times New Roman" w:eastAsia="Times New Roman" w:hAnsi="Times New Roman" w:cs="Times New Roman"/>
          <w:sz w:val="24"/>
          <w:szCs w:val="24"/>
        </w:rPr>
        <w:t xml:space="preserve">qualitative </w:t>
      </w:r>
      <w:r w:rsidRPr="000A66A8">
        <w:rPr>
          <w:rFonts w:ascii="Times New Roman" w:eastAsia="Times New Roman" w:hAnsi="Times New Roman" w:cs="Times New Roman"/>
          <w:sz w:val="24"/>
          <w:szCs w:val="24"/>
        </w:rPr>
        <w:t xml:space="preserve">research rests on an interpretive paradigm, reflexivity is essential </w:t>
      </w:r>
      <w:r w:rsidRPr="000A66A8">
        <w:rPr>
          <w:rFonts w:ascii="Times New Roman" w:hAnsi="Times New Roman" w:cs="Times New Roman"/>
          <w:sz w:val="24"/>
          <w:szCs w:val="24"/>
        </w:rPr>
        <w:t>for</w:t>
      </w:r>
      <w:r w:rsidRPr="000A66A8">
        <w:rPr>
          <w:rFonts w:ascii="Times New Roman" w:eastAsia="Times New Roman" w:hAnsi="Times New Roman" w:cs="Times New Roman"/>
          <w:sz w:val="24"/>
          <w:szCs w:val="24"/>
        </w:rPr>
        <w:t xml:space="preserve"> </w:t>
      </w:r>
      <w:r w:rsidR="0031296B" w:rsidRPr="000A66A8">
        <w:rPr>
          <w:rFonts w:ascii="Times New Roman" w:eastAsia="Times New Roman" w:hAnsi="Times New Roman" w:cs="Times New Roman"/>
          <w:sz w:val="24"/>
          <w:szCs w:val="24"/>
        </w:rPr>
        <w:t xml:space="preserve">the </w:t>
      </w:r>
      <w:r w:rsidRPr="000A66A8">
        <w:rPr>
          <w:rFonts w:ascii="Times New Roman" w:eastAsia="Times New Roman" w:hAnsi="Times New Roman" w:cs="Times New Roman"/>
          <w:sz w:val="24"/>
          <w:szCs w:val="24"/>
        </w:rPr>
        <w:t xml:space="preserve">transparency of this study. I am aware and </w:t>
      </w:r>
      <w:r w:rsidRPr="000A66A8">
        <w:rPr>
          <w:rFonts w:ascii="Times New Roman" w:hAnsi="Times New Roman" w:cs="Times New Roman"/>
          <w:sz w:val="24"/>
          <w:szCs w:val="24"/>
        </w:rPr>
        <w:t xml:space="preserve">I </w:t>
      </w:r>
      <w:r w:rsidRPr="000A66A8">
        <w:rPr>
          <w:rFonts w:ascii="Times New Roman" w:eastAsia="Times New Roman" w:hAnsi="Times New Roman" w:cs="Times New Roman"/>
          <w:sz w:val="24"/>
          <w:szCs w:val="24"/>
        </w:rPr>
        <w:t>acknowledge that</w:t>
      </w:r>
      <w:r w:rsidRPr="000A66A8">
        <w:rPr>
          <w:rFonts w:ascii="Times New Roman" w:hAnsi="Times New Roman" w:cs="Times New Roman"/>
          <w:sz w:val="24"/>
          <w:szCs w:val="24"/>
        </w:rPr>
        <w:t xml:space="preserve"> both who</w:t>
      </w:r>
      <w:r w:rsidRPr="000A66A8">
        <w:rPr>
          <w:rFonts w:ascii="Times New Roman" w:eastAsia="Times New Roman" w:hAnsi="Times New Roman" w:cs="Times New Roman"/>
          <w:sz w:val="24"/>
          <w:szCs w:val="24"/>
        </w:rPr>
        <w:t xml:space="preserve"> I am as a person and my role as a researcher </w:t>
      </w:r>
      <w:r w:rsidRPr="000A66A8">
        <w:rPr>
          <w:rFonts w:ascii="Times New Roman" w:hAnsi="Times New Roman" w:cs="Times New Roman"/>
          <w:sz w:val="24"/>
          <w:szCs w:val="24"/>
        </w:rPr>
        <w:t>have</w:t>
      </w:r>
      <w:r w:rsidR="0031296B" w:rsidRPr="000A66A8">
        <w:rPr>
          <w:rFonts w:ascii="Times New Roman" w:eastAsia="Times New Roman" w:hAnsi="Times New Roman" w:cs="Times New Roman"/>
          <w:sz w:val="24"/>
          <w:szCs w:val="24"/>
        </w:rPr>
        <w:t xml:space="preserve"> influenced</w:t>
      </w:r>
      <w:r w:rsidRPr="000A66A8">
        <w:rPr>
          <w:rFonts w:ascii="Times New Roman" w:eastAsia="Times New Roman" w:hAnsi="Times New Roman" w:cs="Times New Roman"/>
          <w:sz w:val="24"/>
          <w:szCs w:val="24"/>
        </w:rPr>
        <w:t xml:space="preserve"> </w:t>
      </w:r>
      <w:r w:rsidR="0031296B" w:rsidRPr="000A66A8">
        <w:rPr>
          <w:rFonts w:ascii="Times New Roman" w:eastAsia="Times New Roman" w:hAnsi="Times New Roman" w:cs="Times New Roman"/>
          <w:sz w:val="24"/>
          <w:szCs w:val="24"/>
        </w:rPr>
        <w:t>the construction of this research framework</w:t>
      </w:r>
      <w:r w:rsidRPr="000A66A8">
        <w:rPr>
          <w:rFonts w:ascii="Times New Roman" w:eastAsia="Times New Roman" w:hAnsi="Times New Roman" w:cs="Times New Roman"/>
          <w:sz w:val="24"/>
          <w:szCs w:val="24"/>
        </w:rPr>
        <w:t xml:space="preserve"> and its outcomes. To ensure the quality of this study, credibility, transferability, dependability, and confirmability are </w:t>
      </w:r>
      <w:r w:rsidR="0031296B" w:rsidRPr="000A66A8">
        <w:rPr>
          <w:rFonts w:ascii="Times New Roman" w:eastAsia="Times New Roman" w:hAnsi="Times New Roman" w:cs="Times New Roman"/>
          <w:sz w:val="24"/>
          <w:szCs w:val="24"/>
        </w:rPr>
        <w:t>considered criteria</w:t>
      </w:r>
      <w:r w:rsidR="00455ABD" w:rsidRPr="000A66A8">
        <w:rPr>
          <w:rFonts w:ascii="Times New Roman" w:eastAsia="Times New Roman" w:hAnsi="Times New Roman" w:cs="Times New Roman"/>
          <w:sz w:val="24"/>
          <w:szCs w:val="24"/>
        </w:rPr>
        <w:t xml:space="preserve"> of trustworthiness</w:t>
      </w:r>
      <w:r w:rsidRPr="000A66A8">
        <w:rPr>
          <w:rFonts w:ascii="Times New Roman" w:eastAsia="Times New Roman" w:hAnsi="Times New Roman" w:cs="Times New Roman"/>
          <w:sz w:val="24"/>
          <w:szCs w:val="24"/>
        </w:rPr>
        <w:t xml:space="preserve">. (Flick, 2017, p. 576; Guba &amp; Lincoln, 1989, </w:t>
      </w:r>
      <w:r w:rsidR="00CF65CA">
        <w:rPr>
          <w:rFonts w:ascii="Times New Roman" w:eastAsia="Times New Roman" w:hAnsi="Times New Roman" w:cs="Times New Roman"/>
          <w:sz w:val="24"/>
          <w:szCs w:val="24"/>
        </w:rPr>
        <w:t>p.</w:t>
      </w:r>
      <w:r w:rsidRPr="000A66A8">
        <w:rPr>
          <w:rFonts w:ascii="Times New Roman" w:eastAsia="Times New Roman" w:hAnsi="Times New Roman" w:cs="Times New Roman"/>
          <w:sz w:val="24"/>
          <w:szCs w:val="24"/>
        </w:rPr>
        <w:t xml:space="preserve"> 240-244). In this section</w:t>
      </w:r>
      <w:r w:rsidR="0031296B"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I</w:t>
      </w:r>
      <w:r w:rsidR="008728E8" w:rsidRPr="000A66A8">
        <w:rPr>
          <w:rFonts w:ascii="Times New Roman" w:eastAsia="Times New Roman" w:hAnsi="Times New Roman" w:cs="Times New Roman"/>
          <w:sz w:val="24"/>
          <w:szCs w:val="24"/>
        </w:rPr>
        <w:t xml:space="preserve"> will</w:t>
      </w:r>
      <w:r w:rsidRPr="000A66A8">
        <w:rPr>
          <w:rFonts w:ascii="Times New Roman" w:eastAsia="Times New Roman" w:hAnsi="Times New Roman" w:cs="Times New Roman"/>
          <w:sz w:val="24"/>
          <w:szCs w:val="24"/>
        </w:rPr>
        <w:t xml:space="preserve"> share how</w:t>
      </w:r>
      <w:r w:rsidR="008728E8" w:rsidRPr="000A66A8">
        <w:rPr>
          <w:rFonts w:ascii="Times New Roman" w:eastAsia="Times New Roman" w:hAnsi="Times New Roman" w:cs="Times New Roman"/>
          <w:sz w:val="24"/>
          <w:szCs w:val="24"/>
        </w:rPr>
        <w:t xml:space="preserve"> these criteria are met. I will also</w:t>
      </w:r>
      <w:r w:rsidRPr="000A66A8">
        <w:rPr>
          <w:rFonts w:ascii="Times New Roman" w:eastAsia="Times New Roman" w:hAnsi="Times New Roman" w:cs="Times New Roman"/>
          <w:sz w:val="24"/>
          <w:szCs w:val="24"/>
        </w:rPr>
        <w:t xml:space="preserve"> </w:t>
      </w:r>
      <w:r w:rsidR="0031296B" w:rsidRPr="000A66A8">
        <w:rPr>
          <w:rFonts w:ascii="Times New Roman" w:eastAsia="Times New Roman" w:hAnsi="Times New Roman" w:cs="Times New Roman"/>
          <w:sz w:val="24"/>
          <w:szCs w:val="24"/>
        </w:rPr>
        <w:t xml:space="preserve">explicitly share my view, </w:t>
      </w:r>
      <w:r w:rsidR="00455ABD" w:rsidRPr="000A66A8">
        <w:rPr>
          <w:rFonts w:ascii="Times New Roman" w:eastAsia="Times New Roman" w:hAnsi="Times New Roman" w:cs="Times New Roman"/>
          <w:sz w:val="24"/>
          <w:szCs w:val="24"/>
        </w:rPr>
        <w:t>position on undocumented migration,</w:t>
      </w:r>
      <w:r w:rsidR="0031296B" w:rsidRPr="000A66A8">
        <w:rPr>
          <w:rFonts w:ascii="Times New Roman" w:eastAsia="Times New Roman" w:hAnsi="Times New Roman" w:cs="Times New Roman"/>
          <w:sz w:val="24"/>
          <w:szCs w:val="24"/>
        </w:rPr>
        <w:t xml:space="preserve"> background, personal values, and preferences</w:t>
      </w:r>
      <w:r w:rsidRPr="000A66A8">
        <w:rPr>
          <w:rFonts w:ascii="Times New Roman" w:eastAsia="Times New Roman" w:hAnsi="Times New Roman" w:cs="Times New Roman"/>
          <w:sz w:val="24"/>
          <w:szCs w:val="24"/>
        </w:rPr>
        <w:t>. I also share how I experienced some challenges while conducting the research.</w:t>
      </w:r>
      <w:r w:rsidR="0031296B" w:rsidRPr="000A66A8">
        <w:rPr>
          <w:rFonts w:ascii="Times New Roman" w:eastAsia="Times New Roman" w:hAnsi="Times New Roman" w:cs="Times New Roman"/>
          <w:sz w:val="24"/>
          <w:szCs w:val="24"/>
        </w:rPr>
        <w:t xml:space="preserve"> Finally,</w:t>
      </w:r>
      <w:r w:rsidRPr="000A66A8">
        <w:rPr>
          <w:rFonts w:ascii="Times New Roman" w:eastAsia="Times New Roman" w:hAnsi="Times New Roman" w:cs="Times New Roman"/>
          <w:sz w:val="24"/>
          <w:szCs w:val="24"/>
        </w:rPr>
        <w:t xml:space="preserve"> I share this</w:t>
      </w:r>
      <w:r w:rsidR="008728E8" w:rsidRPr="000A66A8">
        <w:rPr>
          <w:rFonts w:ascii="Times New Roman" w:eastAsia="Times New Roman" w:hAnsi="Times New Roman" w:cs="Times New Roman"/>
          <w:sz w:val="24"/>
          <w:szCs w:val="24"/>
        </w:rPr>
        <w:t xml:space="preserve"> and large pieces of text with anecdotes in the </w:t>
      </w:r>
      <w:r w:rsidR="008728E8" w:rsidRPr="000A66A8">
        <w:rPr>
          <w:rFonts w:ascii="Times New Roman" w:eastAsia="Times New Roman" w:hAnsi="Times New Roman" w:cs="Times New Roman"/>
          <w:sz w:val="24"/>
          <w:szCs w:val="24"/>
        </w:rPr>
        <w:lastRenderedPageBreak/>
        <w:t>findings section,</w:t>
      </w:r>
      <w:r w:rsidRPr="000A66A8">
        <w:rPr>
          <w:rFonts w:ascii="Times New Roman" w:eastAsia="Times New Roman" w:hAnsi="Times New Roman" w:cs="Times New Roman"/>
          <w:sz w:val="24"/>
          <w:szCs w:val="24"/>
        </w:rPr>
        <w:t xml:space="preserve"> as detailed as possible</w:t>
      </w:r>
      <w:r w:rsidR="008728E8" w:rsidRPr="000A66A8">
        <w:rPr>
          <w:rFonts w:ascii="Times New Roman" w:eastAsia="Times New Roman" w:hAnsi="Times New Roman" w:cs="Times New Roman"/>
          <w:sz w:val="24"/>
          <w:szCs w:val="24"/>
        </w:rPr>
        <w:t>. This way,</w:t>
      </w:r>
      <w:r w:rsidRPr="000A66A8">
        <w:rPr>
          <w:rFonts w:ascii="Times New Roman" w:eastAsia="Times New Roman" w:hAnsi="Times New Roman" w:cs="Times New Roman"/>
          <w:sz w:val="24"/>
          <w:szCs w:val="24"/>
        </w:rPr>
        <w:t xml:space="preserve"> readers </w:t>
      </w:r>
      <w:r w:rsidR="008728E8" w:rsidRPr="000A66A8">
        <w:rPr>
          <w:rFonts w:ascii="Times New Roman" w:eastAsia="Times New Roman" w:hAnsi="Times New Roman" w:cs="Times New Roman"/>
          <w:sz w:val="24"/>
          <w:szCs w:val="24"/>
        </w:rPr>
        <w:t>can</w:t>
      </w:r>
      <w:r w:rsidRPr="000A66A8">
        <w:rPr>
          <w:rFonts w:ascii="Times New Roman" w:eastAsia="Times New Roman" w:hAnsi="Times New Roman" w:cs="Times New Roman"/>
          <w:sz w:val="24"/>
          <w:szCs w:val="24"/>
        </w:rPr>
        <w:t xml:space="preserve"> judge if they agree with my conclusion and discussion based on the findings.</w:t>
      </w:r>
      <w:r w:rsidR="00FC1C25">
        <w:rPr>
          <w:rFonts w:ascii="Times New Roman" w:eastAsia="Times New Roman" w:hAnsi="Times New Roman" w:cs="Times New Roman"/>
          <w:sz w:val="24"/>
          <w:szCs w:val="24"/>
        </w:rPr>
        <w:br/>
        <w:t xml:space="preserve"> </w:t>
      </w:r>
      <w:r w:rsidR="00FC1C25">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rPr>
        <w:t xml:space="preserve">This relates directly to the transferability of my study, as thick descriptions provide readers with </w:t>
      </w:r>
      <w:r w:rsidR="008728E8" w:rsidRPr="000A66A8">
        <w:rPr>
          <w:rFonts w:ascii="Times New Roman" w:eastAsia="Times New Roman" w:hAnsi="Times New Roman" w:cs="Times New Roman"/>
          <w:sz w:val="24"/>
          <w:szCs w:val="24"/>
        </w:rPr>
        <w:t>data,</w:t>
      </w:r>
      <w:r w:rsidRPr="000A66A8">
        <w:rPr>
          <w:rFonts w:ascii="Times New Roman" w:eastAsia="Times New Roman" w:hAnsi="Times New Roman" w:cs="Times New Roman"/>
          <w:sz w:val="24"/>
          <w:szCs w:val="24"/>
        </w:rPr>
        <w:t xml:space="preserve"> </w:t>
      </w:r>
      <w:r w:rsidR="0031296B" w:rsidRPr="000A66A8">
        <w:rPr>
          <w:rFonts w:ascii="Times New Roman" w:eastAsia="Times New Roman" w:hAnsi="Times New Roman" w:cs="Times New Roman"/>
          <w:sz w:val="24"/>
          <w:szCs w:val="24"/>
        </w:rPr>
        <w:t xml:space="preserve">so </w:t>
      </w:r>
      <w:r w:rsidRPr="000A66A8">
        <w:rPr>
          <w:rFonts w:ascii="Times New Roman" w:eastAsia="Times New Roman" w:hAnsi="Times New Roman" w:cs="Times New Roman"/>
          <w:sz w:val="24"/>
          <w:szCs w:val="24"/>
        </w:rPr>
        <w:t>they can judge</w:t>
      </w:r>
      <w:r w:rsidRPr="000A66A8">
        <w:rPr>
          <w:rFonts w:ascii="Times New Roman" w:hAnsi="Times New Roman" w:cs="Times New Roman"/>
          <w:sz w:val="24"/>
          <w:szCs w:val="24"/>
        </w:rPr>
        <w:t xml:space="preserve"> for </w:t>
      </w:r>
      <w:r w:rsidRPr="000A66A8">
        <w:rPr>
          <w:rFonts w:ascii="Times New Roman" w:eastAsia="Times New Roman" w:hAnsi="Times New Roman" w:cs="Times New Roman"/>
          <w:sz w:val="24"/>
          <w:szCs w:val="24"/>
        </w:rPr>
        <w:t xml:space="preserve">themselves. </w:t>
      </w:r>
      <w:r w:rsidR="008728E8" w:rsidRPr="000A66A8">
        <w:rPr>
          <w:rFonts w:ascii="Times New Roman" w:eastAsia="Times New Roman" w:hAnsi="Times New Roman" w:cs="Times New Roman"/>
          <w:sz w:val="24"/>
          <w:szCs w:val="24"/>
        </w:rPr>
        <w:t xml:space="preserve">In this view, readers are responsible </w:t>
      </w:r>
      <w:r w:rsidR="0031296B" w:rsidRPr="000A66A8">
        <w:rPr>
          <w:rFonts w:ascii="Times New Roman" w:eastAsia="Times New Roman" w:hAnsi="Times New Roman" w:cs="Times New Roman"/>
          <w:sz w:val="24"/>
          <w:szCs w:val="24"/>
        </w:rPr>
        <w:t>for</w:t>
      </w:r>
      <w:r w:rsidR="008728E8" w:rsidRPr="000A66A8">
        <w:rPr>
          <w:rFonts w:ascii="Times New Roman" w:eastAsia="Times New Roman" w:hAnsi="Times New Roman" w:cs="Times New Roman"/>
          <w:sz w:val="24"/>
          <w:szCs w:val="24"/>
        </w:rPr>
        <w:t xml:space="preserve"> generalization (Flick, 2017, p. 541; Bryman, 2012, p. 392). To ensure the credibility of this study, </w:t>
      </w:r>
      <w:r w:rsidR="008728E8" w:rsidRPr="000A66A8">
        <w:rPr>
          <w:rFonts w:ascii="Times New Roman" w:hAnsi="Times New Roman" w:cs="Times New Roman"/>
          <w:sz w:val="24"/>
          <w:szCs w:val="24"/>
        </w:rPr>
        <w:t>I chose triangulation of methods by combining participant observation, interviews, and online documents. This enhances credibility as data from multiple sources either confirm or contradict each other, providing a more realistic view than with just one type of source (Flick, 2017). I made sure to choose key members for the interviews that represented different layers and perspectives of the organization to give a</w:t>
      </w:r>
      <w:r w:rsidR="0031296B" w:rsidRPr="000A66A8">
        <w:rPr>
          <w:rFonts w:ascii="Times New Roman" w:hAnsi="Times New Roman" w:cs="Times New Roman"/>
          <w:sz w:val="24"/>
          <w:szCs w:val="24"/>
        </w:rPr>
        <w:t xml:space="preserve"> view that is</w:t>
      </w:r>
      <w:r w:rsidR="008728E8" w:rsidRPr="000A66A8">
        <w:rPr>
          <w:rFonts w:ascii="Times New Roman" w:hAnsi="Times New Roman" w:cs="Times New Roman"/>
          <w:sz w:val="24"/>
          <w:szCs w:val="24"/>
        </w:rPr>
        <w:t xml:space="preserve"> complete as possible. Purposive sampling made the study more credible as I could show a variety of members´ perspective</w:t>
      </w:r>
      <w:r w:rsidR="0031296B" w:rsidRPr="000A66A8">
        <w:rPr>
          <w:rFonts w:ascii="Times New Roman" w:hAnsi="Times New Roman" w:cs="Times New Roman"/>
          <w:sz w:val="24"/>
          <w:szCs w:val="24"/>
        </w:rPr>
        <w:t>s</w:t>
      </w:r>
      <w:r w:rsidR="008728E8" w:rsidRPr="000A66A8">
        <w:rPr>
          <w:rFonts w:ascii="Times New Roman" w:hAnsi="Times New Roman" w:cs="Times New Roman"/>
          <w:sz w:val="24"/>
          <w:szCs w:val="24"/>
        </w:rPr>
        <w:t xml:space="preserve"> and include important views throughout the organization despite conducting a relatively small </w:t>
      </w:r>
      <w:r w:rsidR="00547B57" w:rsidRPr="000A66A8">
        <w:rPr>
          <w:rFonts w:ascii="Times New Roman" w:hAnsi="Times New Roman" w:cs="Times New Roman"/>
          <w:sz w:val="24"/>
          <w:szCs w:val="24"/>
        </w:rPr>
        <w:t>number</w:t>
      </w:r>
      <w:r w:rsidR="008728E8" w:rsidRPr="000A66A8">
        <w:rPr>
          <w:rFonts w:ascii="Times New Roman" w:hAnsi="Times New Roman" w:cs="Times New Roman"/>
          <w:sz w:val="24"/>
          <w:szCs w:val="24"/>
        </w:rPr>
        <w:t xml:space="preserve"> of interviews.</w:t>
      </w:r>
      <w:r w:rsidR="00BD245A" w:rsidRPr="000A66A8">
        <w:rPr>
          <w:rFonts w:ascii="Times New Roman" w:hAnsi="Times New Roman" w:cs="Times New Roman"/>
          <w:sz w:val="24"/>
          <w:szCs w:val="24"/>
        </w:rPr>
        <w:t xml:space="preserve"> </w:t>
      </w:r>
      <w:r w:rsidR="008728E8" w:rsidRPr="000A66A8">
        <w:rPr>
          <w:rFonts w:ascii="Times New Roman" w:hAnsi="Times New Roman" w:cs="Times New Roman"/>
          <w:sz w:val="24"/>
          <w:szCs w:val="24"/>
        </w:rPr>
        <w:t xml:space="preserve">As to the dependability of this study, I made sure my steps were retractable during the entire research. This means that whenever events occurred or unexpected data made me change course, I journaled about this and documented all steps. Extensively journaling </w:t>
      </w:r>
      <w:r w:rsidR="0058203C" w:rsidRPr="000A66A8">
        <w:rPr>
          <w:rFonts w:ascii="Times New Roman" w:hAnsi="Times New Roman" w:cs="Times New Roman"/>
          <w:sz w:val="24"/>
          <w:szCs w:val="24"/>
        </w:rPr>
        <w:t xml:space="preserve">this way </w:t>
      </w:r>
      <w:r w:rsidR="008728E8" w:rsidRPr="000A66A8">
        <w:rPr>
          <w:rFonts w:ascii="Times New Roman" w:hAnsi="Times New Roman" w:cs="Times New Roman"/>
          <w:sz w:val="24"/>
          <w:szCs w:val="24"/>
        </w:rPr>
        <w:t>about observations, experiences, and decisions also enhanced the confirmability of this study. I used my notes to reflect on my thought processes and data during sparring sessions with my peer students, supervisor, VV members</w:t>
      </w:r>
      <w:r w:rsidR="0031296B" w:rsidRPr="000A66A8">
        <w:rPr>
          <w:rFonts w:ascii="Times New Roman" w:hAnsi="Times New Roman" w:cs="Times New Roman"/>
          <w:sz w:val="24"/>
          <w:szCs w:val="24"/>
        </w:rPr>
        <w:t>, and others</w:t>
      </w:r>
      <w:r w:rsidR="008728E8" w:rsidRPr="000A66A8">
        <w:rPr>
          <w:rFonts w:ascii="Times New Roman" w:hAnsi="Times New Roman" w:cs="Times New Roman"/>
          <w:sz w:val="24"/>
          <w:szCs w:val="24"/>
        </w:rPr>
        <w:t xml:space="preserve"> close to me during this research process. </w:t>
      </w:r>
    </w:p>
    <w:p w14:paraId="0033BDEC" w14:textId="7E58D82A" w:rsidR="00301C36" w:rsidRPr="00FC1C25" w:rsidRDefault="008728E8" w:rsidP="00FC1C25">
      <w:pPr>
        <w:spacing w:line="480" w:lineRule="auto"/>
        <w:rPr>
          <w:rFonts w:ascii="Times New Roman" w:hAnsi="Times New Roman" w:cs="Times New Roman"/>
          <w:sz w:val="24"/>
          <w:szCs w:val="24"/>
        </w:rPr>
      </w:pPr>
      <w:r w:rsidRPr="000A66A8">
        <w:rPr>
          <w:rFonts w:ascii="Times New Roman" w:hAnsi="Times New Roman" w:cs="Times New Roman"/>
          <w:sz w:val="24"/>
          <w:szCs w:val="24"/>
        </w:rPr>
        <w:tab/>
      </w:r>
      <w:r w:rsidR="00F517A4" w:rsidRPr="000A66A8">
        <w:rPr>
          <w:rFonts w:ascii="Times New Roman" w:hAnsi="Times New Roman" w:cs="Times New Roman"/>
          <w:sz w:val="24"/>
          <w:szCs w:val="24"/>
        </w:rPr>
        <w:t>In reflexivity, acknowledging the researcher´s position in society and the organization is crucial (Cassell &amp; Symon, 2004</w:t>
      </w:r>
      <w:r w:rsidR="007A20D2" w:rsidRPr="000A66A8">
        <w:rPr>
          <w:rFonts w:ascii="Times New Roman" w:hAnsi="Times New Roman" w:cs="Times New Roman"/>
          <w:sz w:val="24"/>
          <w:szCs w:val="24"/>
        </w:rPr>
        <w:t>, p</w:t>
      </w:r>
      <w:r w:rsidR="00CF65CA">
        <w:rPr>
          <w:rFonts w:ascii="Times New Roman" w:hAnsi="Times New Roman" w:cs="Times New Roman"/>
          <w:sz w:val="24"/>
          <w:szCs w:val="24"/>
        </w:rPr>
        <w:t>.</w:t>
      </w:r>
      <w:r w:rsidR="00F517A4" w:rsidRPr="000A66A8">
        <w:rPr>
          <w:rFonts w:ascii="Times New Roman" w:hAnsi="Times New Roman" w:cs="Times New Roman"/>
          <w:sz w:val="24"/>
          <w:szCs w:val="24"/>
        </w:rPr>
        <w:t xml:space="preserve"> 181-182).</w:t>
      </w:r>
      <w:r w:rsidR="00FC1C25">
        <w:rPr>
          <w:rFonts w:ascii="Times New Roman" w:hAnsi="Times New Roman" w:cs="Times New Roman"/>
          <w:sz w:val="24"/>
          <w:szCs w:val="24"/>
        </w:rPr>
        <w:br/>
        <w:t xml:space="preserve"> </w:t>
      </w:r>
      <w:r w:rsidR="00FC1C25">
        <w:rPr>
          <w:rFonts w:ascii="Times New Roman" w:hAnsi="Times New Roman" w:cs="Times New Roman"/>
          <w:sz w:val="24"/>
          <w:szCs w:val="24"/>
        </w:rPr>
        <w:tab/>
      </w:r>
      <w:r w:rsidR="00000000" w:rsidRPr="000A66A8">
        <w:rPr>
          <w:rFonts w:ascii="Times New Roman" w:hAnsi="Times New Roman" w:cs="Times New Roman"/>
          <w:sz w:val="24"/>
          <w:szCs w:val="24"/>
        </w:rPr>
        <w:t>In</w:t>
      </w:r>
      <w:r w:rsidR="0031296B" w:rsidRPr="000A66A8">
        <w:rPr>
          <w:rFonts w:ascii="Times New Roman" w:hAnsi="Times New Roman" w:cs="Times New Roman"/>
          <w:sz w:val="24"/>
          <w:szCs w:val="24"/>
        </w:rPr>
        <w:t xml:space="preserve"> my opinion,</w:t>
      </w:r>
      <w:r w:rsidR="00F517A4" w:rsidRPr="000A66A8">
        <w:rPr>
          <w:rFonts w:ascii="Times New Roman" w:hAnsi="Times New Roman" w:cs="Times New Roman"/>
          <w:sz w:val="24"/>
          <w:szCs w:val="24"/>
        </w:rPr>
        <w:t xml:space="preserve"> </w:t>
      </w:r>
      <w:r w:rsidR="0031296B" w:rsidRPr="000A66A8">
        <w:rPr>
          <w:rFonts w:ascii="Times New Roman" w:hAnsi="Times New Roman" w:cs="Times New Roman"/>
          <w:sz w:val="24"/>
          <w:szCs w:val="24"/>
        </w:rPr>
        <w:t>undocumented people</w:t>
      </w:r>
      <w:r w:rsidR="00F517A4" w:rsidRPr="000A66A8">
        <w:rPr>
          <w:rFonts w:ascii="Times New Roman" w:hAnsi="Times New Roman" w:cs="Times New Roman"/>
          <w:sz w:val="24"/>
          <w:szCs w:val="24"/>
        </w:rPr>
        <w:t xml:space="preserve"> deserve </w:t>
      </w:r>
      <w:r w:rsidR="0031296B" w:rsidRPr="000A66A8">
        <w:rPr>
          <w:rFonts w:ascii="Times New Roman" w:hAnsi="Times New Roman" w:cs="Times New Roman"/>
          <w:sz w:val="24"/>
          <w:szCs w:val="24"/>
        </w:rPr>
        <w:t>fundamental</w:t>
      </w:r>
      <w:r w:rsidR="00F517A4" w:rsidRPr="000A66A8">
        <w:rPr>
          <w:rFonts w:ascii="Times New Roman" w:hAnsi="Times New Roman" w:cs="Times New Roman"/>
          <w:sz w:val="24"/>
          <w:szCs w:val="24"/>
        </w:rPr>
        <w:t xml:space="preserve"> human rights, wherever their motherland may be and whatever their story is. </w:t>
      </w:r>
      <w:r w:rsidR="00F517A4" w:rsidRPr="000A66A8">
        <w:rPr>
          <w:rFonts w:ascii="Times New Roman" w:eastAsia="Times New Roman" w:hAnsi="Times New Roman" w:cs="Times New Roman"/>
          <w:sz w:val="24"/>
          <w:szCs w:val="24"/>
        </w:rPr>
        <w:t xml:space="preserve">Being the daughter of a man who was forced to leave his country </w:t>
      </w:r>
      <w:r w:rsidR="00301C36" w:rsidRPr="000A66A8">
        <w:rPr>
          <w:rFonts w:ascii="Times New Roman" w:eastAsia="Times New Roman" w:hAnsi="Times New Roman" w:cs="Times New Roman"/>
          <w:sz w:val="24"/>
          <w:szCs w:val="24"/>
        </w:rPr>
        <w:t>and</w:t>
      </w:r>
      <w:r w:rsidR="00F517A4" w:rsidRPr="000A66A8">
        <w:rPr>
          <w:rFonts w:ascii="Times New Roman" w:eastAsia="Times New Roman" w:hAnsi="Times New Roman" w:cs="Times New Roman"/>
          <w:sz w:val="24"/>
          <w:szCs w:val="24"/>
        </w:rPr>
        <w:t xml:space="preserve"> </w:t>
      </w:r>
      <w:r w:rsidR="002F4D4F">
        <w:rPr>
          <w:rFonts w:ascii="Times New Roman" w:eastAsia="Times New Roman" w:hAnsi="Times New Roman" w:cs="Times New Roman"/>
          <w:sz w:val="24"/>
          <w:szCs w:val="24"/>
        </w:rPr>
        <w:t>come to the Netherlands at a very young age shaped me into</w:t>
      </w:r>
      <w:r w:rsidR="00301C36" w:rsidRPr="000A66A8">
        <w:rPr>
          <w:rFonts w:ascii="Times New Roman" w:eastAsia="Times New Roman" w:hAnsi="Times New Roman" w:cs="Times New Roman"/>
          <w:sz w:val="24"/>
          <w:szCs w:val="24"/>
        </w:rPr>
        <w:t xml:space="preserve"> who I am today</w:t>
      </w:r>
      <w:r w:rsidR="00F517A4" w:rsidRPr="000A66A8">
        <w:rPr>
          <w:rFonts w:ascii="Times New Roman" w:eastAsia="Times New Roman" w:hAnsi="Times New Roman" w:cs="Times New Roman"/>
          <w:sz w:val="24"/>
          <w:szCs w:val="24"/>
        </w:rPr>
        <w:t xml:space="preserve">. I was taught to act beyond judgment and see people first and foremost as </w:t>
      </w:r>
      <w:r w:rsidR="00F517A4" w:rsidRPr="000A66A8">
        <w:rPr>
          <w:rFonts w:ascii="Times New Roman" w:eastAsia="Times New Roman" w:hAnsi="Times New Roman" w:cs="Times New Roman"/>
          <w:sz w:val="24"/>
          <w:szCs w:val="24"/>
        </w:rPr>
        <w:lastRenderedPageBreak/>
        <w:t>human beings</w:t>
      </w:r>
      <w:r w:rsidR="0031296B" w:rsidRPr="000A66A8">
        <w:rPr>
          <w:rFonts w:ascii="Times New Roman" w:eastAsia="Times New Roman" w:hAnsi="Times New Roman" w:cs="Times New Roman"/>
          <w:sz w:val="24"/>
          <w:szCs w:val="24"/>
        </w:rPr>
        <w:t>,</w:t>
      </w:r>
      <w:r w:rsidR="00F517A4" w:rsidRPr="000A66A8">
        <w:rPr>
          <w:rFonts w:ascii="Times New Roman" w:eastAsia="Times New Roman" w:hAnsi="Times New Roman" w:cs="Times New Roman"/>
          <w:sz w:val="24"/>
          <w:szCs w:val="24"/>
        </w:rPr>
        <w:t xml:space="preserve"> whatever their origin.</w:t>
      </w:r>
      <w:r w:rsidR="00F517A4" w:rsidRPr="000A66A8">
        <w:rPr>
          <w:rFonts w:ascii="Times New Roman" w:hAnsi="Times New Roman" w:cs="Times New Roman"/>
          <w:sz w:val="24"/>
          <w:szCs w:val="24"/>
        </w:rPr>
        <w:t xml:space="preserve"> In this sense,</w:t>
      </w:r>
      <w:r w:rsidR="00301C36" w:rsidRPr="000A66A8">
        <w:rPr>
          <w:rFonts w:ascii="Times New Roman" w:hAnsi="Times New Roman" w:cs="Times New Roman"/>
          <w:sz w:val="24"/>
          <w:szCs w:val="24"/>
        </w:rPr>
        <w:t xml:space="preserve"> I believe current legislation lacks acknowledgment of reality</w:t>
      </w:r>
      <w:r w:rsidR="0031296B" w:rsidRPr="000A66A8">
        <w:rPr>
          <w:rFonts w:ascii="Times New Roman" w:hAnsi="Times New Roman" w:cs="Times New Roman"/>
          <w:sz w:val="24"/>
          <w:szCs w:val="24"/>
        </w:rPr>
        <w:t>, violates</w:t>
      </w:r>
      <w:r w:rsidR="00301C36" w:rsidRPr="000A66A8">
        <w:rPr>
          <w:rFonts w:ascii="Times New Roman" w:hAnsi="Times New Roman" w:cs="Times New Roman"/>
          <w:sz w:val="24"/>
          <w:szCs w:val="24"/>
        </w:rPr>
        <w:t xml:space="preserve"> human rights</w:t>
      </w:r>
      <w:r w:rsidR="0031296B" w:rsidRPr="000A66A8">
        <w:rPr>
          <w:rFonts w:ascii="Times New Roman" w:hAnsi="Times New Roman" w:cs="Times New Roman"/>
          <w:sz w:val="24"/>
          <w:szCs w:val="24"/>
        </w:rPr>
        <w:t xml:space="preserve">, and </w:t>
      </w:r>
      <w:r w:rsidR="00301C36" w:rsidRPr="000A66A8">
        <w:rPr>
          <w:rFonts w:ascii="Times New Roman" w:hAnsi="Times New Roman" w:cs="Times New Roman"/>
          <w:sz w:val="24"/>
          <w:szCs w:val="24"/>
        </w:rPr>
        <w:t>should change.</w:t>
      </w:r>
      <w:r w:rsidR="0031296B" w:rsidRPr="000A66A8">
        <w:rPr>
          <w:rFonts w:ascii="Times New Roman" w:hAnsi="Times New Roman" w:cs="Times New Roman"/>
          <w:sz w:val="24"/>
          <w:szCs w:val="24"/>
        </w:rPr>
        <w:t xml:space="preserve"> Therefore,</w:t>
      </w:r>
      <w:r w:rsidR="00301C36" w:rsidRPr="000A66A8">
        <w:rPr>
          <w:rFonts w:ascii="Times New Roman" w:hAnsi="Times New Roman" w:cs="Times New Roman"/>
          <w:sz w:val="24"/>
          <w:szCs w:val="24"/>
        </w:rPr>
        <w:t xml:space="preserve"> </w:t>
      </w:r>
      <w:r w:rsidR="00F517A4" w:rsidRPr="000A66A8">
        <w:rPr>
          <w:rFonts w:ascii="Times New Roman" w:hAnsi="Times New Roman" w:cs="Times New Roman"/>
          <w:sz w:val="24"/>
          <w:szCs w:val="24"/>
        </w:rPr>
        <w:t xml:space="preserve">I share the goals of VV, including its norms and values. </w:t>
      </w:r>
      <w:r w:rsidR="00455ABD" w:rsidRPr="000A66A8">
        <w:rPr>
          <w:rFonts w:ascii="Times New Roman" w:hAnsi="Times New Roman" w:cs="Times New Roman"/>
          <w:sz w:val="24"/>
          <w:szCs w:val="24"/>
        </w:rPr>
        <w:t>At the same time, it's worth noting that religion has been important for the creation of VV, and the Christian church still plays a significant role in funding and facilitating VV’s practices. However, I consider myself agnostic and do not share the same religious beliefs.</w:t>
      </w:r>
      <w:r w:rsidR="00FC1C25">
        <w:rPr>
          <w:rFonts w:ascii="Times New Roman" w:hAnsi="Times New Roman" w:cs="Times New Roman"/>
          <w:sz w:val="24"/>
          <w:szCs w:val="24"/>
        </w:rPr>
        <w:br/>
        <w:t xml:space="preserve"> </w:t>
      </w:r>
      <w:r w:rsidR="00FC1C25">
        <w:rPr>
          <w:rFonts w:ascii="Times New Roman" w:hAnsi="Times New Roman" w:cs="Times New Roman"/>
          <w:sz w:val="24"/>
          <w:szCs w:val="24"/>
        </w:rPr>
        <w:tab/>
      </w:r>
      <w:r w:rsidR="00F517A4" w:rsidRPr="000A66A8">
        <w:rPr>
          <w:rFonts w:ascii="Times New Roman" w:eastAsia="Times New Roman" w:hAnsi="Times New Roman" w:cs="Times New Roman"/>
          <w:sz w:val="24"/>
          <w:szCs w:val="24"/>
        </w:rPr>
        <w:t>VV is an organization that deals with visitors who fled their countries, and many of them experience(d) very traumatizing events. This leads to frustration, anger, and sadness among the visitors</w:t>
      </w:r>
      <w:r w:rsidR="002F4D4F">
        <w:rPr>
          <w:rFonts w:ascii="Times New Roman" w:eastAsia="Times New Roman" w:hAnsi="Times New Roman" w:cs="Times New Roman"/>
          <w:sz w:val="24"/>
          <w:szCs w:val="24"/>
        </w:rPr>
        <w:t>,</w:t>
      </w:r>
      <w:r w:rsidR="00F517A4" w:rsidRPr="000A66A8">
        <w:rPr>
          <w:rFonts w:ascii="Times New Roman" w:eastAsia="Times New Roman" w:hAnsi="Times New Roman" w:cs="Times New Roman"/>
          <w:sz w:val="24"/>
          <w:szCs w:val="24"/>
        </w:rPr>
        <w:t xml:space="preserve"> and some struggle with mental illnesses. Q</w:t>
      </w:r>
      <w:r w:rsidR="00D44941" w:rsidRPr="000A66A8">
        <w:rPr>
          <w:rFonts w:ascii="Times New Roman" w:eastAsia="Times New Roman" w:hAnsi="Times New Roman" w:cs="Times New Roman"/>
          <w:sz w:val="24"/>
          <w:szCs w:val="24"/>
        </w:rPr>
        <w:t xml:space="preserve">ualitative research can </w:t>
      </w:r>
      <w:r w:rsidR="0031296B" w:rsidRPr="000A66A8">
        <w:rPr>
          <w:rFonts w:ascii="Times New Roman" w:eastAsia="Times New Roman" w:hAnsi="Times New Roman" w:cs="Times New Roman"/>
          <w:sz w:val="24"/>
          <w:szCs w:val="24"/>
        </w:rPr>
        <w:t>tax</w:t>
      </w:r>
      <w:r w:rsidR="00D44941" w:rsidRPr="000A66A8">
        <w:rPr>
          <w:rFonts w:ascii="Times New Roman" w:eastAsia="Times New Roman" w:hAnsi="Times New Roman" w:cs="Times New Roman"/>
          <w:sz w:val="24"/>
          <w:szCs w:val="24"/>
        </w:rPr>
        <w:t xml:space="preserve"> researchers when they study poignant topics, like people fleeing from their homeland and people who lead a life of violence (</w:t>
      </w:r>
      <w:proofErr w:type="spellStart"/>
      <w:r w:rsidR="00D44941" w:rsidRPr="000A66A8">
        <w:rPr>
          <w:rFonts w:ascii="Times New Roman" w:eastAsia="Times New Roman" w:hAnsi="Times New Roman" w:cs="Times New Roman"/>
          <w:sz w:val="24"/>
          <w:szCs w:val="24"/>
        </w:rPr>
        <w:t>Boeije</w:t>
      </w:r>
      <w:proofErr w:type="spellEnd"/>
      <w:r w:rsidR="00D44941" w:rsidRPr="000A66A8">
        <w:rPr>
          <w:rFonts w:ascii="Times New Roman" w:eastAsia="Times New Roman" w:hAnsi="Times New Roman" w:cs="Times New Roman"/>
          <w:sz w:val="24"/>
          <w:szCs w:val="24"/>
        </w:rPr>
        <w:t>, 2014).</w:t>
      </w:r>
      <w:r w:rsidR="00F517A4" w:rsidRPr="000A66A8">
        <w:rPr>
          <w:rFonts w:ascii="Times New Roman" w:eastAsia="Times New Roman" w:hAnsi="Times New Roman" w:cs="Times New Roman"/>
          <w:sz w:val="24"/>
          <w:szCs w:val="24"/>
        </w:rPr>
        <w:t xml:space="preserve"> As </w:t>
      </w:r>
      <w:r w:rsidR="00D44941" w:rsidRPr="000A66A8">
        <w:rPr>
          <w:rFonts w:ascii="Times New Roman" w:eastAsia="Times New Roman" w:hAnsi="Times New Roman" w:cs="Times New Roman"/>
          <w:sz w:val="24"/>
          <w:szCs w:val="24"/>
        </w:rPr>
        <w:t>both my parents experienced traumatizing events</w:t>
      </w:r>
      <w:r w:rsidR="00F517A4"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they unintentionally passed pieces of their stories on to me. </w:t>
      </w:r>
      <w:r w:rsidR="000334E9" w:rsidRPr="000A66A8">
        <w:rPr>
          <w:rFonts w:ascii="Times New Roman" w:eastAsia="Times New Roman" w:hAnsi="Times New Roman" w:cs="Times New Roman"/>
          <w:sz w:val="24"/>
          <w:szCs w:val="24"/>
        </w:rPr>
        <w:t>T</w:t>
      </w:r>
      <w:r w:rsidR="00D44941" w:rsidRPr="000A66A8">
        <w:rPr>
          <w:rFonts w:ascii="Times New Roman" w:eastAsia="Times New Roman" w:hAnsi="Times New Roman" w:cs="Times New Roman"/>
          <w:sz w:val="24"/>
          <w:szCs w:val="24"/>
        </w:rPr>
        <w:t>his affected me more than I expected when I started the research</w:t>
      </w:r>
      <w:r w:rsidR="00F517A4" w:rsidRPr="000A66A8">
        <w:rPr>
          <w:rFonts w:ascii="Times New Roman" w:eastAsia="Times New Roman" w:hAnsi="Times New Roman" w:cs="Times New Roman"/>
          <w:sz w:val="24"/>
          <w:szCs w:val="24"/>
        </w:rPr>
        <w:t xml:space="preserve">. </w:t>
      </w:r>
      <w:r w:rsidR="00D44941" w:rsidRPr="000A66A8">
        <w:rPr>
          <w:rFonts w:ascii="Times New Roman" w:eastAsia="Times New Roman" w:hAnsi="Times New Roman" w:cs="Times New Roman"/>
          <w:sz w:val="24"/>
          <w:szCs w:val="24"/>
        </w:rPr>
        <w:t xml:space="preserve">Although VV is a haven for many, it seems the only place these people can go during the day, which means that many visitors with </w:t>
      </w:r>
      <w:r w:rsidR="00F517A4" w:rsidRPr="000A66A8">
        <w:rPr>
          <w:rFonts w:ascii="Times New Roman" w:hAnsi="Times New Roman" w:cs="Times New Roman"/>
          <w:sz w:val="24"/>
          <w:szCs w:val="24"/>
        </w:rPr>
        <w:t xml:space="preserve">complex backgrounds </w:t>
      </w:r>
      <w:r w:rsidR="00D44941" w:rsidRPr="000A66A8">
        <w:rPr>
          <w:rFonts w:ascii="Times New Roman" w:eastAsia="Times New Roman" w:hAnsi="Times New Roman" w:cs="Times New Roman"/>
          <w:sz w:val="24"/>
          <w:szCs w:val="24"/>
        </w:rPr>
        <w:t xml:space="preserve">are together on a small surface. Of course, </w:t>
      </w:r>
      <w:r w:rsidR="00F517A4" w:rsidRPr="000A66A8">
        <w:rPr>
          <w:rFonts w:ascii="Times New Roman" w:hAnsi="Times New Roman" w:cs="Times New Roman"/>
          <w:sz w:val="24"/>
          <w:szCs w:val="24"/>
        </w:rPr>
        <w:t xml:space="preserve">the </w:t>
      </w:r>
      <w:r w:rsidR="00D44941" w:rsidRPr="000A66A8">
        <w:rPr>
          <w:rFonts w:ascii="Times New Roman" w:eastAsia="Times New Roman" w:hAnsi="Times New Roman" w:cs="Times New Roman"/>
          <w:sz w:val="24"/>
          <w:szCs w:val="24"/>
        </w:rPr>
        <w:t>tension</w:t>
      </w:r>
      <w:r w:rsidR="00D44941" w:rsidRPr="000A66A8">
        <w:rPr>
          <w:rFonts w:ascii="Times New Roman" w:hAnsi="Times New Roman" w:cs="Times New Roman"/>
          <w:sz w:val="24"/>
          <w:szCs w:val="24"/>
        </w:rPr>
        <w:t xml:space="preserve"> </w:t>
      </w:r>
      <w:r w:rsidR="00F517A4" w:rsidRPr="000A66A8">
        <w:rPr>
          <w:rFonts w:ascii="Times New Roman" w:hAnsi="Times New Roman" w:cs="Times New Roman"/>
          <w:sz w:val="24"/>
          <w:szCs w:val="24"/>
        </w:rPr>
        <w:t xml:space="preserve">differs, but it </w:t>
      </w:r>
      <w:r w:rsidR="00D44941" w:rsidRPr="000A66A8">
        <w:rPr>
          <w:rFonts w:ascii="Times New Roman" w:eastAsia="Times New Roman" w:hAnsi="Times New Roman" w:cs="Times New Roman"/>
          <w:sz w:val="24"/>
          <w:szCs w:val="24"/>
        </w:rPr>
        <w:t xml:space="preserve">is always present and tangible when </w:t>
      </w:r>
      <w:r w:rsidR="00F517A4" w:rsidRPr="000A66A8">
        <w:rPr>
          <w:rFonts w:ascii="Times New Roman" w:hAnsi="Times New Roman" w:cs="Times New Roman"/>
          <w:sz w:val="24"/>
          <w:szCs w:val="24"/>
        </w:rPr>
        <w:t>you’re</w:t>
      </w:r>
      <w:r w:rsidR="00D44941" w:rsidRPr="000A66A8">
        <w:rPr>
          <w:rFonts w:ascii="Times New Roman" w:eastAsia="Times New Roman" w:hAnsi="Times New Roman" w:cs="Times New Roman"/>
          <w:sz w:val="24"/>
          <w:szCs w:val="24"/>
        </w:rPr>
        <w:t xml:space="preserve"> a newcomer. </w:t>
      </w:r>
      <w:r w:rsidR="00F517A4" w:rsidRPr="000A66A8">
        <w:rPr>
          <w:rFonts w:ascii="Times New Roman" w:hAnsi="Times New Roman" w:cs="Times New Roman"/>
          <w:sz w:val="24"/>
          <w:szCs w:val="24"/>
        </w:rPr>
        <w:t>In</w:t>
      </w:r>
      <w:r w:rsidR="00D44941" w:rsidRPr="000A66A8">
        <w:rPr>
          <w:rFonts w:ascii="Times New Roman" w:eastAsia="Times New Roman" w:hAnsi="Times New Roman" w:cs="Times New Roman"/>
          <w:sz w:val="24"/>
          <w:szCs w:val="24"/>
        </w:rPr>
        <w:t xml:space="preserve"> the first few weeks after my </w:t>
      </w:r>
      <w:r w:rsidR="0031296B" w:rsidRPr="000A66A8">
        <w:rPr>
          <w:rFonts w:ascii="Times New Roman" w:eastAsia="Times New Roman" w:hAnsi="Times New Roman" w:cs="Times New Roman"/>
          <w:sz w:val="24"/>
          <w:szCs w:val="24"/>
        </w:rPr>
        <w:t>Wednesday visit</w:t>
      </w:r>
      <w:r w:rsidR="00D44941" w:rsidRPr="000A66A8">
        <w:rPr>
          <w:rFonts w:ascii="Times New Roman" w:eastAsia="Times New Roman" w:hAnsi="Times New Roman" w:cs="Times New Roman"/>
          <w:sz w:val="24"/>
          <w:szCs w:val="24"/>
        </w:rPr>
        <w:t>s</w:t>
      </w:r>
      <w:r w:rsidR="00F517A4" w:rsidRPr="000A66A8">
        <w:rPr>
          <w:rFonts w:ascii="Times New Roman" w:hAnsi="Times New Roman" w:cs="Times New Roman"/>
          <w:sz w:val="24"/>
          <w:szCs w:val="24"/>
        </w:rPr>
        <w:t>, I felt drained</w:t>
      </w:r>
      <w:r w:rsidR="00D44941" w:rsidRPr="000A66A8">
        <w:rPr>
          <w:rFonts w:ascii="Times New Roman" w:eastAsia="Times New Roman" w:hAnsi="Times New Roman" w:cs="Times New Roman"/>
          <w:sz w:val="24"/>
          <w:szCs w:val="24"/>
        </w:rPr>
        <w:t>. The tense energy, the heaviness of the topic, and the act of teaching a very diverse group of people made it, in the beginning, challenging for me to stay the entire day for observations.</w:t>
      </w:r>
      <w:r w:rsidR="00FC1C25">
        <w:rPr>
          <w:rFonts w:ascii="Times New Roman" w:hAnsi="Times New Roman" w:cs="Times New Roman"/>
          <w:sz w:val="24"/>
          <w:szCs w:val="24"/>
        </w:rPr>
        <w:br/>
        <w:t xml:space="preserve"> </w:t>
      </w:r>
      <w:r w:rsidR="00FC1C25">
        <w:rPr>
          <w:rFonts w:ascii="Times New Roman" w:hAnsi="Times New Roman" w:cs="Times New Roman"/>
          <w:sz w:val="24"/>
          <w:szCs w:val="24"/>
        </w:rPr>
        <w:tab/>
      </w:r>
      <w:r w:rsidR="00301C36" w:rsidRPr="000A66A8">
        <w:rPr>
          <w:rFonts w:ascii="Times New Roman" w:eastAsia="Times New Roman" w:hAnsi="Times New Roman" w:cs="Times New Roman"/>
          <w:sz w:val="24"/>
          <w:szCs w:val="24"/>
        </w:rPr>
        <w:t xml:space="preserve">Furthermore, I was one of the few females, which appeared to be </w:t>
      </w:r>
      <w:r w:rsidR="00301C36" w:rsidRPr="000A66A8">
        <w:rPr>
          <w:rFonts w:ascii="Times New Roman" w:hAnsi="Times New Roman" w:cs="Times New Roman"/>
          <w:sz w:val="24"/>
          <w:szCs w:val="24"/>
        </w:rPr>
        <w:t>‘exciting’</w:t>
      </w:r>
      <w:r w:rsidR="00301C36" w:rsidRPr="000A66A8">
        <w:rPr>
          <w:rFonts w:ascii="Times New Roman" w:eastAsia="Times New Roman" w:hAnsi="Times New Roman" w:cs="Times New Roman"/>
          <w:sz w:val="24"/>
          <w:szCs w:val="24"/>
        </w:rPr>
        <w:t xml:space="preserve"> for most visitors, whose majority is male. I got asked for my number a lot, visitors wanted to talk to me all the time, and I had to repeatedly set boundaries. </w:t>
      </w:r>
      <w:r w:rsidR="00301C36" w:rsidRPr="000A66A8">
        <w:rPr>
          <w:rFonts w:ascii="Times New Roman" w:hAnsi="Times New Roman" w:cs="Times New Roman"/>
          <w:sz w:val="24"/>
          <w:szCs w:val="24"/>
        </w:rPr>
        <w:t>I did not always feel</w:t>
      </w:r>
      <w:r w:rsidR="00301C36" w:rsidRPr="000A66A8">
        <w:rPr>
          <w:rFonts w:ascii="Times New Roman" w:eastAsia="Times New Roman" w:hAnsi="Times New Roman" w:cs="Times New Roman"/>
          <w:sz w:val="24"/>
          <w:szCs w:val="24"/>
        </w:rPr>
        <w:t xml:space="preserve"> safe.</w:t>
      </w:r>
    </w:p>
    <w:p w14:paraId="000000DA" w14:textId="5F044093" w:rsidR="00B72690" w:rsidRPr="000A66A8" w:rsidRDefault="00D44941" w:rsidP="001C1E49">
      <w:pPr>
        <w:spacing w:line="480" w:lineRule="auto"/>
        <w:ind w:firstLine="708"/>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 </w:t>
      </w:r>
      <w:r w:rsidR="00301C36" w:rsidRPr="000A66A8">
        <w:rPr>
          <w:rFonts w:ascii="Times New Roman" w:eastAsia="Times New Roman" w:hAnsi="Times New Roman" w:cs="Times New Roman"/>
          <w:sz w:val="24"/>
          <w:szCs w:val="24"/>
        </w:rPr>
        <w:t xml:space="preserve">I also noticed that </w:t>
      </w:r>
      <w:r w:rsidR="0031296B" w:rsidRPr="000A66A8">
        <w:rPr>
          <w:rFonts w:ascii="Times New Roman" w:eastAsia="Times New Roman" w:hAnsi="Times New Roman" w:cs="Times New Roman"/>
          <w:sz w:val="24"/>
          <w:szCs w:val="24"/>
        </w:rPr>
        <w:t xml:space="preserve">occasionally </w:t>
      </w:r>
      <w:r w:rsidR="00301C36" w:rsidRPr="000A66A8">
        <w:rPr>
          <w:rFonts w:ascii="Times New Roman" w:eastAsia="Times New Roman" w:hAnsi="Times New Roman" w:cs="Times New Roman"/>
          <w:sz w:val="24"/>
          <w:szCs w:val="24"/>
        </w:rPr>
        <w:t>I</w:t>
      </w:r>
      <w:r w:rsidR="0031296B" w:rsidRPr="000A66A8">
        <w:rPr>
          <w:rFonts w:ascii="Times New Roman" w:eastAsia="Times New Roman" w:hAnsi="Times New Roman" w:cs="Times New Roman"/>
          <w:sz w:val="24"/>
          <w:szCs w:val="24"/>
        </w:rPr>
        <w:t xml:space="preserve"> felt discomfort</w:t>
      </w:r>
      <w:r w:rsidR="00301C36" w:rsidRPr="000A66A8">
        <w:rPr>
          <w:rFonts w:ascii="Times New Roman" w:eastAsia="Times New Roman" w:hAnsi="Times New Roman" w:cs="Times New Roman"/>
          <w:sz w:val="24"/>
          <w:szCs w:val="24"/>
        </w:rPr>
        <w:t xml:space="preserve"> by conducting research at an organization where members were open about the fact that sometimes they choose to be civilly disobedient in grey area</w:t>
      </w:r>
      <w:r w:rsidR="0031296B" w:rsidRPr="000A66A8">
        <w:rPr>
          <w:rFonts w:ascii="Times New Roman" w:eastAsia="Times New Roman" w:hAnsi="Times New Roman" w:cs="Times New Roman"/>
          <w:sz w:val="24"/>
          <w:szCs w:val="24"/>
        </w:rPr>
        <w:t>s</w:t>
      </w:r>
      <w:r w:rsidR="00301C36" w:rsidRPr="000A66A8">
        <w:rPr>
          <w:rFonts w:ascii="Times New Roman" w:eastAsia="Times New Roman" w:hAnsi="Times New Roman" w:cs="Times New Roman"/>
          <w:sz w:val="24"/>
          <w:szCs w:val="24"/>
        </w:rPr>
        <w:t xml:space="preserve">. As a participant observer, being part of the organization and </w:t>
      </w:r>
      <w:r w:rsidR="00301C36" w:rsidRPr="000A66A8">
        <w:rPr>
          <w:rFonts w:ascii="Times New Roman" w:eastAsia="Times New Roman" w:hAnsi="Times New Roman" w:cs="Times New Roman"/>
          <w:sz w:val="24"/>
          <w:szCs w:val="24"/>
        </w:rPr>
        <w:lastRenderedPageBreak/>
        <w:t xml:space="preserve">personally agreeing with their norms and values, I felt constantly conflicted about what information was </w:t>
      </w:r>
      <w:r w:rsidR="0031296B" w:rsidRPr="000A66A8">
        <w:rPr>
          <w:rFonts w:ascii="Times New Roman" w:eastAsia="Times New Roman" w:hAnsi="Times New Roman" w:cs="Times New Roman"/>
          <w:sz w:val="24"/>
          <w:szCs w:val="24"/>
        </w:rPr>
        <w:t>help</w:t>
      </w:r>
      <w:r w:rsidR="00301C36" w:rsidRPr="000A66A8">
        <w:rPr>
          <w:rFonts w:ascii="Times New Roman" w:eastAsia="Times New Roman" w:hAnsi="Times New Roman" w:cs="Times New Roman"/>
          <w:sz w:val="24"/>
          <w:szCs w:val="24"/>
        </w:rPr>
        <w:t xml:space="preserve">ful for my research and whether writing down </w:t>
      </w:r>
      <w:r w:rsidR="00B21505" w:rsidRPr="000A66A8">
        <w:rPr>
          <w:rFonts w:ascii="Times New Roman" w:eastAsia="Times New Roman" w:hAnsi="Times New Roman" w:cs="Times New Roman"/>
          <w:sz w:val="24"/>
          <w:szCs w:val="24"/>
        </w:rPr>
        <w:t xml:space="preserve">certain </w:t>
      </w:r>
      <w:r w:rsidR="00301C36" w:rsidRPr="000A66A8">
        <w:rPr>
          <w:rFonts w:ascii="Times New Roman" w:eastAsia="Times New Roman" w:hAnsi="Times New Roman" w:cs="Times New Roman"/>
          <w:sz w:val="24"/>
          <w:szCs w:val="24"/>
        </w:rPr>
        <w:t xml:space="preserve">information would disadvantage their operations. This resulted in an ambivalent feeling of not wanting to withhold information or wanting to make it harder for them to do their work. The same counts for </w:t>
      </w:r>
      <w:r w:rsidR="0031296B" w:rsidRPr="000A66A8">
        <w:rPr>
          <w:rFonts w:ascii="Times New Roman" w:eastAsia="Times New Roman" w:hAnsi="Times New Roman" w:cs="Times New Roman"/>
          <w:sz w:val="24"/>
          <w:szCs w:val="24"/>
        </w:rPr>
        <w:t>specific</w:t>
      </w:r>
      <w:r w:rsidR="00301C36" w:rsidRPr="000A66A8">
        <w:rPr>
          <w:rFonts w:ascii="Times New Roman" w:eastAsia="Times New Roman" w:hAnsi="Times New Roman" w:cs="Times New Roman"/>
          <w:sz w:val="24"/>
          <w:szCs w:val="24"/>
        </w:rPr>
        <w:t xml:space="preserve"> political details that some people know but don’t feel comfortable sharing publicly because of loyalty conflicts or fear of consequences.</w:t>
      </w:r>
    </w:p>
    <w:p w14:paraId="000000DC" w14:textId="17F78F0B" w:rsidR="00B72690" w:rsidRPr="000A66A8" w:rsidRDefault="00D44941" w:rsidP="001C1E49">
      <w:pPr>
        <w:spacing w:line="480" w:lineRule="auto"/>
        <w:ind w:firstLine="708"/>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I also realized that I felt insecure about my role as a researcher, as I </w:t>
      </w:r>
      <w:r w:rsidRPr="000A66A8">
        <w:rPr>
          <w:rFonts w:ascii="Times New Roman" w:hAnsi="Times New Roman" w:cs="Times New Roman"/>
          <w:sz w:val="24"/>
          <w:szCs w:val="24"/>
        </w:rPr>
        <w:t>wasn’t</w:t>
      </w:r>
      <w:r w:rsidRPr="000A66A8">
        <w:rPr>
          <w:rFonts w:ascii="Times New Roman" w:eastAsia="Times New Roman" w:hAnsi="Times New Roman" w:cs="Times New Roman"/>
          <w:sz w:val="24"/>
          <w:szCs w:val="24"/>
        </w:rPr>
        <w:t xml:space="preserve"> used to conducting research and </w:t>
      </w:r>
      <w:r w:rsidRPr="000A66A8">
        <w:rPr>
          <w:rFonts w:ascii="Times New Roman" w:hAnsi="Times New Roman" w:cs="Times New Roman"/>
          <w:sz w:val="24"/>
          <w:szCs w:val="24"/>
        </w:rPr>
        <w:t>wasn’t</w:t>
      </w:r>
      <w:r w:rsidRPr="000A66A8">
        <w:rPr>
          <w:rFonts w:ascii="Times New Roman" w:eastAsia="Times New Roman" w:hAnsi="Times New Roman" w:cs="Times New Roman"/>
          <w:sz w:val="24"/>
          <w:szCs w:val="24"/>
        </w:rPr>
        <w:t xml:space="preserve"> entirely sure </w:t>
      </w:r>
      <w:r w:rsidR="000334E9" w:rsidRPr="000A66A8">
        <w:rPr>
          <w:rFonts w:ascii="Times New Roman" w:eastAsia="Times New Roman" w:hAnsi="Times New Roman" w:cs="Times New Roman"/>
          <w:sz w:val="24"/>
          <w:szCs w:val="24"/>
        </w:rPr>
        <w:t>what was expected of</w:t>
      </w:r>
      <w:r w:rsidRPr="000A66A8">
        <w:rPr>
          <w:rFonts w:ascii="Times New Roman" w:eastAsia="Times New Roman" w:hAnsi="Times New Roman" w:cs="Times New Roman"/>
          <w:sz w:val="24"/>
          <w:szCs w:val="24"/>
        </w:rPr>
        <w:t xml:space="preserve"> me. I volunteered at many places</w:t>
      </w:r>
      <w:r w:rsidR="000334E9" w:rsidRPr="000A66A8">
        <w:rPr>
          <w:rFonts w:ascii="Times New Roman" w:eastAsia="Times New Roman" w:hAnsi="Times New Roman" w:cs="Times New Roman"/>
          <w:sz w:val="24"/>
          <w:szCs w:val="24"/>
        </w:rPr>
        <w:t xml:space="preserve"> and</w:t>
      </w:r>
      <w:r w:rsidRPr="000A66A8">
        <w:rPr>
          <w:rFonts w:ascii="Times New Roman" w:eastAsia="Times New Roman" w:hAnsi="Times New Roman" w:cs="Times New Roman"/>
          <w:sz w:val="24"/>
          <w:szCs w:val="24"/>
        </w:rPr>
        <w:t xml:space="preserve"> was used to </w:t>
      </w:r>
      <w:r w:rsidRPr="000A66A8">
        <w:rPr>
          <w:rFonts w:ascii="Times New Roman" w:hAnsi="Times New Roman" w:cs="Times New Roman"/>
          <w:sz w:val="24"/>
          <w:szCs w:val="24"/>
        </w:rPr>
        <w:t>‘doing,’</w:t>
      </w:r>
      <w:r w:rsidRPr="000A66A8">
        <w:rPr>
          <w:rFonts w:ascii="Times New Roman" w:eastAsia="Times New Roman" w:hAnsi="Times New Roman" w:cs="Times New Roman"/>
          <w:sz w:val="24"/>
          <w:szCs w:val="24"/>
        </w:rPr>
        <w:t xml:space="preserve"> being the helping hand where needed, and staying active. I noticed myself uncomfortable with taking a step back and </w:t>
      </w:r>
      <w:r w:rsidRPr="000A66A8">
        <w:rPr>
          <w:rFonts w:ascii="Times New Roman" w:hAnsi="Times New Roman" w:cs="Times New Roman"/>
          <w:sz w:val="24"/>
          <w:szCs w:val="24"/>
        </w:rPr>
        <w:t>‘observing’</w:t>
      </w:r>
      <w:r w:rsidRPr="000A66A8">
        <w:rPr>
          <w:rFonts w:ascii="Times New Roman" w:eastAsia="Times New Roman" w:hAnsi="Times New Roman" w:cs="Times New Roman"/>
          <w:sz w:val="24"/>
          <w:szCs w:val="24"/>
        </w:rPr>
        <w:t xml:space="preserve"> and felt guilty to</w:t>
      </w:r>
      <w:r w:rsidR="0031296B" w:rsidRPr="000A66A8">
        <w:rPr>
          <w:rFonts w:ascii="Times New Roman" w:eastAsia="Times New Roman" w:hAnsi="Times New Roman" w:cs="Times New Roman"/>
          <w:sz w:val="24"/>
          <w:szCs w:val="24"/>
        </w:rPr>
        <w:t xml:space="preserve">wards my supervisor and </w:t>
      </w:r>
      <w:r w:rsidRPr="000A66A8">
        <w:rPr>
          <w:rFonts w:ascii="Times New Roman" w:eastAsia="Times New Roman" w:hAnsi="Times New Roman" w:cs="Times New Roman"/>
          <w:sz w:val="24"/>
          <w:szCs w:val="24"/>
        </w:rPr>
        <w:t xml:space="preserve">the organization </w:t>
      </w:r>
      <w:r w:rsidR="0031296B" w:rsidRPr="000A66A8">
        <w:rPr>
          <w:rFonts w:ascii="Times New Roman" w:eastAsia="Times New Roman" w:hAnsi="Times New Roman" w:cs="Times New Roman"/>
          <w:sz w:val="24"/>
          <w:szCs w:val="24"/>
        </w:rPr>
        <w:t>for</w:t>
      </w:r>
      <w:r w:rsidRPr="000A66A8">
        <w:rPr>
          <w:rFonts w:ascii="Times New Roman" w:eastAsia="Times New Roman" w:hAnsi="Times New Roman" w:cs="Times New Roman"/>
          <w:sz w:val="24"/>
          <w:szCs w:val="24"/>
        </w:rPr>
        <w:t xml:space="preserve"> moving slow</w:t>
      </w:r>
      <w:r w:rsidR="0031296B" w:rsidRPr="000A66A8">
        <w:rPr>
          <w:rFonts w:ascii="Times New Roman" w:eastAsia="Times New Roman" w:hAnsi="Times New Roman" w:cs="Times New Roman"/>
          <w:sz w:val="24"/>
          <w:szCs w:val="24"/>
        </w:rPr>
        <w:t>ly</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and not making enough progress. I reflected extensively </w:t>
      </w:r>
      <w:r w:rsidR="000334E9" w:rsidRPr="000A66A8">
        <w:rPr>
          <w:rFonts w:ascii="Times New Roman" w:eastAsia="Times New Roman" w:hAnsi="Times New Roman" w:cs="Times New Roman"/>
          <w:sz w:val="24"/>
          <w:szCs w:val="24"/>
        </w:rPr>
        <w:t>on this with volunteers</w:t>
      </w:r>
      <w:r w:rsidR="0031296B" w:rsidRPr="000A66A8">
        <w:rPr>
          <w:rFonts w:ascii="Times New Roman" w:eastAsia="Times New Roman" w:hAnsi="Times New Roman" w:cs="Times New Roman"/>
          <w:sz w:val="24"/>
          <w:szCs w:val="24"/>
        </w:rPr>
        <w:t>,</w:t>
      </w:r>
      <w:r w:rsidR="000334E9" w:rsidRPr="000A66A8">
        <w:rPr>
          <w:rFonts w:ascii="Times New Roman" w:eastAsia="Times New Roman" w:hAnsi="Times New Roman" w:cs="Times New Roman"/>
          <w:sz w:val="24"/>
          <w:szCs w:val="24"/>
        </w:rPr>
        <w:t xml:space="preserve"> VV staff, visitors,</w:t>
      </w:r>
      <w:r w:rsidRPr="000A66A8">
        <w:rPr>
          <w:rFonts w:ascii="Times New Roman" w:eastAsia="Times New Roman" w:hAnsi="Times New Roman" w:cs="Times New Roman"/>
          <w:sz w:val="24"/>
          <w:szCs w:val="24"/>
        </w:rPr>
        <w:t xml:space="preserve"> fellow students, friends, and family. By doing this and getting more familiar with the organization – and they with me - I noticed that the uneasiness started to fade little by little. I saw that my assumptions might have made things heavier than they were </w:t>
      </w:r>
      <w:r w:rsidR="0031296B" w:rsidRPr="000A66A8">
        <w:rPr>
          <w:rFonts w:ascii="Times New Roman" w:eastAsia="Times New Roman" w:hAnsi="Times New Roman" w:cs="Times New Roman"/>
          <w:sz w:val="24"/>
          <w:szCs w:val="24"/>
        </w:rPr>
        <w:t xml:space="preserve">and </w:t>
      </w:r>
      <w:r w:rsidRPr="000A66A8">
        <w:rPr>
          <w:rFonts w:ascii="Times New Roman" w:eastAsia="Times New Roman" w:hAnsi="Times New Roman" w:cs="Times New Roman"/>
          <w:sz w:val="24"/>
          <w:szCs w:val="24"/>
        </w:rPr>
        <w:t xml:space="preserve">that I expected a lot from myself that nobody asked of me. </w:t>
      </w:r>
      <w:r w:rsidR="00F517A4" w:rsidRPr="000A66A8">
        <w:rPr>
          <w:rFonts w:ascii="Times New Roman" w:eastAsia="Times New Roman" w:hAnsi="Times New Roman" w:cs="Times New Roman"/>
          <w:sz w:val="24"/>
          <w:szCs w:val="24"/>
        </w:rPr>
        <w:t>I</w:t>
      </w:r>
      <w:r w:rsidRPr="000A66A8">
        <w:rPr>
          <w:rFonts w:ascii="Times New Roman" w:eastAsia="Times New Roman" w:hAnsi="Times New Roman" w:cs="Times New Roman"/>
          <w:sz w:val="24"/>
          <w:szCs w:val="24"/>
        </w:rPr>
        <w:t xml:space="preserve"> realized </w:t>
      </w:r>
      <w:r w:rsidR="00F517A4" w:rsidRPr="000A66A8">
        <w:rPr>
          <w:rFonts w:ascii="Times New Roman" w:eastAsia="Times New Roman" w:hAnsi="Times New Roman" w:cs="Times New Roman"/>
          <w:sz w:val="24"/>
          <w:szCs w:val="24"/>
        </w:rPr>
        <w:t xml:space="preserve">most of my </w:t>
      </w:r>
      <w:r w:rsidR="0031296B" w:rsidRPr="000A66A8">
        <w:rPr>
          <w:rFonts w:ascii="Times New Roman" w:eastAsia="Times New Roman" w:hAnsi="Times New Roman" w:cs="Times New Roman"/>
          <w:sz w:val="24"/>
          <w:szCs w:val="24"/>
        </w:rPr>
        <w:t>belief</w:t>
      </w:r>
      <w:r w:rsidRPr="000A66A8">
        <w:rPr>
          <w:rFonts w:ascii="Times New Roman" w:eastAsia="Times New Roman" w:hAnsi="Times New Roman" w:cs="Times New Roman"/>
          <w:sz w:val="24"/>
          <w:szCs w:val="24"/>
        </w:rPr>
        <w:t>s weren</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t necessarily accurate. When I let this go, I also noticed many happy moments and joy with the visitors, which relativized a lot.</w:t>
      </w:r>
      <w:r w:rsidR="00F517A4" w:rsidRPr="000A66A8">
        <w:rPr>
          <w:rFonts w:ascii="Times New Roman" w:eastAsia="Times New Roman" w:hAnsi="Times New Roman" w:cs="Times New Roman"/>
          <w:sz w:val="24"/>
          <w:szCs w:val="24"/>
        </w:rPr>
        <w:t xml:space="preserve"> I also </w:t>
      </w:r>
      <w:r w:rsidR="0031296B" w:rsidRPr="000A66A8">
        <w:rPr>
          <w:rFonts w:ascii="Times New Roman" w:eastAsia="Times New Roman" w:hAnsi="Times New Roman" w:cs="Times New Roman"/>
          <w:sz w:val="24"/>
          <w:szCs w:val="24"/>
        </w:rPr>
        <w:t>saw</w:t>
      </w:r>
      <w:r w:rsidR="00F517A4" w:rsidRPr="000A66A8">
        <w:rPr>
          <w:rFonts w:ascii="Times New Roman" w:eastAsia="Times New Roman" w:hAnsi="Times New Roman" w:cs="Times New Roman"/>
          <w:sz w:val="24"/>
          <w:szCs w:val="24"/>
        </w:rPr>
        <w:t xml:space="preserve"> that allowing myself more time for the research helped me to process my impressions and take a step back from the operational work floor to have </w:t>
      </w:r>
      <w:r w:rsidR="0031296B" w:rsidRPr="000A66A8">
        <w:rPr>
          <w:rFonts w:ascii="Times New Roman" w:eastAsia="Times New Roman" w:hAnsi="Times New Roman" w:cs="Times New Roman"/>
          <w:sz w:val="24"/>
          <w:szCs w:val="24"/>
        </w:rPr>
        <w:t xml:space="preserve">an </w:t>
      </w:r>
      <w:r w:rsidR="00F517A4" w:rsidRPr="000A66A8">
        <w:rPr>
          <w:rFonts w:ascii="Times New Roman" w:eastAsia="Times New Roman" w:hAnsi="Times New Roman" w:cs="Times New Roman"/>
          <w:sz w:val="24"/>
          <w:szCs w:val="24"/>
        </w:rPr>
        <w:t xml:space="preserve">overview and see the bigger picture of the </w:t>
      </w:r>
      <w:r w:rsidR="0031296B" w:rsidRPr="000A66A8">
        <w:rPr>
          <w:rFonts w:ascii="Times New Roman" w:eastAsia="Times New Roman" w:hAnsi="Times New Roman" w:cs="Times New Roman"/>
          <w:sz w:val="24"/>
          <w:szCs w:val="24"/>
        </w:rPr>
        <w:t>study again</w:t>
      </w:r>
      <w:r w:rsidR="00F517A4" w:rsidRPr="000A66A8">
        <w:rPr>
          <w:rFonts w:ascii="Times New Roman" w:eastAsia="Times New Roman" w:hAnsi="Times New Roman" w:cs="Times New Roman"/>
          <w:sz w:val="24"/>
          <w:szCs w:val="24"/>
        </w:rPr>
        <w:t>.</w:t>
      </w:r>
    </w:p>
    <w:p w14:paraId="000000DE" w14:textId="2DBF830F" w:rsidR="00B72690" w:rsidRPr="00E3193C" w:rsidRDefault="00D44941" w:rsidP="001C1E49">
      <w:pPr>
        <w:spacing w:line="480" w:lineRule="auto"/>
        <w:rPr>
          <w:rFonts w:ascii="Times New Roman" w:eastAsia="Times New Roman" w:hAnsi="Times New Roman" w:cs="Times New Roman"/>
          <w:b/>
          <w:sz w:val="24"/>
          <w:szCs w:val="24"/>
        </w:rPr>
      </w:pPr>
      <w:r w:rsidRPr="000A66A8">
        <w:rPr>
          <w:rFonts w:ascii="Times New Roman" w:eastAsia="Times New Roman" w:hAnsi="Times New Roman" w:cs="Times New Roman"/>
          <w:sz w:val="24"/>
          <w:szCs w:val="24"/>
        </w:rPr>
        <w:tab/>
      </w:r>
      <w:r w:rsidR="00301C36" w:rsidRPr="000A66A8">
        <w:rPr>
          <w:rFonts w:ascii="Times New Roman" w:eastAsia="Times New Roman" w:hAnsi="Times New Roman" w:cs="Times New Roman"/>
          <w:sz w:val="24"/>
          <w:szCs w:val="24"/>
        </w:rPr>
        <w:t xml:space="preserve">Concerning my position in the organization, </w:t>
      </w:r>
      <w:r w:rsidR="0031296B" w:rsidRPr="000A66A8">
        <w:rPr>
          <w:rFonts w:ascii="Times New Roman" w:eastAsia="Times New Roman" w:hAnsi="Times New Roman" w:cs="Times New Roman"/>
          <w:sz w:val="24"/>
          <w:szCs w:val="24"/>
        </w:rPr>
        <w:t>many visitors mainly kn</w:t>
      </w:r>
      <w:r w:rsidR="00B21505" w:rsidRPr="000A66A8">
        <w:rPr>
          <w:rFonts w:ascii="Times New Roman" w:eastAsia="Times New Roman" w:hAnsi="Times New Roman" w:cs="Times New Roman"/>
          <w:sz w:val="24"/>
          <w:szCs w:val="24"/>
        </w:rPr>
        <w:t>e</w:t>
      </w:r>
      <w:r w:rsidR="0031296B" w:rsidRPr="000A66A8">
        <w:rPr>
          <w:rFonts w:ascii="Times New Roman" w:eastAsia="Times New Roman" w:hAnsi="Times New Roman" w:cs="Times New Roman"/>
          <w:sz w:val="24"/>
          <w:szCs w:val="24"/>
        </w:rPr>
        <w:t>w me as a Dutch teacher</w:t>
      </w:r>
      <w:r w:rsidR="00301C36" w:rsidRPr="000A66A8">
        <w:rPr>
          <w:rFonts w:ascii="Times New Roman" w:eastAsia="Times New Roman" w:hAnsi="Times New Roman" w:cs="Times New Roman"/>
          <w:sz w:val="24"/>
          <w:szCs w:val="24"/>
        </w:rPr>
        <w:t>. W</w:t>
      </w:r>
      <w:r w:rsidRPr="000A66A8">
        <w:rPr>
          <w:rFonts w:ascii="Times New Roman" w:eastAsia="Times New Roman" w:hAnsi="Times New Roman" w:cs="Times New Roman"/>
          <w:sz w:val="24"/>
          <w:szCs w:val="24"/>
        </w:rPr>
        <w:t xml:space="preserve">hen researchers perceive a help request from the investigated, insecurity </w:t>
      </w:r>
      <w:r w:rsidR="0031296B" w:rsidRPr="000A66A8">
        <w:rPr>
          <w:rFonts w:ascii="Times New Roman" w:eastAsia="Times New Roman" w:hAnsi="Times New Roman" w:cs="Times New Roman"/>
          <w:sz w:val="24"/>
          <w:szCs w:val="24"/>
        </w:rPr>
        <w:t>in</w:t>
      </w:r>
      <w:r w:rsidRPr="000A66A8">
        <w:rPr>
          <w:rFonts w:ascii="Times New Roman" w:eastAsia="Times New Roman" w:hAnsi="Times New Roman" w:cs="Times New Roman"/>
          <w:sz w:val="24"/>
          <w:szCs w:val="24"/>
        </w:rPr>
        <w:t xml:space="preserve"> the researcher can often occur, </w:t>
      </w:r>
      <w:r w:rsidR="0031296B" w:rsidRPr="000A66A8">
        <w:rPr>
          <w:rFonts w:ascii="Times New Roman" w:eastAsia="Times New Roman" w:hAnsi="Times New Roman" w:cs="Times New Roman"/>
          <w:sz w:val="24"/>
          <w:szCs w:val="24"/>
        </w:rPr>
        <w:t>leading</w:t>
      </w:r>
      <w:r w:rsidRPr="000A66A8">
        <w:rPr>
          <w:rFonts w:ascii="Times New Roman" w:eastAsia="Times New Roman" w:hAnsi="Times New Roman" w:cs="Times New Roman"/>
          <w:sz w:val="24"/>
          <w:szCs w:val="24"/>
        </w:rPr>
        <w:t xml:space="preserve"> to a role conflict (</w:t>
      </w:r>
      <w:proofErr w:type="spellStart"/>
      <w:r w:rsidRPr="000A66A8">
        <w:rPr>
          <w:rFonts w:ascii="Times New Roman" w:eastAsia="Times New Roman" w:hAnsi="Times New Roman" w:cs="Times New Roman"/>
          <w:sz w:val="24"/>
          <w:szCs w:val="24"/>
        </w:rPr>
        <w:t>Boeije</w:t>
      </w:r>
      <w:proofErr w:type="spellEnd"/>
      <w:r w:rsidRPr="000A66A8">
        <w:rPr>
          <w:rFonts w:ascii="Times New Roman" w:eastAsia="Times New Roman" w:hAnsi="Times New Roman" w:cs="Times New Roman"/>
          <w:sz w:val="24"/>
          <w:szCs w:val="24"/>
        </w:rPr>
        <w:t xml:space="preserve">, 2014). </w:t>
      </w:r>
      <w:proofErr w:type="spellStart"/>
      <w:r w:rsidRPr="000A66A8">
        <w:rPr>
          <w:rFonts w:ascii="Times New Roman" w:eastAsia="Times New Roman" w:hAnsi="Times New Roman" w:cs="Times New Roman"/>
          <w:sz w:val="24"/>
          <w:szCs w:val="24"/>
        </w:rPr>
        <w:t>Boeije</w:t>
      </w:r>
      <w:proofErr w:type="spellEnd"/>
      <w:r w:rsidRPr="000A66A8">
        <w:rPr>
          <w:rFonts w:ascii="Times New Roman" w:eastAsia="Times New Roman" w:hAnsi="Times New Roman" w:cs="Times New Roman"/>
          <w:sz w:val="24"/>
          <w:szCs w:val="24"/>
        </w:rPr>
        <w:t xml:space="preserve"> (2014) states that this can be especially the case for teachers who want to support as </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aid workers</w:t>
      </w:r>
      <w:r w:rsidR="005B3821"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and </w:t>
      </w:r>
      <w:r w:rsidR="0031296B" w:rsidRPr="000A66A8">
        <w:rPr>
          <w:rFonts w:ascii="Times New Roman" w:eastAsia="Times New Roman" w:hAnsi="Times New Roman" w:cs="Times New Roman"/>
          <w:sz w:val="24"/>
          <w:szCs w:val="24"/>
        </w:rPr>
        <w:t>simultaneously acquire information as a researcher</w:t>
      </w:r>
      <w:r w:rsidRPr="000A66A8">
        <w:rPr>
          <w:rFonts w:ascii="Times New Roman" w:eastAsia="Times New Roman" w:hAnsi="Times New Roman" w:cs="Times New Roman"/>
          <w:sz w:val="24"/>
          <w:szCs w:val="24"/>
        </w:rPr>
        <w:t xml:space="preserve">. I experienced this throughout my entire </w:t>
      </w:r>
      <w:r w:rsidRPr="000A66A8">
        <w:rPr>
          <w:rFonts w:ascii="Times New Roman" w:eastAsia="Times New Roman" w:hAnsi="Times New Roman" w:cs="Times New Roman"/>
          <w:sz w:val="24"/>
          <w:szCs w:val="24"/>
        </w:rPr>
        <w:lastRenderedPageBreak/>
        <w:t>research at VV. Furthermore, at times I felt that visitors felt depressed and appealed to me for some attention, that they just wanted to talk to me to forget about their problems for a while. The building is small, and there is no quiet place. It often occurred that I was listening to an important conversation between VV</w:t>
      </w:r>
      <w:r w:rsidRPr="000A66A8">
        <w:rPr>
          <w:rFonts w:ascii="Times New Roman" w:hAnsi="Times New Roman" w:cs="Times New Roman"/>
          <w:sz w:val="24"/>
          <w:szCs w:val="24"/>
        </w:rPr>
        <w:t>’s</w:t>
      </w:r>
      <w:r w:rsidRPr="000A66A8">
        <w:rPr>
          <w:rFonts w:ascii="Times New Roman" w:eastAsia="Times New Roman" w:hAnsi="Times New Roman" w:cs="Times New Roman"/>
          <w:sz w:val="24"/>
          <w:szCs w:val="24"/>
        </w:rPr>
        <w:t xml:space="preserve"> staff or was talking to them myself when my students walked in and asked me additional questions after class because they perceived me as </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not busy.</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 I liked doing this for the language and the students, but I realized that it kept me from focusing on my research. Although this continued throughout the observations, I felt more relaxed at a certain point because I had gained a sense of authority (and self-confidence) to tell them that the classes were in the morning and that they had to wait until the next class or until I would be available again. I started hanging out more at the office and chatting more with the project and daycare coordinators; this seemed to </w:t>
      </w:r>
      <w:r w:rsidR="00FC1C25">
        <w:rPr>
          <w:rFonts w:ascii="Times New Roman" w:hAnsi="Times New Roman" w:cs="Times New Roman"/>
          <w:sz w:val="24"/>
          <w:szCs w:val="24"/>
        </w:rPr>
        <w:t>a</w:t>
      </w:r>
      <w:r w:rsidRPr="000A66A8">
        <w:rPr>
          <w:rFonts w:ascii="Times New Roman" w:hAnsi="Times New Roman" w:cs="Times New Roman"/>
          <w:sz w:val="24"/>
          <w:szCs w:val="24"/>
        </w:rPr>
        <w:t>ffect</w:t>
      </w:r>
      <w:r w:rsidRPr="000A66A8">
        <w:rPr>
          <w:rFonts w:ascii="Times New Roman" w:eastAsia="Times New Roman" w:hAnsi="Times New Roman" w:cs="Times New Roman"/>
          <w:sz w:val="24"/>
          <w:szCs w:val="24"/>
        </w:rPr>
        <w:t xml:space="preserve"> visitors. Maybe it was because they knew me better after some months, but they started to wait for my cue to approach me, and when I seemed busy</w:t>
      </w:r>
      <w:r w:rsidRPr="000A66A8">
        <w:rPr>
          <w:rFonts w:ascii="Times New Roman" w:hAnsi="Times New Roman" w:cs="Times New Roman"/>
          <w:sz w:val="24"/>
          <w:szCs w:val="24"/>
        </w:rPr>
        <w:t>, they would leave again. The visitors I fel</w:t>
      </w:r>
      <w:r w:rsidR="0031296B" w:rsidRPr="000A66A8">
        <w:rPr>
          <w:rFonts w:ascii="Times New Roman" w:hAnsi="Times New Roman" w:cs="Times New Roman"/>
          <w:sz w:val="24"/>
          <w:szCs w:val="24"/>
        </w:rPr>
        <w:t>t who</w:t>
      </w:r>
      <w:r w:rsidRPr="000A66A8">
        <w:rPr>
          <w:rFonts w:ascii="Times New Roman" w:hAnsi="Times New Roman" w:cs="Times New Roman"/>
          <w:sz w:val="24"/>
          <w:szCs w:val="24"/>
        </w:rPr>
        <w:t xml:space="preserve"> were testing me out a lot in the first weeks started to bring me food during lunch and helped me prepare the classroom throughout my visits. Reflection on the role-conflict matter, the fact that I started at a very early stage with my observations and constantly critically analyzed my data helped </w:t>
      </w:r>
      <w:r w:rsidR="00301C36" w:rsidRPr="000A66A8">
        <w:rPr>
          <w:rFonts w:ascii="Times New Roman" w:hAnsi="Times New Roman" w:cs="Times New Roman"/>
          <w:sz w:val="24"/>
          <w:szCs w:val="24"/>
        </w:rPr>
        <w:t>me solv</w:t>
      </w:r>
      <w:r w:rsidR="0031296B" w:rsidRPr="000A66A8">
        <w:rPr>
          <w:rFonts w:ascii="Times New Roman" w:hAnsi="Times New Roman" w:cs="Times New Roman"/>
          <w:sz w:val="24"/>
          <w:szCs w:val="24"/>
        </w:rPr>
        <w:t>e</w:t>
      </w:r>
      <w:r w:rsidR="00301C36" w:rsidRPr="000A66A8">
        <w:rPr>
          <w:rFonts w:ascii="Times New Roman" w:hAnsi="Times New Roman" w:cs="Times New Roman"/>
          <w:sz w:val="24"/>
          <w:szCs w:val="24"/>
        </w:rPr>
        <w:t xml:space="preserve"> this role conflict.</w:t>
      </w:r>
    </w:p>
    <w:p w14:paraId="000000DF" w14:textId="4E355668" w:rsidR="00B72690" w:rsidRPr="00E3193C" w:rsidRDefault="00D44941" w:rsidP="001C1E49">
      <w:pPr>
        <w:pStyle w:val="Kop1"/>
        <w:spacing w:line="480" w:lineRule="auto"/>
      </w:pPr>
      <w:bookmarkStart w:id="83" w:name="_Toc114417271"/>
      <w:bookmarkStart w:id="84" w:name="_Toc119755579"/>
      <w:bookmarkStart w:id="85" w:name="_Toc20"/>
      <w:bookmarkStart w:id="86" w:name="_Toc121930376"/>
      <w:r w:rsidRPr="00E3193C">
        <w:t>4. Findings</w:t>
      </w:r>
      <w:bookmarkEnd w:id="83"/>
      <w:bookmarkEnd w:id="84"/>
      <w:bookmarkEnd w:id="85"/>
      <w:bookmarkEnd w:id="86"/>
    </w:p>
    <w:p w14:paraId="488FFA73" w14:textId="43982103" w:rsidR="006D49D8" w:rsidRPr="000A66A8" w:rsidRDefault="00C71994" w:rsidP="001C1E49">
      <w:pPr>
        <w:spacing w:line="480" w:lineRule="auto"/>
        <w:rPr>
          <w:rFonts w:ascii="Times New Roman" w:hAnsi="Times New Roman" w:cs="Times New Roman"/>
          <w:sz w:val="24"/>
          <w:szCs w:val="24"/>
        </w:rPr>
      </w:pPr>
      <w:r w:rsidRPr="000A66A8">
        <w:rPr>
          <w:rFonts w:ascii="Times New Roman" w:hAnsi="Times New Roman" w:cs="Times New Roman"/>
          <w:sz w:val="24"/>
          <w:szCs w:val="24"/>
        </w:rPr>
        <w:t xml:space="preserve">This chapter presents the findings from both interviews and participant observation data. These findings indicate the interplay of multiple logics at VV, and </w:t>
      </w:r>
      <w:r w:rsidR="00E969FA" w:rsidRPr="000A66A8">
        <w:rPr>
          <w:rFonts w:ascii="Times New Roman" w:hAnsi="Times New Roman" w:cs="Times New Roman"/>
          <w:sz w:val="24"/>
          <w:szCs w:val="24"/>
        </w:rPr>
        <w:t>organizational members use these different logics to understand and make sense of VV and its</w:t>
      </w:r>
      <w:r w:rsidRPr="000A66A8">
        <w:rPr>
          <w:rFonts w:ascii="Times New Roman" w:hAnsi="Times New Roman" w:cs="Times New Roman"/>
          <w:sz w:val="24"/>
          <w:szCs w:val="24"/>
        </w:rPr>
        <w:t xml:space="preserve"> practices. Some of these logics are competing</w:t>
      </w:r>
      <w:r w:rsidR="000F5C69" w:rsidRPr="000A66A8">
        <w:rPr>
          <w:rFonts w:ascii="Times New Roman" w:hAnsi="Times New Roman" w:cs="Times New Roman"/>
          <w:sz w:val="24"/>
          <w:szCs w:val="24"/>
        </w:rPr>
        <w:t>, and members use several strategies to cope with the friction.</w:t>
      </w:r>
      <w:r w:rsidRPr="000A66A8">
        <w:rPr>
          <w:rFonts w:ascii="Times New Roman" w:hAnsi="Times New Roman" w:cs="Times New Roman"/>
          <w:sz w:val="24"/>
          <w:szCs w:val="24"/>
        </w:rPr>
        <w:t xml:space="preserve"> I will begin with </w:t>
      </w:r>
      <w:r w:rsidR="00EB19AC" w:rsidRPr="000A66A8">
        <w:rPr>
          <w:rFonts w:ascii="Times New Roman" w:hAnsi="Times New Roman" w:cs="Times New Roman"/>
          <w:sz w:val="24"/>
          <w:szCs w:val="24"/>
        </w:rPr>
        <w:t>a note on the tension between power and control. Then, I will show examples of</w:t>
      </w:r>
      <w:r w:rsidR="002D194E" w:rsidRPr="000A66A8">
        <w:rPr>
          <w:rFonts w:ascii="Times New Roman" w:hAnsi="Times New Roman" w:cs="Times New Roman"/>
          <w:sz w:val="24"/>
          <w:szCs w:val="24"/>
        </w:rPr>
        <w:t xml:space="preserve"> </w:t>
      </w:r>
      <w:r w:rsidRPr="000A66A8">
        <w:rPr>
          <w:rFonts w:ascii="Times New Roman" w:hAnsi="Times New Roman" w:cs="Times New Roman"/>
          <w:sz w:val="24"/>
          <w:szCs w:val="24"/>
        </w:rPr>
        <w:t xml:space="preserve">the competing logics of humanism </w:t>
      </w:r>
      <w:r w:rsidR="00FC1C25">
        <w:rPr>
          <w:rFonts w:ascii="Times New Roman" w:hAnsi="Times New Roman" w:cs="Times New Roman"/>
          <w:sz w:val="24"/>
          <w:szCs w:val="24"/>
        </w:rPr>
        <w:t>versus</w:t>
      </w:r>
      <w:r w:rsidRPr="000A66A8">
        <w:rPr>
          <w:rFonts w:ascii="Times New Roman" w:hAnsi="Times New Roman" w:cs="Times New Roman"/>
          <w:sz w:val="24"/>
          <w:szCs w:val="24"/>
        </w:rPr>
        <w:t xml:space="preserve"> bureaucracy and continue with the logics o</w:t>
      </w:r>
      <w:r w:rsidR="00FC1C25">
        <w:rPr>
          <w:rFonts w:ascii="Times New Roman" w:hAnsi="Times New Roman" w:cs="Times New Roman"/>
          <w:sz w:val="24"/>
          <w:szCs w:val="24"/>
        </w:rPr>
        <w:t xml:space="preserve">f </w:t>
      </w:r>
      <w:r w:rsidR="00FC1C25">
        <w:rPr>
          <w:rFonts w:ascii="Times New Roman" w:hAnsi="Times New Roman" w:cs="Times New Roman"/>
          <w:sz w:val="24"/>
          <w:szCs w:val="24"/>
        </w:rPr>
        <w:lastRenderedPageBreak/>
        <w:t>altruism versus bureaucracy,</w:t>
      </w:r>
      <w:r w:rsidRPr="000A66A8">
        <w:rPr>
          <w:rFonts w:ascii="Times New Roman" w:hAnsi="Times New Roman" w:cs="Times New Roman"/>
          <w:sz w:val="24"/>
          <w:szCs w:val="24"/>
        </w:rPr>
        <w:t xml:space="preserve"> resources versus bureaucracy, </w:t>
      </w:r>
      <w:r w:rsidR="00FC1C25">
        <w:rPr>
          <w:rFonts w:ascii="Times New Roman" w:hAnsi="Times New Roman" w:cs="Times New Roman"/>
          <w:sz w:val="24"/>
          <w:szCs w:val="24"/>
        </w:rPr>
        <w:t xml:space="preserve">and </w:t>
      </w:r>
      <w:r w:rsidRPr="000A66A8">
        <w:rPr>
          <w:rFonts w:ascii="Times New Roman" w:hAnsi="Times New Roman" w:cs="Times New Roman"/>
          <w:sz w:val="24"/>
          <w:szCs w:val="24"/>
        </w:rPr>
        <w:t>politics versus bureaucracy</w:t>
      </w:r>
      <w:r w:rsidR="00EB19AC" w:rsidRPr="000A66A8">
        <w:rPr>
          <w:rFonts w:ascii="Times New Roman" w:hAnsi="Times New Roman" w:cs="Times New Roman"/>
          <w:sz w:val="24"/>
          <w:szCs w:val="24"/>
        </w:rPr>
        <w:t>.</w:t>
      </w:r>
      <w:r w:rsidR="000F5C69" w:rsidRPr="000A66A8">
        <w:rPr>
          <w:rFonts w:ascii="Times New Roman" w:hAnsi="Times New Roman" w:cs="Times New Roman"/>
          <w:sz w:val="24"/>
          <w:szCs w:val="24"/>
        </w:rPr>
        <w:t xml:space="preserve"> Finally,</w:t>
      </w:r>
      <w:r w:rsidR="00EB19AC" w:rsidRPr="000A66A8">
        <w:rPr>
          <w:rFonts w:ascii="Times New Roman" w:hAnsi="Times New Roman" w:cs="Times New Roman"/>
          <w:sz w:val="24"/>
          <w:szCs w:val="24"/>
        </w:rPr>
        <w:t xml:space="preserve"> I will end this chapter with the logics of</w:t>
      </w:r>
      <w:r w:rsidRPr="000A66A8">
        <w:rPr>
          <w:rFonts w:ascii="Times New Roman" w:hAnsi="Times New Roman" w:cs="Times New Roman"/>
          <w:sz w:val="24"/>
          <w:szCs w:val="24"/>
        </w:rPr>
        <w:t xml:space="preserve"> adhocracy versus bureaucracy.</w:t>
      </w:r>
      <w:r w:rsidR="002D194E" w:rsidRPr="000A66A8">
        <w:rPr>
          <w:rFonts w:ascii="Times New Roman" w:hAnsi="Times New Roman" w:cs="Times New Roman"/>
          <w:sz w:val="24"/>
          <w:szCs w:val="24"/>
        </w:rPr>
        <w:t xml:space="preserve"> </w:t>
      </w:r>
    </w:p>
    <w:p w14:paraId="02B90B33" w14:textId="6DA98423" w:rsidR="00EB19AC" w:rsidRPr="000A66A8" w:rsidRDefault="00EB19AC" w:rsidP="001C1E49">
      <w:pPr>
        <w:pStyle w:val="Kop2"/>
        <w:spacing w:line="480" w:lineRule="auto"/>
      </w:pPr>
      <w:bookmarkStart w:id="87" w:name="_Toc119755580"/>
      <w:bookmarkStart w:id="88" w:name="_Toc114417272"/>
      <w:bookmarkStart w:id="89" w:name="_Toc21"/>
      <w:bookmarkStart w:id="90" w:name="_Toc121930377"/>
      <w:r w:rsidRPr="000A66A8">
        <w:t>4.</w:t>
      </w:r>
      <w:r w:rsidR="00A154C6" w:rsidRPr="000A66A8">
        <w:t>1</w:t>
      </w:r>
      <w:r w:rsidRPr="000A66A8">
        <w:t xml:space="preserve"> </w:t>
      </w:r>
      <w:r w:rsidR="00BF1684" w:rsidRPr="000A66A8">
        <w:t>A question of power and control</w:t>
      </w:r>
      <w:bookmarkEnd w:id="87"/>
      <w:bookmarkEnd w:id="88"/>
      <w:bookmarkEnd w:id="90"/>
      <w:r w:rsidR="00CF65CA">
        <w:t xml:space="preserve"> </w:t>
      </w:r>
      <w:bookmarkEnd w:id="89"/>
    </w:p>
    <w:p w14:paraId="6D0BE5F9" w14:textId="734B0F0D" w:rsidR="00EB19AC" w:rsidRPr="000A66A8" w:rsidRDefault="00EB19AC" w:rsidP="001C1E49">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 xml:space="preserve">By participating in this LVV, VV shifted from being entirely financially independent (running on external funding) to receiving subsidies for the activities they already provided. Members spoke about the advantages they found it had on the continuation and consistency of their operations and the collaboration it stimulated. Interestingly, when I asked members about the LVV program, many of them weren’t aware of the program's details and what it entailed, including its effects on VV. There seemed to be </w:t>
      </w:r>
      <w:r w:rsidR="00E969FA" w:rsidRPr="000A66A8">
        <w:rPr>
          <w:rFonts w:ascii="Times New Roman" w:hAnsi="Times New Roman" w:cs="Times New Roman"/>
          <w:sz w:val="24"/>
          <w:szCs w:val="24"/>
        </w:rPr>
        <w:t>an</w:t>
      </w:r>
      <w:r w:rsidRPr="000A66A8">
        <w:rPr>
          <w:rFonts w:ascii="Times New Roman" w:hAnsi="Times New Roman" w:cs="Times New Roman"/>
          <w:sz w:val="24"/>
          <w:szCs w:val="24"/>
        </w:rPr>
        <w:t xml:space="preserve"> understanding that collaboration intensified since the program</w:t>
      </w:r>
      <w:r w:rsidR="00E969FA" w:rsidRPr="000A66A8">
        <w:rPr>
          <w:rFonts w:ascii="Times New Roman" w:hAnsi="Times New Roman" w:cs="Times New Roman"/>
          <w:sz w:val="24"/>
          <w:szCs w:val="24"/>
        </w:rPr>
        <w:t>.</w:t>
      </w:r>
      <w:r w:rsidRPr="000A66A8">
        <w:rPr>
          <w:rFonts w:ascii="Times New Roman" w:hAnsi="Times New Roman" w:cs="Times New Roman"/>
          <w:sz w:val="24"/>
          <w:szCs w:val="24"/>
        </w:rPr>
        <w:t xml:space="preserve"> </w:t>
      </w:r>
      <w:r w:rsidR="00E969FA" w:rsidRPr="000A66A8">
        <w:rPr>
          <w:rFonts w:ascii="Times New Roman" w:hAnsi="Times New Roman" w:cs="Times New Roman"/>
          <w:sz w:val="24"/>
          <w:szCs w:val="24"/>
        </w:rPr>
        <w:t>A</w:t>
      </w:r>
      <w:r w:rsidRPr="000A66A8">
        <w:rPr>
          <w:rFonts w:ascii="Times New Roman" w:hAnsi="Times New Roman" w:cs="Times New Roman"/>
          <w:sz w:val="24"/>
          <w:szCs w:val="24"/>
        </w:rPr>
        <w:t>lmost all of them</w:t>
      </w:r>
      <w:r w:rsidR="00E969FA" w:rsidRPr="000A66A8">
        <w:rPr>
          <w:rFonts w:ascii="Times New Roman" w:hAnsi="Times New Roman" w:cs="Times New Roman"/>
          <w:sz w:val="24"/>
          <w:szCs w:val="24"/>
        </w:rPr>
        <w:t>, however,</w:t>
      </w:r>
      <w:r w:rsidRPr="000A66A8">
        <w:rPr>
          <w:rFonts w:ascii="Times New Roman" w:hAnsi="Times New Roman" w:cs="Times New Roman"/>
          <w:sz w:val="24"/>
          <w:szCs w:val="24"/>
        </w:rPr>
        <w:t xml:space="preserve"> thought their daily operations didn’t differ from before participating in the C</w:t>
      </w:r>
      <w:r w:rsidR="00BF1684" w:rsidRPr="000A66A8">
        <w:rPr>
          <w:rFonts w:ascii="Times New Roman" w:hAnsi="Times New Roman" w:cs="Times New Roman"/>
          <w:sz w:val="24"/>
          <w:szCs w:val="24"/>
        </w:rPr>
        <w:t>S</w:t>
      </w:r>
      <w:r w:rsidRPr="000A66A8">
        <w:rPr>
          <w:rFonts w:ascii="Times New Roman" w:hAnsi="Times New Roman" w:cs="Times New Roman"/>
          <w:sz w:val="24"/>
          <w:szCs w:val="24"/>
        </w:rPr>
        <w:t xml:space="preserve">SP. </w:t>
      </w:r>
      <w:r w:rsidR="00E969FA" w:rsidRPr="000A66A8">
        <w:rPr>
          <w:rFonts w:ascii="Times New Roman" w:hAnsi="Times New Roman" w:cs="Times New Roman"/>
          <w:sz w:val="24"/>
          <w:szCs w:val="24"/>
        </w:rPr>
        <w:t>Yet, s</w:t>
      </w:r>
      <w:r w:rsidRPr="000A66A8">
        <w:rPr>
          <w:rFonts w:ascii="Times New Roman" w:hAnsi="Times New Roman" w:cs="Times New Roman"/>
          <w:sz w:val="24"/>
          <w:szCs w:val="24"/>
        </w:rPr>
        <w:t>ome members brought up changes and tensions</w:t>
      </w:r>
      <w:r w:rsidR="002D194E" w:rsidRPr="000A66A8">
        <w:rPr>
          <w:rFonts w:ascii="Times New Roman" w:hAnsi="Times New Roman" w:cs="Times New Roman"/>
          <w:sz w:val="24"/>
          <w:szCs w:val="24"/>
        </w:rPr>
        <w:t>: one of them</w:t>
      </w:r>
      <w:r w:rsidRPr="000A66A8">
        <w:rPr>
          <w:rFonts w:ascii="Times New Roman" w:hAnsi="Times New Roman" w:cs="Times New Roman"/>
          <w:sz w:val="24"/>
          <w:szCs w:val="24"/>
        </w:rPr>
        <w:t xml:space="preserve"> becoming less pronounced in taking a stance on certain topics because of being financially dependent:</w:t>
      </w:r>
    </w:p>
    <w:p w14:paraId="7C82779E" w14:textId="6E6ED04F"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"[The fact that we aren't financed independently] has influence too. (…) You get incapsulated (…) erm… [short silence] You</w:t>
      </w:r>
      <w:r w:rsidR="00AB0C79" w:rsidRPr="000A66A8">
        <w:rPr>
          <w:rFonts w:ascii="Times New Roman" w:hAnsi="Times New Roman" w:cs="Times New Roman"/>
          <w:i/>
          <w:iCs/>
        </w:rPr>
        <w:t xml:space="preserve"> keep the cards close to your chest</w:t>
      </w:r>
      <w:r w:rsidRPr="000A66A8">
        <w:rPr>
          <w:rFonts w:ascii="Times New Roman" w:hAnsi="Times New Roman" w:cs="Times New Roman"/>
          <w:i/>
          <w:iCs/>
        </w:rPr>
        <w:t>. That's just… I think that's the effect."</w:t>
      </w:r>
    </w:p>
    <w:p w14:paraId="3433D379" w14:textId="77777777"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"Less pronounced you mean, or…?"</w:t>
      </w:r>
    </w:p>
    <w:p w14:paraId="43449229" w14:textId="77777777"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"As well, so to say… [short silence]"</w:t>
      </w:r>
    </w:p>
    <w:p w14:paraId="38A81A7E" w14:textId="77777777"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"You are getting very careful with your words now, am I right?"</w:t>
      </w:r>
    </w:p>
    <w:p w14:paraId="240D2752" w14:textId="36E62A69"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w:t>
      </w:r>
      <w:r w:rsidR="00927B78" w:rsidRPr="000A66A8">
        <w:rPr>
          <w:rFonts w:ascii="Times New Roman" w:hAnsi="Times New Roman" w:cs="Times New Roman"/>
          <w:i/>
          <w:iCs/>
        </w:rPr>
        <w:t>Yes,</w:t>
      </w:r>
      <w:r w:rsidRPr="000A66A8">
        <w:rPr>
          <w:rFonts w:ascii="Times New Roman" w:hAnsi="Times New Roman" w:cs="Times New Roman"/>
          <w:i/>
          <w:iCs/>
        </w:rPr>
        <w:t xml:space="preserve"> for sure, because you... You don't radically reject policies."</w:t>
      </w:r>
    </w:p>
    <w:p w14:paraId="27AA3C92" w14:textId="77777777"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 And previously you did do that?"</w:t>
      </w:r>
    </w:p>
    <w:p w14:paraId="48E28754" w14:textId="77777777"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"Yes."</w:t>
      </w:r>
    </w:p>
    <w:p w14:paraId="356E76A3" w14:textId="2934EC38" w:rsidR="00EB19AC" w:rsidRPr="000A66A8" w:rsidRDefault="00EB19AC" w:rsidP="001C1E49">
      <w:pPr>
        <w:spacing w:line="480" w:lineRule="auto"/>
        <w:jc w:val="center"/>
        <w:rPr>
          <w:rFonts w:ascii="Times New Roman" w:hAnsi="Times New Roman" w:cs="Times New Roman"/>
          <w:i/>
          <w:iCs/>
        </w:rPr>
      </w:pPr>
      <w:r w:rsidRPr="000A66A8">
        <w:rPr>
          <w:rFonts w:ascii="Times New Roman" w:hAnsi="Times New Roman" w:cs="Times New Roman"/>
          <w:i/>
          <w:iCs/>
        </w:rPr>
        <w:t>(Interview 1)</w:t>
      </w:r>
    </w:p>
    <w:p w14:paraId="355E3FD7" w14:textId="553CCDFA" w:rsidR="00AB0C79" w:rsidRPr="00927B78" w:rsidRDefault="002D194E" w:rsidP="00927B78">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lastRenderedPageBreak/>
        <w:t>Another member recalled a situation in the past where an</w:t>
      </w:r>
      <w:r w:rsidR="000F5C69" w:rsidRPr="000A66A8">
        <w:rPr>
          <w:rFonts w:ascii="Times New Roman" w:hAnsi="Times New Roman" w:cs="Times New Roman"/>
          <w:sz w:val="24"/>
          <w:szCs w:val="24"/>
        </w:rPr>
        <w:t>other subsidized CSO had to cancel an awareness campaign</w:t>
      </w:r>
      <w:r w:rsidRPr="000A66A8">
        <w:rPr>
          <w:rFonts w:ascii="Times New Roman" w:hAnsi="Times New Roman" w:cs="Times New Roman"/>
          <w:sz w:val="24"/>
          <w:szCs w:val="24"/>
        </w:rPr>
        <w:t xml:space="preserve"> because it reached the newspaper. Authorities feared negative public perception and pressured the municipalities to stop the campaign, which they did by threatening to stop the subsidies. I was told that this information was received from hearsay and that I probably couldn’t use this for my research as I couldn't check the story’s validity. However, whether true or not, this research is about how members perceive logics, and this example shows the underlying fear members perceive by the existing power structure – if at any point authorities don't agree with VV’s practices, they feel there is always a power dynamic at play where subsidies can be used as a threat to keep them ‘in line’.</w:t>
      </w:r>
      <w:r w:rsidR="00927B78">
        <w:rPr>
          <w:rFonts w:ascii="Times New Roman" w:hAnsi="Times New Roman" w:cs="Times New Roman"/>
          <w:sz w:val="24"/>
          <w:szCs w:val="24"/>
        </w:rPr>
        <w:br/>
        <w:t xml:space="preserve"> </w:t>
      </w:r>
      <w:r w:rsidR="00927B78">
        <w:rPr>
          <w:rFonts w:ascii="Times New Roman" w:hAnsi="Times New Roman" w:cs="Times New Roman"/>
          <w:sz w:val="24"/>
          <w:szCs w:val="24"/>
        </w:rPr>
        <w:tab/>
      </w:r>
      <w:r w:rsidR="00C6432A" w:rsidRPr="000A66A8">
        <w:rPr>
          <w:rFonts w:ascii="Times New Roman" w:eastAsia="Times New Roman" w:hAnsi="Times New Roman" w:cs="Times New Roman"/>
          <w:sz w:val="24"/>
          <w:szCs w:val="24"/>
        </w:rPr>
        <w:t xml:space="preserve">Because </w:t>
      </w:r>
      <w:r w:rsidR="004E02B7" w:rsidRPr="000A66A8">
        <w:rPr>
          <w:rFonts w:ascii="Times New Roman" w:eastAsia="Times New Roman" w:hAnsi="Times New Roman" w:cs="Times New Roman"/>
          <w:sz w:val="24"/>
          <w:szCs w:val="24"/>
        </w:rPr>
        <w:t>the state</w:t>
      </w:r>
      <w:r w:rsidR="00927B78">
        <w:rPr>
          <w:rFonts w:ascii="Times New Roman" w:eastAsia="Times New Roman" w:hAnsi="Times New Roman" w:cs="Times New Roman"/>
          <w:sz w:val="24"/>
          <w:szCs w:val="24"/>
        </w:rPr>
        <w:t>,</w:t>
      </w:r>
      <w:r w:rsidR="004E02B7" w:rsidRPr="000A66A8">
        <w:rPr>
          <w:rFonts w:ascii="Times New Roman" w:eastAsia="Times New Roman" w:hAnsi="Times New Roman" w:cs="Times New Roman"/>
          <w:sz w:val="24"/>
          <w:szCs w:val="24"/>
        </w:rPr>
        <w:t xml:space="preserve"> its institutionalized parties</w:t>
      </w:r>
      <w:r w:rsidR="00AB0C79" w:rsidRPr="000A66A8">
        <w:rPr>
          <w:rFonts w:ascii="Times New Roman" w:eastAsia="Times New Roman" w:hAnsi="Times New Roman" w:cs="Times New Roman"/>
          <w:sz w:val="24"/>
          <w:szCs w:val="24"/>
        </w:rPr>
        <w:t xml:space="preserve"> and VV</w:t>
      </w:r>
      <w:r w:rsidR="00C6432A" w:rsidRPr="000A66A8">
        <w:rPr>
          <w:rFonts w:ascii="Times New Roman" w:eastAsia="Times New Roman" w:hAnsi="Times New Roman" w:cs="Times New Roman"/>
          <w:sz w:val="24"/>
          <w:szCs w:val="24"/>
        </w:rPr>
        <w:t xml:space="preserve"> are collaborat</w:t>
      </w:r>
      <w:r w:rsidRPr="000A66A8">
        <w:rPr>
          <w:rFonts w:ascii="Times New Roman" w:eastAsia="Times New Roman" w:hAnsi="Times New Roman" w:cs="Times New Roman"/>
          <w:sz w:val="24"/>
          <w:szCs w:val="24"/>
        </w:rPr>
        <w:t>ing</w:t>
      </w:r>
      <w:r w:rsidR="00AB0C79" w:rsidRPr="000A66A8">
        <w:rPr>
          <w:rFonts w:ascii="Times New Roman" w:eastAsia="Times New Roman" w:hAnsi="Times New Roman" w:cs="Times New Roman"/>
          <w:sz w:val="24"/>
          <w:szCs w:val="24"/>
        </w:rPr>
        <w:t xml:space="preserve"> in the LVV program</w:t>
      </w:r>
      <w:r w:rsidR="00C6432A" w:rsidRPr="000A66A8">
        <w:rPr>
          <w:rFonts w:ascii="Times New Roman" w:eastAsia="Times New Roman" w:hAnsi="Times New Roman" w:cs="Times New Roman"/>
          <w:sz w:val="24"/>
          <w:szCs w:val="24"/>
        </w:rPr>
        <w:t xml:space="preserve">, this results in a </w:t>
      </w:r>
      <w:r w:rsidR="00AB0C79" w:rsidRPr="000A66A8">
        <w:rPr>
          <w:rFonts w:ascii="Times New Roman" w:eastAsia="Times New Roman" w:hAnsi="Times New Roman" w:cs="Times New Roman"/>
          <w:sz w:val="24"/>
          <w:szCs w:val="24"/>
        </w:rPr>
        <w:t>dependency relation, a t</w:t>
      </w:r>
      <w:r w:rsidR="00C6432A" w:rsidRPr="000A66A8">
        <w:rPr>
          <w:rFonts w:ascii="Times New Roman" w:eastAsia="Times New Roman" w:hAnsi="Times New Roman" w:cs="Times New Roman"/>
          <w:sz w:val="24"/>
          <w:szCs w:val="24"/>
        </w:rPr>
        <w:t xml:space="preserve">ension due to their differences while being dependent. </w:t>
      </w:r>
      <w:r w:rsidR="00AB0C79" w:rsidRPr="000A66A8">
        <w:rPr>
          <w:rFonts w:ascii="Times New Roman" w:eastAsia="Times New Roman" w:hAnsi="Times New Roman" w:cs="Times New Roman"/>
          <w:sz w:val="24"/>
          <w:szCs w:val="24"/>
        </w:rPr>
        <w:t>The examples a</w:t>
      </w:r>
      <w:bookmarkStart w:id="91" w:name="_Hlk117118078"/>
      <w:r w:rsidR="00AB0C79" w:rsidRPr="000A66A8">
        <w:rPr>
          <w:rFonts w:ascii="Times New Roman" w:eastAsia="Times New Roman" w:hAnsi="Times New Roman" w:cs="Times New Roman"/>
          <w:sz w:val="24"/>
          <w:szCs w:val="24"/>
        </w:rPr>
        <w:t>bove show that VV</w:t>
      </w:r>
      <w:r w:rsidR="00A154C6" w:rsidRPr="000A66A8">
        <w:rPr>
          <w:rFonts w:ascii="Times New Roman" w:eastAsia="Times New Roman" w:hAnsi="Times New Roman" w:cs="Times New Roman"/>
          <w:sz w:val="24"/>
          <w:szCs w:val="24"/>
        </w:rPr>
        <w:t xml:space="preserve"> </w:t>
      </w:r>
      <w:r w:rsidR="00AB0C79" w:rsidRPr="000A66A8">
        <w:rPr>
          <w:rFonts w:ascii="Times New Roman" w:eastAsia="Times New Roman" w:hAnsi="Times New Roman" w:cs="Times New Roman"/>
          <w:sz w:val="24"/>
          <w:szCs w:val="24"/>
        </w:rPr>
        <w:t>collaborating</w:t>
      </w:r>
      <w:r w:rsidR="00A154C6" w:rsidRPr="000A66A8">
        <w:rPr>
          <w:rFonts w:ascii="Times New Roman" w:eastAsia="Times New Roman" w:hAnsi="Times New Roman" w:cs="Times New Roman"/>
          <w:sz w:val="24"/>
          <w:szCs w:val="24"/>
        </w:rPr>
        <w:t xml:space="preserve"> with the state through a funding relationship results in a power imbalance.</w:t>
      </w:r>
      <w:r w:rsidR="00225B82" w:rsidRPr="000A66A8">
        <w:rPr>
          <w:rFonts w:ascii="Times New Roman" w:eastAsia="Times New Roman" w:hAnsi="Times New Roman" w:cs="Times New Roman"/>
          <w:sz w:val="24"/>
          <w:szCs w:val="24"/>
        </w:rPr>
        <w:t xml:space="preserve"> </w:t>
      </w:r>
      <w:r w:rsidR="00AB0C79" w:rsidRPr="000A66A8">
        <w:rPr>
          <w:rFonts w:ascii="Times New Roman" w:eastAsia="Times New Roman" w:hAnsi="Times New Roman" w:cs="Times New Roman"/>
          <w:sz w:val="24"/>
          <w:szCs w:val="24"/>
        </w:rPr>
        <w:t xml:space="preserve">It </w:t>
      </w:r>
      <w:bookmarkEnd w:id="91"/>
      <w:r w:rsidR="00AB0C79" w:rsidRPr="000A66A8">
        <w:rPr>
          <w:rFonts w:ascii="Times New Roman" w:eastAsia="Times New Roman" w:hAnsi="Times New Roman" w:cs="Times New Roman"/>
          <w:sz w:val="24"/>
          <w:szCs w:val="24"/>
        </w:rPr>
        <w:t>might be possible that this power imbalance potentially also shapes members’ perception of other competing logics.</w:t>
      </w:r>
      <w:r w:rsidR="00927B78">
        <w:rPr>
          <w:rFonts w:ascii="Times New Roman" w:hAnsi="Times New Roman" w:cs="Times New Roman"/>
          <w:sz w:val="24"/>
          <w:szCs w:val="24"/>
        </w:rPr>
        <w:br/>
        <w:t xml:space="preserve"> </w:t>
      </w:r>
      <w:r w:rsidR="00927B78">
        <w:rPr>
          <w:rFonts w:ascii="Times New Roman" w:hAnsi="Times New Roman" w:cs="Times New Roman"/>
          <w:sz w:val="24"/>
          <w:szCs w:val="24"/>
        </w:rPr>
        <w:tab/>
      </w:r>
      <w:r w:rsidR="00225B82" w:rsidRPr="000A66A8">
        <w:rPr>
          <w:rFonts w:ascii="Times New Roman" w:eastAsia="Times New Roman" w:hAnsi="Times New Roman" w:cs="Times New Roman"/>
          <w:sz w:val="24"/>
          <w:szCs w:val="24"/>
        </w:rPr>
        <w:t xml:space="preserve">The fact that </w:t>
      </w:r>
      <w:r w:rsidR="00AB0C79" w:rsidRPr="000A66A8">
        <w:rPr>
          <w:rFonts w:ascii="Times New Roman" w:eastAsia="Times New Roman" w:hAnsi="Times New Roman" w:cs="Times New Roman"/>
          <w:sz w:val="24"/>
          <w:szCs w:val="24"/>
        </w:rPr>
        <w:t>VV doesn’t</w:t>
      </w:r>
      <w:r w:rsidR="00225B82" w:rsidRPr="000A66A8">
        <w:rPr>
          <w:rFonts w:ascii="Times New Roman" w:eastAsia="Times New Roman" w:hAnsi="Times New Roman" w:cs="Times New Roman"/>
          <w:sz w:val="24"/>
          <w:szCs w:val="24"/>
        </w:rPr>
        <w:t xml:space="preserve"> radically reject policies anymore can be seen as the strategy of compromise</w:t>
      </w:r>
      <w:r w:rsidR="00AB0C79" w:rsidRPr="000A66A8">
        <w:rPr>
          <w:rFonts w:ascii="Times New Roman" w:eastAsia="Times New Roman" w:hAnsi="Times New Roman" w:cs="Times New Roman"/>
          <w:sz w:val="24"/>
          <w:szCs w:val="24"/>
        </w:rPr>
        <w:t>:</w:t>
      </w:r>
      <w:r w:rsidR="00225B82" w:rsidRPr="000A66A8">
        <w:rPr>
          <w:rFonts w:ascii="Times New Roman" w:eastAsia="Times New Roman" w:hAnsi="Times New Roman" w:cs="Times New Roman"/>
          <w:sz w:val="24"/>
          <w:szCs w:val="24"/>
        </w:rPr>
        <w:t xml:space="preserve"> </w:t>
      </w:r>
      <w:r w:rsidR="00C6432A" w:rsidRPr="000A66A8">
        <w:rPr>
          <w:rFonts w:ascii="Times New Roman" w:eastAsia="Times New Roman" w:hAnsi="Times New Roman" w:cs="Times New Roman"/>
          <w:sz w:val="24"/>
          <w:szCs w:val="24"/>
        </w:rPr>
        <w:t>members decide</w:t>
      </w:r>
      <w:r w:rsidR="00AB0C79" w:rsidRPr="000A66A8">
        <w:rPr>
          <w:rFonts w:ascii="Times New Roman" w:eastAsia="Times New Roman" w:hAnsi="Times New Roman" w:cs="Times New Roman"/>
          <w:sz w:val="24"/>
          <w:szCs w:val="24"/>
        </w:rPr>
        <w:t xml:space="preserve"> this way that</w:t>
      </w:r>
      <w:r w:rsidR="00225B82" w:rsidRPr="000A66A8">
        <w:rPr>
          <w:rFonts w:ascii="Times New Roman" w:eastAsia="Times New Roman" w:hAnsi="Times New Roman" w:cs="Times New Roman"/>
          <w:sz w:val="24"/>
          <w:szCs w:val="24"/>
        </w:rPr>
        <w:t xml:space="preserve"> the continuation of the funding and maintaining the relationship with the state and institutionalized parties is more important than radically rejecting policies because of moral values. </w:t>
      </w:r>
    </w:p>
    <w:p w14:paraId="77D392B4" w14:textId="0FCD57E6" w:rsidR="00A23027" w:rsidRPr="000A66A8" w:rsidRDefault="00C6432A" w:rsidP="001C1E49">
      <w:pPr>
        <w:pStyle w:val="Kop2"/>
        <w:spacing w:line="480" w:lineRule="auto"/>
      </w:pPr>
      <w:bookmarkStart w:id="92" w:name="_Toc119755581"/>
      <w:bookmarkStart w:id="93" w:name="_Toc22"/>
      <w:bookmarkStart w:id="94" w:name="_Toc121930378"/>
      <w:r w:rsidRPr="000A66A8">
        <w:t>4.2 H</w:t>
      </w:r>
      <w:r w:rsidR="00A23027" w:rsidRPr="000A66A8">
        <w:t>umanism versus bureaucracy</w:t>
      </w:r>
      <w:bookmarkEnd w:id="92"/>
      <w:bookmarkEnd w:id="94"/>
      <w:r w:rsidR="00A23027" w:rsidRPr="000A66A8">
        <w:t xml:space="preserve"> </w:t>
      </w:r>
      <w:bookmarkEnd w:id="93"/>
    </w:p>
    <w:p w14:paraId="6774A978" w14:textId="4667C83C" w:rsidR="00A23027" w:rsidRPr="000A66A8" w:rsidRDefault="00C71994" w:rsidP="001C1E49">
      <w:pPr>
        <w:spacing w:line="480" w:lineRule="auto"/>
        <w:ind w:firstLine="720"/>
        <w:jc w:val="both"/>
        <w:rPr>
          <w:rFonts w:ascii="Times New Roman" w:eastAsia="Times New Roman" w:hAnsi="Times New Roman" w:cs="Times New Roman"/>
          <w:sz w:val="24"/>
          <w:szCs w:val="24"/>
        </w:rPr>
      </w:pPr>
      <w:r w:rsidRPr="000A66A8">
        <w:rPr>
          <w:rFonts w:ascii="Times New Roman" w:hAnsi="Times New Roman" w:cs="Times New Roman"/>
          <w:sz w:val="24"/>
          <w:szCs w:val="24"/>
        </w:rPr>
        <w:t>My f</w:t>
      </w:r>
      <w:r w:rsidR="00A23027" w:rsidRPr="000A66A8">
        <w:rPr>
          <w:rFonts w:ascii="Times New Roman" w:eastAsia="Times New Roman" w:hAnsi="Times New Roman" w:cs="Times New Roman"/>
          <w:sz w:val="24"/>
          <w:szCs w:val="24"/>
        </w:rPr>
        <w:t xml:space="preserve">indings show competing logics of humanism and bureaucracy. Members often </w:t>
      </w:r>
      <w:r w:rsidRPr="000A66A8">
        <w:rPr>
          <w:rFonts w:ascii="Times New Roman" w:hAnsi="Times New Roman" w:cs="Times New Roman"/>
          <w:sz w:val="24"/>
          <w:szCs w:val="24"/>
        </w:rPr>
        <w:t xml:space="preserve">emphasize </w:t>
      </w:r>
      <w:r w:rsidR="00A23027" w:rsidRPr="000A66A8">
        <w:rPr>
          <w:rFonts w:ascii="Times New Roman" w:eastAsia="Times New Roman" w:hAnsi="Times New Roman" w:cs="Times New Roman"/>
          <w:sz w:val="24"/>
          <w:szCs w:val="24"/>
        </w:rPr>
        <w:t>that they see all human beings as equal (referring to the community logic of humanism), whereas according to the law, they are not (referring to the state logic of bureaucracy).</w:t>
      </w:r>
    </w:p>
    <w:p w14:paraId="0A3C181C" w14:textId="5E1EBAC3" w:rsidR="00A23027" w:rsidRPr="000A66A8" w:rsidRDefault="00E039F4"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lastRenderedPageBreak/>
        <w:t>The daycare coordinator</w:t>
      </w:r>
      <w:r w:rsidR="00A23027"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refers</w:t>
      </w:r>
      <w:r w:rsidR="00A23027" w:rsidRPr="000A66A8">
        <w:rPr>
          <w:rFonts w:ascii="Times New Roman" w:eastAsia="Times New Roman" w:hAnsi="Times New Roman" w:cs="Times New Roman"/>
          <w:sz w:val="24"/>
          <w:szCs w:val="24"/>
        </w:rPr>
        <w:t xml:space="preserve"> to the bureaucracy logic when talking about undocumented </w:t>
      </w:r>
      <w:r w:rsidRPr="000A66A8">
        <w:rPr>
          <w:rFonts w:ascii="Times New Roman" w:hAnsi="Times New Roman" w:cs="Times New Roman"/>
          <w:sz w:val="24"/>
          <w:szCs w:val="24"/>
        </w:rPr>
        <w:t>people’s</w:t>
      </w:r>
      <w:r w:rsidR="00A23027" w:rsidRPr="000A66A8">
        <w:rPr>
          <w:rFonts w:ascii="Times New Roman" w:eastAsia="Times New Roman" w:hAnsi="Times New Roman" w:cs="Times New Roman"/>
          <w:sz w:val="24"/>
          <w:szCs w:val="24"/>
        </w:rPr>
        <w:t xml:space="preserve"> situation, possibilities, and rights. By doing this, </w:t>
      </w:r>
      <w:r w:rsidR="00B840B3" w:rsidRPr="000A66A8">
        <w:rPr>
          <w:rFonts w:ascii="Times New Roman" w:eastAsia="Times New Roman" w:hAnsi="Times New Roman" w:cs="Times New Roman"/>
          <w:sz w:val="24"/>
          <w:szCs w:val="24"/>
        </w:rPr>
        <w:t>he</w:t>
      </w:r>
      <w:r w:rsidR="00A23027" w:rsidRPr="000A66A8">
        <w:rPr>
          <w:rFonts w:ascii="Times New Roman" w:eastAsia="Times New Roman" w:hAnsi="Times New Roman" w:cs="Times New Roman"/>
          <w:sz w:val="24"/>
          <w:szCs w:val="24"/>
        </w:rPr>
        <w:t xml:space="preserve"> refer</w:t>
      </w:r>
      <w:r w:rsidR="00B840B3" w:rsidRPr="000A66A8">
        <w:rPr>
          <w:rFonts w:ascii="Times New Roman" w:eastAsia="Times New Roman" w:hAnsi="Times New Roman" w:cs="Times New Roman"/>
          <w:sz w:val="24"/>
          <w:szCs w:val="24"/>
        </w:rPr>
        <w:t>s</w:t>
      </w:r>
      <w:r w:rsidR="00A23027" w:rsidRPr="000A66A8">
        <w:rPr>
          <w:rFonts w:ascii="Times New Roman" w:eastAsia="Times New Roman" w:hAnsi="Times New Roman" w:cs="Times New Roman"/>
          <w:sz w:val="24"/>
          <w:szCs w:val="24"/>
        </w:rPr>
        <w:t xml:space="preserve"> to the existing law and how it changed over time, giving less and less space for these people to </w:t>
      </w:r>
      <w:r w:rsidR="00396CDF" w:rsidRPr="000A66A8">
        <w:rPr>
          <w:rFonts w:ascii="Times New Roman" w:hAnsi="Times New Roman" w:cs="Times New Roman"/>
          <w:sz w:val="24"/>
          <w:szCs w:val="24"/>
        </w:rPr>
        <w:t>maneuver</w:t>
      </w:r>
      <w:r w:rsidR="00A23027" w:rsidRPr="000A66A8">
        <w:rPr>
          <w:rFonts w:ascii="Times New Roman" w:eastAsia="Times New Roman" w:hAnsi="Times New Roman" w:cs="Times New Roman"/>
          <w:sz w:val="24"/>
          <w:szCs w:val="24"/>
        </w:rPr>
        <w:t xml:space="preserve"> and live in Dutch society. </w:t>
      </w:r>
      <w:r w:rsidR="00B840B3" w:rsidRPr="000A66A8">
        <w:rPr>
          <w:rFonts w:ascii="Times New Roman" w:eastAsia="Times New Roman" w:hAnsi="Times New Roman" w:cs="Times New Roman"/>
          <w:sz w:val="24"/>
          <w:szCs w:val="24"/>
        </w:rPr>
        <w:t xml:space="preserve">He </w:t>
      </w:r>
      <w:r w:rsidR="00A23027" w:rsidRPr="000A66A8">
        <w:rPr>
          <w:rFonts w:ascii="Times New Roman" w:eastAsia="Times New Roman" w:hAnsi="Times New Roman" w:cs="Times New Roman"/>
          <w:sz w:val="24"/>
          <w:szCs w:val="24"/>
        </w:rPr>
        <w:t>mention</w:t>
      </w:r>
      <w:r w:rsidR="00B840B3" w:rsidRPr="000A66A8">
        <w:rPr>
          <w:rFonts w:ascii="Times New Roman" w:eastAsia="Times New Roman" w:hAnsi="Times New Roman" w:cs="Times New Roman"/>
          <w:sz w:val="24"/>
          <w:szCs w:val="24"/>
        </w:rPr>
        <w:t>s</w:t>
      </w:r>
      <w:r w:rsidR="00A23027" w:rsidRPr="000A66A8">
        <w:rPr>
          <w:rFonts w:ascii="Times New Roman" w:eastAsia="Times New Roman" w:hAnsi="Times New Roman" w:cs="Times New Roman"/>
          <w:sz w:val="24"/>
          <w:szCs w:val="24"/>
        </w:rPr>
        <w:t xml:space="preserve"> that the exclusion criteria for undocumented people became harsher over the years and sp</w:t>
      </w:r>
      <w:r w:rsidR="00B840B3" w:rsidRPr="000A66A8">
        <w:rPr>
          <w:rFonts w:ascii="Times New Roman" w:eastAsia="Times New Roman" w:hAnsi="Times New Roman" w:cs="Times New Roman"/>
          <w:sz w:val="24"/>
          <w:szCs w:val="24"/>
        </w:rPr>
        <w:t>eaks</w:t>
      </w:r>
      <w:r w:rsidR="00A23027" w:rsidRPr="000A66A8">
        <w:rPr>
          <w:rFonts w:ascii="Times New Roman" w:eastAsia="Times New Roman" w:hAnsi="Times New Roman" w:cs="Times New Roman"/>
          <w:sz w:val="24"/>
          <w:szCs w:val="24"/>
        </w:rPr>
        <w:t xml:space="preserve"> about a hierarchy of rights, whereas the target group of VV </w:t>
      </w:r>
      <w:r w:rsidR="00B840B3" w:rsidRPr="000A66A8">
        <w:rPr>
          <w:rFonts w:ascii="Times New Roman" w:eastAsia="Times New Roman" w:hAnsi="Times New Roman" w:cs="Times New Roman"/>
          <w:sz w:val="24"/>
          <w:szCs w:val="24"/>
        </w:rPr>
        <w:t>is</w:t>
      </w:r>
      <w:r w:rsidR="00A23027" w:rsidRPr="000A66A8">
        <w:rPr>
          <w:rFonts w:ascii="Times New Roman" w:eastAsia="Times New Roman" w:hAnsi="Times New Roman" w:cs="Times New Roman"/>
          <w:sz w:val="24"/>
          <w:szCs w:val="24"/>
        </w:rPr>
        <w:t xml:space="preserve"> the lowest of the lowest in this hierarchy, referring to how changing policy affects the type and number of </w:t>
      </w:r>
      <w:r w:rsidR="000334E9" w:rsidRPr="000A66A8">
        <w:rPr>
          <w:rFonts w:ascii="Times New Roman" w:eastAsia="Times New Roman" w:hAnsi="Times New Roman" w:cs="Times New Roman"/>
          <w:sz w:val="24"/>
          <w:szCs w:val="24"/>
        </w:rPr>
        <w:t xml:space="preserve">VV’s </w:t>
      </w:r>
      <w:r w:rsidR="00A23027" w:rsidRPr="000A66A8">
        <w:rPr>
          <w:rFonts w:ascii="Times New Roman" w:eastAsia="Times New Roman" w:hAnsi="Times New Roman" w:cs="Times New Roman"/>
          <w:sz w:val="24"/>
          <w:szCs w:val="24"/>
        </w:rPr>
        <w:t>visitors:</w:t>
      </w:r>
    </w:p>
    <w:p w14:paraId="3E759C73" w14:textId="3B016EE3" w:rsidR="00A23027" w:rsidRP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w:t>
      </w:r>
      <w:proofErr w:type="gramStart"/>
      <w:r w:rsidRPr="000A66A8">
        <w:rPr>
          <w:rFonts w:ascii="Times New Roman" w:eastAsia="Times New Roman" w:hAnsi="Times New Roman" w:cs="Times New Roman"/>
          <w:i/>
        </w:rPr>
        <w:t>So</w:t>
      </w:r>
      <w:proofErr w:type="gramEnd"/>
      <w:r w:rsidRPr="000A66A8">
        <w:rPr>
          <w:rFonts w:ascii="Times New Roman" w:eastAsia="Times New Roman" w:hAnsi="Times New Roman" w:cs="Times New Roman"/>
          <w:i/>
        </w:rPr>
        <w:t xml:space="preserve"> it used to be the difference between: what city do you come from? And then it became: Are you Dutch, </w:t>
      </w:r>
      <w:proofErr w:type="gramStart"/>
      <w:r w:rsidRPr="000A66A8">
        <w:rPr>
          <w:rFonts w:ascii="Times New Roman" w:eastAsia="Times New Roman" w:hAnsi="Times New Roman" w:cs="Times New Roman"/>
          <w:i/>
        </w:rPr>
        <w:t>yes</w:t>
      </w:r>
      <w:proofErr w:type="gramEnd"/>
      <w:r w:rsidRPr="000A66A8">
        <w:rPr>
          <w:rFonts w:ascii="Times New Roman" w:eastAsia="Times New Roman" w:hAnsi="Times New Roman" w:cs="Times New Roman"/>
          <w:i/>
        </w:rPr>
        <w:t xml:space="preserve"> or no? What also matters: if you need shelter, yes or no. And then, at a certain point, there came a distinction. If you are a foreigner: do you come from inside or outside the European Union? (…) And then: do you come from a dangerous country or not? (…) And then… Then there was undocumented. Because I thought in naivety, if you're undocumented, well, then you are at the lowest point. But now it turns out: you can be undocumented and be subject to a certain regulation, called LVV, or not be subjected to it. So, if you're not subjected to it, you don't have the right </w:t>
      </w:r>
      <w:r w:rsidR="000F5C69" w:rsidRPr="000A66A8">
        <w:rPr>
          <w:rFonts w:ascii="Times New Roman" w:eastAsia="Times New Roman" w:hAnsi="Times New Roman" w:cs="Times New Roman"/>
          <w:i/>
        </w:rPr>
        <w:t>to</w:t>
      </w:r>
      <w:r w:rsidRPr="000A66A8">
        <w:rPr>
          <w:rFonts w:ascii="Times New Roman" w:eastAsia="Times New Roman" w:hAnsi="Times New Roman" w:cs="Times New Roman"/>
          <w:i/>
        </w:rPr>
        <w:t xml:space="preserve"> shelter. And then, I recently found out, if you're undocumented and you're not known by the government, then it's the case that if you're getting arrested, they can lock you up immediately.</w:t>
      </w:r>
      <w:r w:rsidR="00AB0C79" w:rsidRPr="000A66A8">
        <w:rPr>
          <w:rFonts w:ascii="Times New Roman" w:eastAsia="Times New Roman" w:hAnsi="Times New Roman" w:cs="Times New Roman"/>
          <w:i/>
        </w:rPr>
        <w:t>”</w:t>
      </w:r>
    </w:p>
    <w:p w14:paraId="40FFBD0C" w14:textId="6F9CCA90" w:rsidR="00A23027" w:rsidRPr="00927B78" w:rsidRDefault="00927B78" w:rsidP="001C1E49">
      <w:pPr>
        <w:spacing w:line="480" w:lineRule="auto"/>
        <w:jc w:val="center"/>
        <w:rPr>
          <w:rFonts w:ascii="Times New Roman" w:eastAsia="Times New Roman" w:hAnsi="Times New Roman" w:cs="Times New Roman"/>
          <w:i/>
        </w:rPr>
      </w:pPr>
      <w:r w:rsidRPr="00927B78">
        <w:rPr>
          <w:rFonts w:ascii="Times New Roman" w:eastAsia="Times New Roman" w:hAnsi="Times New Roman" w:cs="Times New Roman"/>
          <w:i/>
          <w:lang w:val="nl-NL"/>
        </w:rPr>
        <w:t>(</w:t>
      </w:r>
      <w:r w:rsidR="00A23027" w:rsidRPr="00927B78">
        <w:rPr>
          <w:rFonts w:ascii="Times New Roman" w:eastAsia="Times New Roman" w:hAnsi="Times New Roman" w:cs="Times New Roman"/>
          <w:i/>
        </w:rPr>
        <w:t xml:space="preserve">Interview </w:t>
      </w:r>
      <w:r w:rsidR="00DF2D38" w:rsidRPr="00927B78">
        <w:rPr>
          <w:rFonts w:ascii="Times New Roman" w:eastAsia="Times New Roman" w:hAnsi="Times New Roman" w:cs="Times New Roman"/>
          <w:i/>
        </w:rPr>
        <w:t>2</w:t>
      </w:r>
      <w:r w:rsidRPr="00927B78">
        <w:rPr>
          <w:rFonts w:ascii="Times New Roman" w:eastAsia="Times New Roman" w:hAnsi="Times New Roman" w:cs="Times New Roman"/>
          <w:i/>
        </w:rPr>
        <w:t>)</w:t>
      </w:r>
    </w:p>
    <w:p w14:paraId="2E0443F6" w14:textId="0B62E8E0" w:rsidR="00A23027" w:rsidRPr="000A66A8" w:rsidRDefault="00A23027" w:rsidP="001C1E49">
      <w:pPr>
        <w:spacing w:line="480" w:lineRule="auto"/>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The example above </w:t>
      </w:r>
      <w:r w:rsidRPr="000A66A8">
        <w:rPr>
          <w:rFonts w:ascii="Times New Roman" w:hAnsi="Times New Roman" w:cs="Times New Roman"/>
          <w:sz w:val="24"/>
          <w:szCs w:val="24"/>
        </w:rPr>
        <w:t>follows the</w:t>
      </w:r>
      <w:r w:rsidRPr="000A66A8">
        <w:rPr>
          <w:rFonts w:ascii="Times New Roman" w:eastAsia="Times New Roman" w:hAnsi="Times New Roman" w:cs="Times New Roman"/>
          <w:sz w:val="24"/>
          <w:szCs w:val="24"/>
        </w:rPr>
        <w:t xml:space="preserve"> logic of bureaucracy. </w:t>
      </w:r>
      <w:r w:rsidR="00B840B3" w:rsidRPr="000A66A8">
        <w:rPr>
          <w:rFonts w:ascii="Times New Roman" w:eastAsia="Times New Roman" w:hAnsi="Times New Roman" w:cs="Times New Roman"/>
          <w:sz w:val="24"/>
          <w:szCs w:val="24"/>
        </w:rPr>
        <w:t>The coordinator</w:t>
      </w:r>
      <w:r w:rsidRPr="000A66A8">
        <w:rPr>
          <w:rFonts w:ascii="Times New Roman" w:eastAsia="Times New Roman" w:hAnsi="Times New Roman" w:cs="Times New Roman"/>
          <w:sz w:val="24"/>
          <w:szCs w:val="24"/>
        </w:rPr>
        <w:t xml:space="preserve"> ma</w:t>
      </w:r>
      <w:r w:rsidR="00AB0C79" w:rsidRPr="000A66A8">
        <w:rPr>
          <w:rFonts w:ascii="Times New Roman" w:eastAsia="Times New Roman" w:hAnsi="Times New Roman" w:cs="Times New Roman"/>
          <w:sz w:val="24"/>
          <w:szCs w:val="24"/>
        </w:rPr>
        <w:t>k</w:t>
      </w:r>
      <w:r w:rsidRPr="000A66A8">
        <w:rPr>
          <w:rFonts w:ascii="Times New Roman" w:eastAsia="Times New Roman" w:hAnsi="Times New Roman" w:cs="Times New Roman"/>
          <w:sz w:val="24"/>
          <w:szCs w:val="24"/>
        </w:rPr>
        <w:t>e</w:t>
      </w:r>
      <w:r w:rsidR="00AB0C79"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w:t>
      </w:r>
      <w:r w:rsidR="000334E9" w:rsidRPr="000A66A8">
        <w:rPr>
          <w:rFonts w:ascii="Times New Roman" w:eastAsia="Times New Roman" w:hAnsi="Times New Roman" w:cs="Times New Roman"/>
          <w:sz w:val="24"/>
          <w:szCs w:val="24"/>
        </w:rPr>
        <w:t xml:space="preserve">it </w:t>
      </w:r>
      <w:r w:rsidRPr="000A66A8">
        <w:rPr>
          <w:rFonts w:ascii="Times New Roman" w:eastAsia="Times New Roman" w:hAnsi="Times New Roman" w:cs="Times New Roman"/>
          <w:sz w:val="24"/>
          <w:szCs w:val="24"/>
        </w:rPr>
        <w:t xml:space="preserve">clear that </w:t>
      </w:r>
      <w:r w:rsidR="00B840B3" w:rsidRPr="000A66A8">
        <w:rPr>
          <w:rFonts w:ascii="Times New Roman" w:eastAsia="Times New Roman" w:hAnsi="Times New Roman" w:cs="Times New Roman"/>
          <w:sz w:val="24"/>
          <w:szCs w:val="24"/>
        </w:rPr>
        <w:t>he</w:t>
      </w:r>
      <w:r w:rsidRPr="000A66A8">
        <w:rPr>
          <w:rFonts w:ascii="Times New Roman" w:eastAsia="Times New Roman" w:hAnsi="Times New Roman" w:cs="Times New Roman"/>
          <w:sz w:val="24"/>
          <w:szCs w:val="24"/>
        </w:rPr>
        <w:t xml:space="preserve"> disagree</w:t>
      </w:r>
      <w:r w:rsidR="00B840B3"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with this view. Referring to people falling at the bottom of this </w:t>
      </w:r>
      <w:r w:rsidRPr="000A66A8">
        <w:rPr>
          <w:rFonts w:ascii="Times New Roman" w:hAnsi="Times New Roman" w:cs="Times New Roman"/>
          <w:sz w:val="24"/>
          <w:szCs w:val="24"/>
        </w:rPr>
        <w:t>‘</w:t>
      </w:r>
      <w:r w:rsidRPr="000A66A8">
        <w:rPr>
          <w:rFonts w:ascii="Times New Roman" w:eastAsia="Times New Roman" w:hAnsi="Times New Roman" w:cs="Times New Roman"/>
          <w:sz w:val="24"/>
          <w:szCs w:val="24"/>
        </w:rPr>
        <w:t xml:space="preserve">hierarchy of </w:t>
      </w:r>
      <w:r w:rsidRPr="000A66A8">
        <w:rPr>
          <w:rFonts w:ascii="Times New Roman" w:hAnsi="Times New Roman" w:cs="Times New Roman"/>
          <w:sz w:val="24"/>
          <w:szCs w:val="24"/>
        </w:rPr>
        <w:t>rights’</w:t>
      </w:r>
      <w:r w:rsidR="000334E9"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w:t>
      </w:r>
      <w:r w:rsidR="00B840B3" w:rsidRPr="000A66A8">
        <w:rPr>
          <w:rFonts w:ascii="Times New Roman" w:eastAsia="Times New Roman" w:hAnsi="Times New Roman" w:cs="Times New Roman"/>
          <w:sz w:val="24"/>
          <w:szCs w:val="24"/>
        </w:rPr>
        <w:t>he</w:t>
      </w:r>
      <w:r w:rsidRPr="000A66A8">
        <w:rPr>
          <w:rFonts w:ascii="Times New Roman" w:eastAsia="Times New Roman" w:hAnsi="Times New Roman" w:cs="Times New Roman"/>
          <w:sz w:val="24"/>
          <w:szCs w:val="24"/>
        </w:rPr>
        <w:t xml:space="preserve"> emphasize</w:t>
      </w:r>
      <w:r w:rsidR="00B840B3"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that for </w:t>
      </w:r>
      <w:r w:rsidR="00B840B3" w:rsidRPr="000A66A8">
        <w:rPr>
          <w:rFonts w:ascii="Times New Roman" w:eastAsia="Times New Roman" w:hAnsi="Times New Roman" w:cs="Times New Roman"/>
          <w:sz w:val="24"/>
          <w:szCs w:val="24"/>
        </w:rPr>
        <w:t>VV</w:t>
      </w:r>
      <w:r w:rsidR="000334E9"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how a person behaves is more important than </w:t>
      </w:r>
      <w:r w:rsidR="000334E9" w:rsidRPr="000A66A8">
        <w:rPr>
          <w:rFonts w:ascii="Times New Roman" w:eastAsia="Times New Roman" w:hAnsi="Times New Roman" w:cs="Times New Roman"/>
          <w:sz w:val="24"/>
          <w:szCs w:val="24"/>
        </w:rPr>
        <w:t>their</w:t>
      </w:r>
      <w:r w:rsidRPr="000A66A8">
        <w:rPr>
          <w:rFonts w:ascii="Times New Roman" w:eastAsia="Times New Roman" w:hAnsi="Times New Roman" w:cs="Times New Roman"/>
          <w:sz w:val="24"/>
          <w:szCs w:val="24"/>
        </w:rPr>
        <w:t xml:space="preserve"> background:</w:t>
      </w:r>
    </w:p>
    <w:p w14:paraId="18FF0144" w14:textId="77777777" w:rsid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"For us, what matters is: who is this person? And that partly determines the chance that people have. And then we never look… we don't look at: is this LVV or not? Does he come from a dangerous country, yes or no?" </w:t>
      </w:r>
    </w:p>
    <w:p w14:paraId="76A3F006" w14:textId="3A1DAAA4" w:rsidR="00A23027" w:rsidRPr="000A66A8" w:rsidRDefault="00927B78"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0A66A8">
        <w:rPr>
          <w:rFonts w:ascii="Times New Roman" w:eastAsia="Times New Roman" w:hAnsi="Times New Roman" w:cs="Times New Roman"/>
          <w:i/>
        </w:rPr>
        <w:t>I</w:t>
      </w:r>
      <w:r w:rsidR="00A23027" w:rsidRPr="000A66A8">
        <w:rPr>
          <w:rFonts w:ascii="Times New Roman" w:eastAsia="Times New Roman" w:hAnsi="Times New Roman" w:cs="Times New Roman"/>
          <w:i/>
        </w:rPr>
        <w:t xml:space="preserve">nterview </w:t>
      </w:r>
      <w:r w:rsidR="005514F3" w:rsidRPr="000A66A8">
        <w:rPr>
          <w:rFonts w:ascii="Times New Roman" w:eastAsia="Times New Roman" w:hAnsi="Times New Roman" w:cs="Times New Roman"/>
          <w:i/>
        </w:rPr>
        <w:t>2</w:t>
      </w:r>
      <w:r>
        <w:rPr>
          <w:rFonts w:ascii="Times New Roman" w:eastAsia="Times New Roman" w:hAnsi="Times New Roman" w:cs="Times New Roman"/>
          <w:i/>
        </w:rPr>
        <w:t>)</w:t>
      </w:r>
    </w:p>
    <w:p w14:paraId="2956CE33" w14:textId="38D48F2E" w:rsidR="003A4872" w:rsidRPr="000A66A8" w:rsidRDefault="003A4872"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lastRenderedPageBreak/>
        <w:t>In the interview</w:t>
      </w:r>
      <w:r w:rsidR="00F7398D"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multiple members mention</w:t>
      </w:r>
      <w:r w:rsidR="000F5C69" w:rsidRPr="000A66A8">
        <w:rPr>
          <w:rFonts w:ascii="Times New Roman" w:eastAsia="Times New Roman" w:hAnsi="Times New Roman" w:cs="Times New Roman"/>
          <w:sz w:val="24"/>
          <w:szCs w:val="24"/>
        </w:rPr>
        <w:t>ed</w:t>
      </w:r>
      <w:r w:rsidRPr="000A66A8">
        <w:rPr>
          <w:rFonts w:ascii="Times New Roman" w:eastAsia="Times New Roman" w:hAnsi="Times New Roman" w:cs="Times New Roman"/>
          <w:sz w:val="24"/>
          <w:szCs w:val="24"/>
        </w:rPr>
        <w:t xml:space="preserve"> that they would like to see the situation differently and </w:t>
      </w:r>
      <w:r w:rsidR="00F7398D" w:rsidRPr="000A66A8">
        <w:rPr>
          <w:rFonts w:ascii="Times New Roman" w:eastAsia="Times New Roman" w:hAnsi="Times New Roman" w:cs="Times New Roman"/>
          <w:sz w:val="24"/>
          <w:szCs w:val="24"/>
        </w:rPr>
        <w:t>ideally</w:t>
      </w:r>
      <w:r w:rsidR="00E969FA" w:rsidRPr="000A66A8">
        <w:rPr>
          <w:rFonts w:ascii="Times New Roman" w:eastAsia="Times New Roman" w:hAnsi="Times New Roman" w:cs="Times New Roman"/>
          <w:sz w:val="24"/>
          <w:szCs w:val="24"/>
        </w:rPr>
        <w:t xml:space="preserve"> want to change</w:t>
      </w:r>
      <w:r w:rsidRPr="000A66A8">
        <w:rPr>
          <w:rFonts w:ascii="Times New Roman" w:eastAsia="Times New Roman" w:hAnsi="Times New Roman" w:cs="Times New Roman"/>
          <w:sz w:val="24"/>
          <w:szCs w:val="24"/>
        </w:rPr>
        <w:t xml:space="preserve"> the system</w:t>
      </w:r>
      <w:r w:rsidR="00F7398D" w:rsidRPr="000A66A8">
        <w:rPr>
          <w:rFonts w:ascii="Times New Roman" w:eastAsia="Times New Roman" w:hAnsi="Times New Roman" w:cs="Times New Roman"/>
          <w:sz w:val="24"/>
          <w:szCs w:val="24"/>
        </w:rPr>
        <w:t xml:space="preserve">. However, they </w:t>
      </w:r>
      <w:r w:rsidR="00E969FA" w:rsidRPr="000A66A8">
        <w:rPr>
          <w:rFonts w:ascii="Times New Roman" w:eastAsia="Times New Roman" w:hAnsi="Times New Roman" w:cs="Times New Roman"/>
          <w:sz w:val="24"/>
          <w:szCs w:val="24"/>
        </w:rPr>
        <w:t>believe</w:t>
      </w:r>
      <w:r w:rsidRPr="000A66A8">
        <w:rPr>
          <w:rFonts w:ascii="Times New Roman" w:eastAsia="Times New Roman" w:hAnsi="Times New Roman" w:cs="Times New Roman"/>
          <w:sz w:val="24"/>
          <w:szCs w:val="24"/>
        </w:rPr>
        <w:t xml:space="preserve"> it’s </w:t>
      </w:r>
      <w:r w:rsidR="00F7398D" w:rsidRPr="000A66A8">
        <w:rPr>
          <w:rFonts w:ascii="Times New Roman" w:eastAsia="Times New Roman" w:hAnsi="Times New Roman" w:cs="Times New Roman"/>
          <w:sz w:val="24"/>
          <w:szCs w:val="24"/>
        </w:rPr>
        <w:t>more likely and realistic to change something on a small scale for their visitors</w:t>
      </w:r>
      <w:r w:rsidR="00A33093" w:rsidRPr="000A66A8">
        <w:rPr>
          <w:rFonts w:ascii="Times New Roman" w:eastAsia="Times New Roman" w:hAnsi="Times New Roman" w:cs="Times New Roman"/>
          <w:sz w:val="24"/>
          <w:szCs w:val="24"/>
        </w:rPr>
        <w:t xml:space="preserve"> rather</w:t>
      </w:r>
      <w:r w:rsidR="00F7398D" w:rsidRPr="000A66A8">
        <w:rPr>
          <w:rFonts w:ascii="Times New Roman" w:eastAsia="Times New Roman" w:hAnsi="Times New Roman" w:cs="Times New Roman"/>
          <w:sz w:val="24"/>
          <w:szCs w:val="24"/>
        </w:rPr>
        <w:t xml:space="preserve"> than changing the entire system</w:t>
      </w:r>
      <w:r w:rsidR="00A33093" w:rsidRPr="000A66A8">
        <w:rPr>
          <w:rFonts w:ascii="Times New Roman" w:eastAsia="Times New Roman" w:hAnsi="Times New Roman" w:cs="Times New Roman"/>
          <w:sz w:val="24"/>
          <w:szCs w:val="24"/>
        </w:rPr>
        <w:t>;</w:t>
      </w:r>
      <w:r w:rsidR="00F7398D" w:rsidRPr="000A66A8">
        <w:rPr>
          <w:rFonts w:ascii="Times New Roman" w:eastAsia="Times New Roman" w:hAnsi="Times New Roman" w:cs="Times New Roman"/>
          <w:sz w:val="24"/>
          <w:szCs w:val="24"/>
        </w:rPr>
        <w:t xml:space="preserve"> all little pieces help the bigger picture</w:t>
      </w:r>
      <w:r w:rsidRPr="000A66A8">
        <w:rPr>
          <w:rFonts w:ascii="Times New Roman" w:eastAsia="Times New Roman" w:hAnsi="Times New Roman" w:cs="Times New Roman"/>
          <w:sz w:val="24"/>
          <w:szCs w:val="24"/>
        </w:rPr>
        <w:t xml:space="preserve">. </w:t>
      </w:r>
      <w:r w:rsidR="00A33093" w:rsidRPr="000A66A8">
        <w:rPr>
          <w:rFonts w:ascii="Times New Roman" w:eastAsia="Times New Roman" w:hAnsi="Times New Roman" w:cs="Times New Roman"/>
          <w:sz w:val="24"/>
          <w:szCs w:val="24"/>
        </w:rPr>
        <w:t>Instead of</w:t>
      </w:r>
      <w:r w:rsidRPr="000A66A8">
        <w:rPr>
          <w:rFonts w:ascii="Times New Roman" w:eastAsia="Times New Roman" w:hAnsi="Times New Roman" w:cs="Times New Roman"/>
          <w:sz w:val="24"/>
          <w:szCs w:val="24"/>
        </w:rPr>
        <w:t xml:space="preserve"> challenging </w:t>
      </w:r>
      <w:r w:rsidR="00E969FA" w:rsidRPr="000A66A8">
        <w:rPr>
          <w:rFonts w:ascii="Times New Roman" w:eastAsia="Times New Roman" w:hAnsi="Times New Roman" w:cs="Times New Roman"/>
          <w:sz w:val="24"/>
          <w:szCs w:val="24"/>
        </w:rPr>
        <w:t>the</w:t>
      </w:r>
      <w:r w:rsidRPr="000A66A8">
        <w:rPr>
          <w:rFonts w:ascii="Times New Roman" w:eastAsia="Times New Roman" w:hAnsi="Times New Roman" w:cs="Times New Roman"/>
          <w:sz w:val="24"/>
          <w:szCs w:val="24"/>
        </w:rPr>
        <w:t xml:space="preserve"> </w:t>
      </w:r>
      <w:r w:rsidR="00E969FA" w:rsidRPr="000A66A8">
        <w:rPr>
          <w:rFonts w:ascii="Times New Roman" w:eastAsia="Times New Roman" w:hAnsi="Times New Roman" w:cs="Times New Roman"/>
          <w:sz w:val="24"/>
          <w:szCs w:val="24"/>
        </w:rPr>
        <w:t>existing</w:t>
      </w:r>
      <w:r w:rsidRPr="000A66A8">
        <w:rPr>
          <w:rFonts w:ascii="Times New Roman" w:eastAsia="Times New Roman" w:hAnsi="Times New Roman" w:cs="Times New Roman"/>
          <w:sz w:val="24"/>
          <w:szCs w:val="24"/>
        </w:rPr>
        <w:t xml:space="preserve"> hierarchy, </w:t>
      </w:r>
      <w:r w:rsidR="00F7398D" w:rsidRPr="000A66A8">
        <w:rPr>
          <w:rFonts w:ascii="Times New Roman" w:eastAsia="Times New Roman" w:hAnsi="Times New Roman" w:cs="Times New Roman"/>
          <w:sz w:val="24"/>
          <w:szCs w:val="24"/>
        </w:rPr>
        <w:t>members</w:t>
      </w:r>
      <w:r w:rsidRPr="000A66A8">
        <w:rPr>
          <w:rFonts w:ascii="Times New Roman" w:eastAsia="Times New Roman" w:hAnsi="Times New Roman" w:cs="Times New Roman"/>
          <w:sz w:val="24"/>
          <w:szCs w:val="24"/>
        </w:rPr>
        <w:t xml:space="preserve"> navigate through this tension by sticking to the logic of humanism and acting from these values. This corresponds with the strategy of </w:t>
      </w:r>
      <w:r w:rsidR="00F7398D" w:rsidRPr="000A66A8">
        <w:rPr>
          <w:rFonts w:ascii="Times New Roman" w:eastAsia="Times New Roman" w:hAnsi="Times New Roman" w:cs="Times New Roman"/>
          <w:sz w:val="24"/>
          <w:szCs w:val="24"/>
        </w:rPr>
        <w:t>avoidance because</w:t>
      </w:r>
      <w:r w:rsidRPr="000A66A8">
        <w:rPr>
          <w:rFonts w:ascii="Times New Roman" w:eastAsia="Times New Roman" w:hAnsi="Times New Roman" w:cs="Times New Roman"/>
          <w:sz w:val="24"/>
          <w:szCs w:val="24"/>
        </w:rPr>
        <w:t xml:space="preserve"> </w:t>
      </w:r>
      <w:r w:rsidR="00F7398D" w:rsidRPr="000A66A8">
        <w:rPr>
          <w:rFonts w:ascii="Times New Roman" w:eastAsia="Times New Roman" w:hAnsi="Times New Roman" w:cs="Times New Roman"/>
          <w:sz w:val="24"/>
          <w:szCs w:val="24"/>
        </w:rPr>
        <w:t>although members largely resist adapting to</w:t>
      </w:r>
      <w:r w:rsidRPr="000A66A8">
        <w:rPr>
          <w:rFonts w:ascii="Times New Roman" w:eastAsia="Times New Roman" w:hAnsi="Times New Roman" w:cs="Times New Roman"/>
          <w:sz w:val="24"/>
          <w:szCs w:val="24"/>
        </w:rPr>
        <w:t xml:space="preserve"> the logic of bureaucracy as much as possible, there seems to be an acceptance that the</w:t>
      </w:r>
      <w:r w:rsidR="00F7398D" w:rsidRPr="000A66A8">
        <w:rPr>
          <w:rFonts w:ascii="Times New Roman" w:eastAsia="Times New Roman" w:hAnsi="Times New Roman" w:cs="Times New Roman"/>
          <w:sz w:val="24"/>
          <w:szCs w:val="24"/>
        </w:rPr>
        <w:t>se competing logics represent an</w:t>
      </w:r>
      <w:r w:rsidRPr="000A66A8">
        <w:rPr>
          <w:rFonts w:ascii="Times New Roman" w:eastAsia="Times New Roman" w:hAnsi="Times New Roman" w:cs="Times New Roman"/>
          <w:sz w:val="24"/>
          <w:szCs w:val="24"/>
        </w:rPr>
        <w:t xml:space="preserve"> institutional conflict without immediately trying to resolve th</w:t>
      </w:r>
      <w:r w:rsidR="00F7398D" w:rsidRPr="000A66A8">
        <w:rPr>
          <w:rFonts w:ascii="Times New Roman" w:eastAsia="Times New Roman" w:hAnsi="Times New Roman" w:cs="Times New Roman"/>
          <w:sz w:val="24"/>
          <w:szCs w:val="24"/>
        </w:rPr>
        <w:t>at</w:t>
      </w:r>
      <w:r w:rsidRPr="000A66A8">
        <w:rPr>
          <w:rFonts w:ascii="Times New Roman" w:eastAsia="Times New Roman" w:hAnsi="Times New Roman" w:cs="Times New Roman"/>
          <w:sz w:val="24"/>
          <w:szCs w:val="24"/>
        </w:rPr>
        <w:t xml:space="preserve"> conflict.</w:t>
      </w:r>
      <w:r w:rsidR="00CF65CA">
        <w:rPr>
          <w:rFonts w:ascii="Times New Roman" w:eastAsia="Times New Roman" w:hAnsi="Times New Roman" w:cs="Times New Roman"/>
          <w:sz w:val="24"/>
          <w:szCs w:val="24"/>
        </w:rPr>
        <w:t xml:space="preserve"> </w:t>
      </w:r>
    </w:p>
    <w:p w14:paraId="5F6309B3" w14:textId="1B337662" w:rsidR="00A33093" w:rsidRPr="000A66A8" w:rsidRDefault="00A33093"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Data </w:t>
      </w:r>
      <w:r w:rsidR="002D194E" w:rsidRPr="000A66A8">
        <w:rPr>
          <w:rFonts w:ascii="Times New Roman" w:eastAsia="Times New Roman" w:hAnsi="Times New Roman" w:cs="Times New Roman"/>
          <w:sz w:val="24"/>
          <w:szCs w:val="24"/>
        </w:rPr>
        <w:t xml:space="preserve">also </w:t>
      </w:r>
      <w:r w:rsidRPr="000A66A8">
        <w:rPr>
          <w:rFonts w:ascii="Times New Roman" w:eastAsia="Times New Roman" w:hAnsi="Times New Roman" w:cs="Times New Roman"/>
          <w:sz w:val="24"/>
          <w:szCs w:val="24"/>
        </w:rPr>
        <w:t xml:space="preserve">shows that members frequently mention </w:t>
      </w:r>
      <w:r w:rsidR="00E969FA" w:rsidRPr="000A66A8">
        <w:rPr>
          <w:rFonts w:ascii="Times New Roman" w:eastAsia="Times New Roman" w:hAnsi="Times New Roman" w:cs="Times New Roman"/>
          <w:sz w:val="24"/>
          <w:szCs w:val="24"/>
        </w:rPr>
        <w:t>choosing between doing “the right thing” by obeying the law or</w:t>
      </w:r>
      <w:r w:rsidRPr="000A66A8">
        <w:rPr>
          <w:rFonts w:ascii="Times New Roman" w:eastAsia="Times New Roman" w:hAnsi="Times New Roman" w:cs="Times New Roman"/>
          <w:sz w:val="24"/>
          <w:szCs w:val="24"/>
        </w:rPr>
        <w:t xml:space="preserve"> being civilly disobedient. On the one hand, members find it necessary to have a good relationship with authorities and other more institutionalized</w:t>
      </w:r>
      <w:r w:rsidR="00396CDF" w:rsidRPr="000A66A8">
        <w:rPr>
          <w:rFonts w:ascii="Times New Roman" w:eastAsia="Times New Roman" w:hAnsi="Times New Roman" w:cs="Times New Roman"/>
          <w:sz w:val="24"/>
          <w:szCs w:val="24"/>
        </w:rPr>
        <w:t xml:space="preserve"> parties</w:t>
      </w:r>
      <w:r w:rsidR="000F5C69" w:rsidRPr="000A66A8">
        <w:rPr>
          <w:rFonts w:ascii="Times New Roman" w:eastAsia="Times New Roman" w:hAnsi="Times New Roman" w:cs="Times New Roman"/>
          <w:sz w:val="24"/>
          <w:szCs w:val="24"/>
        </w:rPr>
        <w:t>. I</w:t>
      </w:r>
      <w:r w:rsidRPr="000A66A8">
        <w:rPr>
          <w:rFonts w:ascii="Times New Roman" w:eastAsia="Times New Roman" w:hAnsi="Times New Roman" w:cs="Times New Roman"/>
          <w:sz w:val="24"/>
          <w:szCs w:val="24"/>
        </w:rPr>
        <w:t xml:space="preserve">n interviews, they emphasize the importance of being on good terms with collaborating parties to smoothen their visitors' process and get more latitude in future cases. On the other hand, some stories in interviews also demonstrate how members </w:t>
      </w:r>
      <w:r w:rsidRPr="000A66A8">
        <w:rPr>
          <w:rFonts w:ascii="Times New Roman" w:hAnsi="Times New Roman" w:cs="Times New Roman"/>
          <w:sz w:val="24"/>
          <w:szCs w:val="24"/>
        </w:rPr>
        <w:t>man</w:t>
      </w:r>
      <w:r w:rsidR="00E969FA" w:rsidRPr="000A66A8">
        <w:rPr>
          <w:rFonts w:ascii="Times New Roman" w:hAnsi="Times New Roman" w:cs="Times New Roman"/>
          <w:sz w:val="24"/>
          <w:szCs w:val="24"/>
        </w:rPr>
        <w:t>euver</w:t>
      </w:r>
      <w:r w:rsidRPr="000A66A8">
        <w:rPr>
          <w:rFonts w:ascii="Times New Roman" w:eastAsia="Times New Roman" w:hAnsi="Times New Roman" w:cs="Times New Roman"/>
          <w:sz w:val="24"/>
          <w:szCs w:val="24"/>
        </w:rPr>
        <w:t xml:space="preserve"> in a grey area, trying to determine where the limits lie and playing according to the rules while not sacrificing their humanistic values. This corresponds with the strategy of compromise, where members attempt to achieve conformity with the state by confirming to the logic of bureaucracy to a minimum extent.</w:t>
      </w:r>
    </w:p>
    <w:p w14:paraId="2C2DB481" w14:textId="265CBF77" w:rsidR="00A23027" w:rsidRPr="000A66A8" w:rsidRDefault="00F7398D"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On other moments, </w:t>
      </w:r>
      <w:r w:rsidR="002D194E" w:rsidRPr="000A66A8">
        <w:rPr>
          <w:rFonts w:ascii="Times New Roman" w:eastAsia="Times New Roman" w:hAnsi="Times New Roman" w:cs="Times New Roman"/>
          <w:sz w:val="24"/>
          <w:szCs w:val="24"/>
        </w:rPr>
        <w:t>f</w:t>
      </w:r>
      <w:r w:rsidRPr="000A66A8">
        <w:rPr>
          <w:rFonts w:ascii="Times New Roman" w:eastAsia="Times New Roman" w:hAnsi="Times New Roman" w:cs="Times New Roman"/>
          <w:sz w:val="24"/>
          <w:szCs w:val="24"/>
        </w:rPr>
        <w:t>ield notes show that</w:t>
      </w:r>
      <w:r w:rsidR="00A23027" w:rsidRPr="000A66A8">
        <w:rPr>
          <w:rFonts w:ascii="Times New Roman" w:eastAsia="Times New Roman" w:hAnsi="Times New Roman" w:cs="Times New Roman"/>
          <w:sz w:val="24"/>
          <w:szCs w:val="24"/>
        </w:rPr>
        <w:t xml:space="preserve"> members</w:t>
      </w:r>
      <w:r w:rsidR="004E02B7" w:rsidRPr="000A66A8">
        <w:rPr>
          <w:rFonts w:ascii="Times New Roman" w:eastAsia="Times New Roman" w:hAnsi="Times New Roman" w:cs="Times New Roman"/>
          <w:sz w:val="24"/>
          <w:szCs w:val="24"/>
        </w:rPr>
        <w:t xml:space="preserve"> can</w:t>
      </w:r>
      <w:r w:rsidR="005618BC" w:rsidRPr="000A66A8">
        <w:rPr>
          <w:rFonts w:ascii="Times New Roman" w:eastAsia="Times New Roman" w:hAnsi="Times New Roman" w:cs="Times New Roman"/>
          <w:sz w:val="24"/>
          <w:szCs w:val="24"/>
        </w:rPr>
        <w:t xml:space="preserve"> also act differently when they</w:t>
      </w:r>
      <w:r w:rsidR="00A23027" w:rsidRPr="000A66A8">
        <w:rPr>
          <w:rFonts w:ascii="Times New Roman" w:eastAsia="Times New Roman" w:hAnsi="Times New Roman" w:cs="Times New Roman"/>
          <w:sz w:val="24"/>
          <w:szCs w:val="24"/>
        </w:rPr>
        <w:t xml:space="preserve"> d</w:t>
      </w:r>
      <w:r w:rsidR="00E969FA" w:rsidRPr="000A66A8">
        <w:rPr>
          <w:rFonts w:ascii="Times New Roman" w:eastAsia="Times New Roman" w:hAnsi="Times New Roman" w:cs="Times New Roman"/>
          <w:sz w:val="24"/>
          <w:szCs w:val="24"/>
        </w:rPr>
        <w:t>is</w:t>
      </w:r>
      <w:r w:rsidR="00A23027" w:rsidRPr="000A66A8">
        <w:rPr>
          <w:rFonts w:ascii="Times New Roman" w:eastAsia="Times New Roman" w:hAnsi="Times New Roman" w:cs="Times New Roman"/>
          <w:sz w:val="24"/>
          <w:szCs w:val="24"/>
        </w:rPr>
        <w:t>agree with the status quo</w:t>
      </w:r>
      <w:r w:rsidR="005618BC" w:rsidRPr="000A66A8">
        <w:rPr>
          <w:rFonts w:ascii="Times New Roman" w:eastAsia="Times New Roman" w:hAnsi="Times New Roman" w:cs="Times New Roman"/>
          <w:sz w:val="24"/>
          <w:szCs w:val="24"/>
        </w:rPr>
        <w:t xml:space="preserve">. In these cases, members use the strategy of defiance. Members challenge or attack the bureaucracy logic to reduce the salience of this logic in the partnership. </w:t>
      </w:r>
      <w:r w:rsidR="00A23027" w:rsidRPr="000A66A8">
        <w:rPr>
          <w:rFonts w:ascii="Times New Roman" w:eastAsia="Times New Roman" w:hAnsi="Times New Roman" w:cs="Times New Roman"/>
          <w:sz w:val="24"/>
          <w:szCs w:val="24"/>
        </w:rPr>
        <w:t>This happened, for example, when VV started distributing food when an emergency shelter shut down and a lot of visitors were forced to sleep on the streets:</w:t>
      </w:r>
    </w:p>
    <w:p w14:paraId="7F6C6CBD" w14:textId="366C07C0" w:rsidR="000A66A8" w:rsidRP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rPr>
        <w:lastRenderedPageBreak/>
        <w:t>"</w:t>
      </w:r>
      <w:r w:rsidRPr="000A66A8">
        <w:rPr>
          <w:rFonts w:ascii="Times New Roman" w:eastAsia="Times New Roman" w:hAnsi="Times New Roman" w:cs="Times New Roman"/>
          <w:i/>
        </w:rPr>
        <w:t>During an informal meeting, someone said th</w:t>
      </w:r>
      <w:r w:rsidR="000F5C69" w:rsidRPr="000A66A8">
        <w:rPr>
          <w:rFonts w:ascii="Times New Roman" w:eastAsia="Times New Roman" w:hAnsi="Times New Roman" w:cs="Times New Roman"/>
          <w:i/>
        </w:rPr>
        <w:t>ere was trouble with the municipality because they [VV] don't distinguish</w:t>
      </w:r>
      <w:r w:rsidRPr="000A66A8">
        <w:rPr>
          <w:rFonts w:ascii="Times New Roman" w:eastAsia="Times New Roman" w:hAnsi="Times New Roman" w:cs="Times New Roman"/>
          <w:i/>
        </w:rPr>
        <w:t xml:space="preserve"> to whom they distribute the food. They also distributed to homeless people; according to the municipality, this was only allowed to undocumented people and refugees. Everybody in the office was sighing loudly. One of them said th</w:t>
      </w:r>
      <w:r w:rsidR="000334E9" w:rsidRPr="000A66A8">
        <w:rPr>
          <w:rFonts w:ascii="Times New Roman" w:eastAsia="Times New Roman" w:hAnsi="Times New Roman" w:cs="Times New Roman"/>
          <w:i/>
        </w:rPr>
        <w:t>ey could never check this, and it would be pathetic if they did</w:t>
      </w:r>
      <w:r w:rsidRPr="000A66A8">
        <w:rPr>
          <w:rFonts w:ascii="Times New Roman" w:eastAsia="Times New Roman" w:hAnsi="Times New Roman" w:cs="Times New Roman"/>
          <w:i/>
        </w:rPr>
        <w:t xml:space="preserve">. Everybody agreed </w:t>
      </w:r>
      <w:r w:rsidR="000334E9" w:rsidRPr="000A66A8">
        <w:rPr>
          <w:rFonts w:ascii="Times New Roman" w:eastAsia="Times New Roman" w:hAnsi="Times New Roman" w:cs="Times New Roman"/>
          <w:i/>
        </w:rPr>
        <w:t>to continue distributing</w:t>
      </w:r>
      <w:r w:rsidRPr="000A66A8">
        <w:rPr>
          <w:rFonts w:ascii="Times New Roman" w:eastAsia="Times New Roman" w:hAnsi="Times New Roman" w:cs="Times New Roman"/>
          <w:i/>
        </w:rPr>
        <w:t xml:space="preserve"> food to everyone </w:t>
      </w:r>
      <w:r w:rsidR="000334E9" w:rsidRPr="000A66A8">
        <w:rPr>
          <w:rFonts w:ascii="Times New Roman" w:eastAsia="Times New Roman" w:hAnsi="Times New Roman" w:cs="Times New Roman"/>
          <w:i/>
        </w:rPr>
        <w:t>as</w:t>
      </w:r>
      <w:r w:rsidRPr="000A66A8">
        <w:rPr>
          <w:rFonts w:ascii="Times New Roman" w:eastAsia="Times New Roman" w:hAnsi="Times New Roman" w:cs="Times New Roman"/>
          <w:i/>
        </w:rPr>
        <w:t xml:space="preserve"> they wouldn't get caught anyways."</w:t>
      </w:r>
    </w:p>
    <w:p w14:paraId="10B084E2" w14:textId="2D9C44BA" w:rsidR="00A23027" w:rsidRPr="000A66A8" w:rsidRDefault="00927B78"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A23027" w:rsidRPr="000A66A8">
        <w:rPr>
          <w:rFonts w:ascii="Times New Roman" w:eastAsia="Times New Roman" w:hAnsi="Times New Roman" w:cs="Times New Roman"/>
          <w:i/>
        </w:rPr>
        <w:t>Field notes, 19-5-2</w:t>
      </w:r>
      <w:r>
        <w:rPr>
          <w:rFonts w:ascii="Times New Roman" w:eastAsia="Times New Roman" w:hAnsi="Times New Roman" w:cs="Times New Roman"/>
          <w:i/>
        </w:rPr>
        <w:t>1)</w:t>
      </w:r>
    </w:p>
    <w:p w14:paraId="3D2A7903" w14:textId="660C7BC4" w:rsidR="00A23027" w:rsidRPr="000A66A8" w:rsidRDefault="00A33093" w:rsidP="001C1E49">
      <w:pPr>
        <w:spacing w:line="480" w:lineRule="auto"/>
        <w:jc w:val="both"/>
        <w:rPr>
          <w:rFonts w:ascii="Times New Roman" w:eastAsia="Times New Roman" w:hAnsi="Times New Roman" w:cs="Times New Roman"/>
          <w:iCs/>
          <w:sz w:val="24"/>
          <w:szCs w:val="24"/>
        </w:rPr>
      </w:pPr>
      <w:r w:rsidRPr="000A66A8">
        <w:rPr>
          <w:rFonts w:ascii="Times New Roman" w:eastAsia="Times New Roman" w:hAnsi="Times New Roman" w:cs="Times New Roman"/>
          <w:i/>
          <w:sz w:val="24"/>
          <w:szCs w:val="24"/>
        </w:rPr>
        <w:tab/>
      </w:r>
      <w:r w:rsidRPr="000A66A8">
        <w:rPr>
          <w:rFonts w:ascii="Times New Roman" w:eastAsia="Times New Roman" w:hAnsi="Times New Roman" w:cs="Times New Roman"/>
          <w:iCs/>
          <w:sz w:val="24"/>
          <w:szCs w:val="24"/>
        </w:rPr>
        <w:t xml:space="preserve">By pulling through with the action of distributing food after a conflict with the municipality, it is implicitly challenging its value. This happens more often. </w:t>
      </w:r>
      <w:r w:rsidR="00A23027" w:rsidRPr="000A66A8">
        <w:rPr>
          <w:rFonts w:ascii="Times New Roman" w:eastAsia="Times New Roman" w:hAnsi="Times New Roman" w:cs="Times New Roman"/>
          <w:sz w:val="24"/>
          <w:szCs w:val="24"/>
        </w:rPr>
        <w:t xml:space="preserve">For example, </w:t>
      </w:r>
      <w:r w:rsidR="00DD4D8E" w:rsidRPr="000A66A8">
        <w:rPr>
          <w:rFonts w:ascii="Times New Roman" w:eastAsia="Times New Roman" w:hAnsi="Times New Roman" w:cs="Times New Roman"/>
          <w:sz w:val="24"/>
          <w:szCs w:val="24"/>
        </w:rPr>
        <w:t>the coordinator explained</w:t>
      </w:r>
      <w:r w:rsidR="00A23027" w:rsidRPr="000A66A8">
        <w:rPr>
          <w:rFonts w:ascii="Times New Roman" w:eastAsia="Times New Roman" w:hAnsi="Times New Roman" w:cs="Times New Roman"/>
          <w:sz w:val="24"/>
          <w:szCs w:val="24"/>
        </w:rPr>
        <w:t xml:space="preserve"> how he disagrees with how the system is built in a way that makes the problem very abstract for officials</w:t>
      </w:r>
      <w:r w:rsidR="002D194E" w:rsidRPr="000A66A8">
        <w:rPr>
          <w:rFonts w:ascii="Times New Roman" w:eastAsia="Times New Roman" w:hAnsi="Times New Roman" w:cs="Times New Roman"/>
          <w:sz w:val="24"/>
          <w:szCs w:val="24"/>
        </w:rPr>
        <w:t>. Therefore, sometimes, he</w:t>
      </w:r>
      <w:r w:rsidR="00A23027" w:rsidRPr="000A66A8">
        <w:rPr>
          <w:rFonts w:ascii="Times New Roman" w:eastAsia="Times New Roman" w:hAnsi="Times New Roman" w:cs="Times New Roman"/>
          <w:sz w:val="24"/>
          <w:szCs w:val="24"/>
        </w:rPr>
        <w:t xml:space="preserve"> lets visitors join a meeting with the </w:t>
      </w:r>
      <w:r w:rsidRPr="000A66A8">
        <w:rPr>
          <w:rFonts w:ascii="Times New Roman" w:hAnsi="Times New Roman" w:cs="Times New Roman"/>
          <w:sz w:val="24"/>
          <w:szCs w:val="24"/>
        </w:rPr>
        <w:t>councilor</w:t>
      </w:r>
      <w:r w:rsidR="00A23027" w:rsidRPr="000A66A8">
        <w:rPr>
          <w:rFonts w:ascii="Times New Roman" w:eastAsia="Times New Roman" w:hAnsi="Times New Roman" w:cs="Times New Roman"/>
          <w:sz w:val="24"/>
          <w:szCs w:val="24"/>
        </w:rPr>
        <w:t xml:space="preserve"> without warning in advance, so they are faced with reality</w:t>
      </w:r>
      <w:r w:rsidR="002D194E" w:rsidRPr="000A66A8">
        <w:rPr>
          <w:rFonts w:ascii="Times New Roman" w:eastAsia="Times New Roman" w:hAnsi="Times New Roman" w:cs="Times New Roman"/>
          <w:sz w:val="24"/>
          <w:szCs w:val="24"/>
        </w:rPr>
        <w:t>. He knows in advance that this isn’t appreciated, and therefore this</w:t>
      </w:r>
      <w:r w:rsidR="002D194E" w:rsidRPr="000A66A8">
        <w:rPr>
          <w:rFonts w:ascii="Times New Roman" w:eastAsia="Times New Roman" w:hAnsi="Times New Roman" w:cs="Times New Roman"/>
          <w:iCs/>
          <w:sz w:val="24"/>
          <w:szCs w:val="24"/>
        </w:rPr>
        <w:t xml:space="preserve"> is a direct attack </w:t>
      </w:r>
      <w:r w:rsidR="000F5C69" w:rsidRPr="000A66A8">
        <w:rPr>
          <w:rFonts w:ascii="Times New Roman" w:eastAsia="Times New Roman" w:hAnsi="Times New Roman" w:cs="Times New Roman"/>
          <w:iCs/>
          <w:sz w:val="24"/>
          <w:szCs w:val="24"/>
        </w:rPr>
        <w:t>on</w:t>
      </w:r>
      <w:r w:rsidR="002D194E" w:rsidRPr="000A66A8">
        <w:rPr>
          <w:rFonts w:ascii="Times New Roman" w:eastAsia="Times New Roman" w:hAnsi="Times New Roman" w:cs="Times New Roman"/>
          <w:iCs/>
          <w:sz w:val="24"/>
          <w:szCs w:val="24"/>
        </w:rPr>
        <w:t xml:space="preserve"> the logic of bureaucracy, using the strategy of defiance</w:t>
      </w:r>
      <w:r w:rsidR="00A23027" w:rsidRPr="000A66A8">
        <w:rPr>
          <w:rFonts w:ascii="Times New Roman" w:eastAsia="Times New Roman" w:hAnsi="Times New Roman" w:cs="Times New Roman"/>
          <w:sz w:val="24"/>
          <w:szCs w:val="24"/>
        </w:rPr>
        <w:t>:</w:t>
      </w:r>
    </w:p>
    <w:p w14:paraId="242F7FE5" w14:textId="77777777" w:rsidR="000A66A8" w:rsidRP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"Sometimes they don't like it. I took a visitor with me to the meeting with the councilor about the closure of the shelter, and they really didn't appreciate that. Later I got a call with like: 'you better don't do this again. If you want to bring people from outside to our meeting, we want to know in advance so we will have the opportunity to screen them, and then they can come.' Whereas I replied to them: '</w:t>
      </w:r>
      <w:proofErr w:type="gramStart"/>
      <w:r w:rsidRPr="000A66A8">
        <w:rPr>
          <w:rFonts w:ascii="Times New Roman" w:eastAsia="Times New Roman" w:hAnsi="Times New Roman" w:cs="Times New Roman"/>
          <w:i/>
        </w:rPr>
        <w:t>You</w:t>
      </w:r>
      <w:proofErr w:type="gramEnd"/>
      <w:r w:rsidRPr="000A66A8">
        <w:rPr>
          <w:rFonts w:ascii="Times New Roman" w:eastAsia="Times New Roman" w:hAnsi="Times New Roman" w:cs="Times New Roman"/>
          <w:i/>
        </w:rPr>
        <w:t xml:space="preserve"> told me why the shelter is going to close, fine. Now you tell it again to him, who's going to be kicked out. Explain him.'</w:t>
      </w:r>
    </w:p>
    <w:p w14:paraId="1E9AB275" w14:textId="6E8B0395" w:rsidR="005618BC" w:rsidRP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 </w:t>
      </w:r>
      <w:r w:rsidR="00927B78">
        <w:rPr>
          <w:rFonts w:ascii="Times New Roman" w:eastAsia="Times New Roman" w:hAnsi="Times New Roman" w:cs="Times New Roman"/>
          <w:i/>
        </w:rPr>
        <w:t>(</w:t>
      </w:r>
      <w:r w:rsidR="000A66A8" w:rsidRPr="000A66A8">
        <w:rPr>
          <w:rFonts w:ascii="Times New Roman" w:eastAsia="Times New Roman" w:hAnsi="Times New Roman" w:cs="Times New Roman"/>
          <w:i/>
        </w:rPr>
        <w:t>I</w:t>
      </w:r>
      <w:r w:rsidRPr="000A66A8">
        <w:rPr>
          <w:rFonts w:ascii="Times New Roman" w:eastAsia="Times New Roman" w:hAnsi="Times New Roman" w:cs="Times New Roman"/>
          <w:i/>
        </w:rPr>
        <w:t xml:space="preserve">nterview </w:t>
      </w:r>
      <w:r w:rsidR="005514F3" w:rsidRPr="000A66A8">
        <w:rPr>
          <w:rFonts w:ascii="Times New Roman" w:eastAsia="Times New Roman" w:hAnsi="Times New Roman" w:cs="Times New Roman"/>
          <w:i/>
        </w:rPr>
        <w:t>2</w:t>
      </w:r>
      <w:r w:rsidR="00927B78">
        <w:rPr>
          <w:rFonts w:ascii="Times New Roman" w:eastAsia="Times New Roman" w:hAnsi="Times New Roman" w:cs="Times New Roman"/>
          <w:i/>
        </w:rPr>
        <w:t>)</w:t>
      </w:r>
    </w:p>
    <w:p w14:paraId="1A1157CD" w14:textId="1E40F127" w:rsidR="00A23027" w:rsidRPr="000A66A8" w:rsidRDefault="006842DF" w:rsidP="001C1E49">
      <w:pPr>
        <w:pStyle w:val="Kop2"/>
        <w:spacing w:line="480" w:lineRule="auto"/>
      </w:pPr>
      <w:bookmarkStart w:id="95" w:name="_Toc119755582"/>
      <w:bookmarkStart w:id="96" w:name="_Toc23"/>
      <w:bookmarkStart w:id="97" w:name="_Toc121930379"/>
      <w:r w:rsidRPr="000A66A8">
        <w:t xml:space="preserve">4.3 </w:t>
      </w:r>
      <w:r w:rsidR="004E02B7" w:rsidRPr="000A66A8">
        <w:t>Altruism versus bureaucracy</w:t>
      </w:r>
      <w:bookmarkEnd w:id="95"/>
      <w:bookmarkEnd w:id="97"/>
      <w:r w:rsidR="00CF65CA">
        <w:t xml:space="preserve"> </w:t>
      </w:r>
      <w:bookmarkEnd w:id="96"/>
    </w:p>
    <w:p w14:paraId="30112141" w14:textId="6EC38044" w:rsidR="009327F7" w:rsidRPr="000A66A8" w:rsidRDefault="009327F7"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My findings show that the logic of altruism is very present for VV’s members. I will give examples to show where this logic is at play. Afterward, I will show examples of how this logic competes with the logic of bureaucracy.</w:t>
      </w:r>
    </w:p>
    <w:p w14:paraId="154C5F78" w14:textId="51B1FCF9" w:rsidR="00ED30DB" w:rsidRPr="000A66A8" w:rsidRDefault="00CF65CA" w:rsidP="001C1E49">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sidR="009327F7" w:rsidRPr="000A66A8">
        <w:rPr>
          <w:rFonts w:ascii="Times New Roman" w:eastAsia="Times New Roman" w:hAnsi="Times New Roman" w:cs="Times New Roman"/>
          <w:sz w:val="24"/>
          <w:szCs w:val="24"/>
        </w:rPr>
        <w:t xml:space="preserve"> </w:t>
      </w:r>
      <w:r w:rsidR="00ED30DB" w:rsidRPr="000A66A8">
        <w:rPr>
          <w:rFonts w:ascii="Times New Roman" w:eastAsia="Times New Roman" w:hAnsi="Times New Roman" w:cs="Times New Roman"/>
          <w:sz w:val="24"/>
          <w:szCs w:val="24"/>
        </w:rPr>
        <w:t>This f</w:t>
      </w:r>
      <w:r w:rsidR="009327F7" w:rsidRPr="000A66A8">
        <w:rPr>
          <w:rFonts w:ascii="Times New Roman" w:eastAsia="Times New Roman" w:hAnsi="Times New Roman" w:cs="Times New Roman"/>
          <w:sz w:val="24"/>
          <w:szCs w:val="24"/>
        </w:rPr>
        <w:t>ield note show</w:t>
      </w:r>
      <w:r w:rsidR="00ED30DB" w:rsidRPr="000A66A8">
        <w:rPr>
          <w:rFonts w:ascii="Times New Roman" w:eastAsia="Times New Roman" w:hAnsi="Times New Roman" w:cs="Times New Roman"/>
          <w:sz w:val="24"/>
          <w:szCs w:val="24"/>
        </w:rPr>
        <w:t>s how a member seems to be more concerned with the care of the visitors than her own well-being, putting the community before herself:</w:t>
      </w:r>
    </w:p>
    <w:p w14:paraId="7352DF53" w14:textId="77777777" w:rsidR="000A66A8" w:rsidRPr="000A66A8" w:rsidRDefault="00ED30DB"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"I had two phone numbers of the same member and asked which of the two numbers I had to use to contact her. She said that one of the two was a personal number but that she checked that phone more frequently; it didn't matter what number I </w:t>
      </w:r>
      <w:r w:rsidR="000F5C69" w:rsidRPr="000A66A8">
        <w:rPr>
          <w:rFonts w:ascii="Times New Roman" w:eastAsia="Times New Roman" w:hAnsi="Times New Roman" w:cs="Times New Roman"/>
          <w:i/>
        </w:rPr>
        <w:t>used</w:t>
      </w:r>
      <w:r w:rsidRPr="000A66A8">
        <w:rPr>
          <w:rFonts w:ascii="Times New Roman" w:eastAsia="Times New Roman" w:hAnsi="Times New Roman" w:cs="Times New Roman"/>
          <w:i/>
        </w:rPr>
        <w:t>. Later she said in a subclause that lately</w:t>
      </w:r>
      <w:r w:rsidR="000F5C69" w:rsidRPr="000A66A8">
        <w:rPr>
          <w:rFonts w:ascii="Times New Roman" w:eastAsia="Times New Roman" w:hAnsi="Times New Roman" w:cs="Times New Roman"/>
          <w:i/>
        </w:rPr>
        <w:t>,</w:t>
      </w:r>
      <w:r w:rsidRPr="000A66A8">
        <w:rPr>
          <w:rFonts w:ascii="Times New Roman" w:eastAsia="Times New Roman" w:hAnsi="Times New Roman" w:cs="Times New Roman"/>
          <w:i/>
        </w:rPr>
        <w:t xml:space="preserve"> it became a bit exhausting that she was busy with work also on the weekends, and it seemed to me that</w:t>
      </w:r>
      <w:r w:rsidR="000F5C69" w:rsidRPr="000A66A8">
        <w:rPr>
          <w:rFonts w:ascii="Times New Roman" w:eastAsia="Times New Roman" w:hAnsi="Times New Roman" w:cs="Times New Roman"/>
          <w:i/>
        </w:rPr>
        <w:t>,</w:t>
      </w:r>
      <w:r w:rsidRPr="000A66A8">
        <w:rPr>
          <w:rFonts w:ascii="Times New Roman" w:eastAsia="Times New Roman" w:hAnsi="Times New Roman" w:cs="Times New Roman"/>
          <w:i/>
        </w:rPr>
        <w:t xml:space="preserve"> in one way or another</w:t>
      </w:r>
      <w:r w:rsidR="000F5C69" w:rsidRPr="000A66A8">
        <w:rPr>
          <w:rFonts w:ascii="Times New Roman" w:eastAsia="Times New Roman" w:hAnsi="Times New Roman" w:cs="Times New Roman"/>
          <w:i/>
        </w:rPr>
        <w:t>,</w:t>
      </w:r>
      <w:r w:rsidRPr="000A66A8">
        <w:rPr>
          <w:rFonts w:ascii="Times New Roman" w:eastAsia="Times New Roman" w:hAnsi="Times New Roman" w:cs="Times New Roman"/>
          <w:i/>
        </w:rPr>
        <w:t xml:space="preserve"> she didn't separate her work life from </w:t>
      </w:r>
      <w:r w:rsidR="000F5C69" w:rsidRPr="000A66A8">
        <w:rPr>
          <w:rFonts w:ascii="Times New Roman" w:eastAsia="Times New Roman" w:hAnsi="Times New Roman" w:cs="Times New Roman"/>
          <w:i/>
        </w:rPr>
        <w:t xml:space="preserve">her </w:t>
      </w:r>
      <w:r w:rsidRPr="000A66A8">
        <w:rPr>
          <w:rFonts w:ascii="Times New Roman" w:eastAsia="Times New Roman" w:hAnsi="Times New Roman" w:cs="Times New Roman"/>
          <w:i/>
        </w:rPr>
        <w:t xml:space="preserve">private life." </w:t>
      </w:r>
    </w:p>
    <w:p w14:paraId="4222A863" w14:textId="7725224A" w:rsidR="00927B78" w:rsidRPr="000A66A8" w:rsidRDefault="00927B78" w:rsidP="00927B78">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ED30DB" w:rsidRPr="000A66A8">
        <w:rPr>
          <w:rFonts w:ascii="Times New Roman" w:eastAsia="Times New Roman" w:hAnsi="Times New Roman" w:cs="Times New Roman"/>
          <w:i/>
        </w:rPr>
        <w:t>Field notes, 3-3-21</w:t>
      </w:r>
      <w:r>
        <w:rPr>
          <w:rFonts w:ascii="Times New Roman" w:eastAsia="Times New Roman" w:hAnsi="Times New Roman" w:cs="Times New Roman"/>
          <w:i/>
        </w:rPr>
        <w:t>)</w:t>
      </w:r>
    </w:p>
    <w:p w14:paraId="4CAC03FB" w14:textId="4D84CDB9" w:rsidR="009327F7" w:rsidRPr="000A66A8" w:rsidRDefault="00ED30DB"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Another field note shows</w:t>
      </w:r>
      <w:r w:rsidR="009327F7" w:rsidRPr="000A66A8">
        <w:rPr>
          <w:rFonts w:ascii="Times New Roman" w:eastAsia="Times New Roman" w:hAnsi="Times New Roman" w:cs="Times New Roman"/>
          <w:sz w:val="24"/>
          <w:szCs w:val="24"/>
        </w:rPr>
        <w:t xml:space="preserve"> how at VV</w:t>
      </w:r>
      <w:r w:rsidR="00E969FA" w:rsidRPr="000A66A8">
        <w:rPr>
          <w:rFonts w:ascii="Times New Roman" w:eastAsia="Times New Roman" w:hAnsi="Times New Roman" w:cs="Times New Roman"/>
          <w:sz w:val="24"/>
          <w:szCs w:val="24"/>
        </w:rPr>
        <w:t>,</w:t>
      </w:r>
      <w:r w:rsidR="009327F7" w:rsidRPr="000A66A8">
        <w:rPr>
          <w:rFonts w:ascii="Times New Roman" w:eastAsia="Times New Roman" w:hAnsi="Times New Roman" w:cs="Times New Roman"/>
          <w:sz w:val="24"/>
          <w:szCs w:val="24"/>
        </w:rPr>
        <w:t xml:space="preserve"> there </w:t>
      </w:r>
      <w:r w:rsidRPr="000A66A8">
        <w:rPr>
          <w:rFonts w:ascii="Times New Roman" w:hAnsi="Times New Roman" w:cs="Times New Roman"/>
          <w:sz w:val="24"/>
          <w:szCs w:val="24"/>
        </w:rPr>
        <w:t>doesn’t</w:t>
      </w:r>
      <w:r w:rsidR="009327F7" w:rsidRPr="000A66A8">
        <w:rPr>
          <w:rFonts w:ascii="Times New Roman" w:eastAsia="Times New Roman" w:hAnsi="Times New Roman" w:cs="Times New Roman"/>
          <w:sz w:val="24"/>
          <w:szCs w:val="24"/>
        </w:rPr>
        <w:t xml:space="preserve"> seem to be a strict line where work ends</w:t>
      </w:r>
      <w:r w:rsidR="000F5C69" w:rsidRPr="000A66A8">
        <w:rPr>
          <w:rFonts w:ascii="Times New Roman" w:eastAsia="Times New Roman" w:hAnsi="Times New Roman" w:cs="Times New Roman"/>
          <w:sz w:val="24"/>
          <w:szCs w:val="24"/>
        </w:rPr>
        <w:t>,</w:t>
      </w:r>
      <w:r w:rsidR="009327F7" w:rsidRPr="000A66A8">
        <w:rPr>
          <w:rFonts w:ascii="Times New Roman" w:eastAsia="Times New Roman" w:hAnsi="Times New Roman" w:cs="Times New Roman"/>
          <w:sz w:val="24"/>
          <w:szCs w:val="24"/>
        </w:rPr>
        <w:t xml:space="preserve"> and private life begins:</w:t>
      </w:r>
    </w:p>
    <w:p w14:paraId="73053284" w14:textId="77777777" w:rsidR="000A66A8" w:rsidRPr="000A66A8" w:rsidRDefault="009327F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"During the day</w:t>
      </w:r>
      <w:r w:rsidR="00E969FA" w:rsidRPr="000A66A8">
        <w:rPr>
          <w:rFonts w:ascii="Times New Roman" w:eastAsia="Times New Roman" w:hAnsi="Times New Roman" w:cs="Times New Roman"/>
          <w:i/>
        </w:rPr>
        <w:t>,</w:t>
      </w:r>
      <w:r w:rsidRPr="000A66A8">
        <w:rPr>
          <w:rFonts w:ascii="Times New Roman" w:eastAsia="Times New Roman" w:hAnsi="Times New Roman" w:cs="Times New Roman"/>
          <w:i/>
        </w:rPr>
        <w:t xml:space="preserve"> there is a job which entails a lot of acting quickly, being practical and solving problems: people walk in and out of the office with questions</w:t>
      </w:r>
      <w:r w:rsidR="00E969FA" w:rsidRPr="000A66A8">
        <w:rPr>
          <w:rFonts w:ascii="Times New Roman" w:eastAsia="Times New Roman" w:hAnsi="Times New Roman" w:cs="Times New Roman"/>
          <w:i/>
        </w:rPr>
        <w:t>,</w:t>
      </w:r>
      <w:r w:rsidRPr="000A66A8">
        <w:rPr>
          <w:rFonts w:ascii="Times New Roman" w:eastAsia="Times New Roman" w:hAnsi="Times New Roman" w:cs="Times New Roman"/>
          <w:i/>
        </w:rPr>
        <w:t xml:space="preserve"> and things have to get arranged while at the same time shelter has to be secured for a person, someone else has to be called, and again another person calls VV (all at the same time). When the working day is done, the visitors leave, and the VV building is quiet again. Then it seems to be about the long term: what are the plans for VV in the coming weeks/months? Which activities are being set up and/or what is needed? As if the time for thinking about these things starts </w:t>
      </w:r>
      <w:r w:rsidR="000F5C69" w:rsidRPr="000A66A8">
        <w:rPr>
          <w:rFonts w:ascii="Times New Roman" w:eastAsia="Times New Roman" w:hAnsi="Times New Roman" w:cs="Times New Roman"/>
          <w:i/>
        </w:rPr>
        <w:t>when</w:t>
      </w:r>
      <w:r w:rsidRPr="000A66A8">
        <w:rPr>
          <w:rFonts w:ascii="Times New Roman" w:eastAsia="Times New Roman" w:hAnsi="Times New Roman" w:cs="Times New Roman"/>
          <w:i/>
        </w:rPr>
        <w:t xml:space="preserve"> people can't walk in and out anymore and disturb the thought process. Does the work ever stop, then? To me, this seems more a way of living than a job." </w:t>
      </w:r>
    </w:p>
    <w:p w14:paraId="7E2186FA" w14:textId="5B083B26" w:rsidR="009327F7" w:rsidRPr="000A66A8" w:rsidRDefault="005927AF"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9327F7" w:rsidRPr="000A66A8">
        <w:rPr>
          <w:rFonts w:ascii="Times New Roman" w:eastAsia="Times New Roman" w:hAnsi="Times New Roman" w:cs="Times New Roman"/>
          <w:i/>
        </w:rPr>
        <w:t>Field notes, 19-5-2</w:t>
      </w:r>
      <w:r>
        <w:rPr>
          <w:rFonts w:ascii="Times New Roman" w:eastAsia="Times New Roman" w:hAnsi="Times New Roman" w:cs="Times New Roman"/>
          <w:i/>
        </w:rPr>
        <w:t>1)</w:t>
      </w:r>
    </w:p>
    <w:p w14:paraId="24B63EA9" w14:textId="5145C449" w:rsidR="009327F7" w:rsidRPr="000A66A8" w:rsidRDefault="009327F7"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Besides the long work hours, members are </w:t>
      </w:r>
      <w:r w:rsidR="00ED30DB" w:rsidRPr="000A66A8">
        <w:rPr>
          <w:rFonts w:ascii="Times New Roman" w:eastAsia="Times New Roman" w:hAnsi="Times New Roman" w:cs="Times New Roman"/>
          <w:sz w:val="24"/>
          <w:szCs w:val="24"/>
        </w:rPr>
        <w:t xml:space="preserve">also </w:t>
      </w:r>
      <w:r w:rsidRPr="000A66A8">
        <w:rPr>
          <w:rFonts w:ascii="Times New Roman" w:eastAsia="Times New Roman" w:hAnsi="Times New Roman" w:cs="Times New Roman"/>
          <w:sz w:val="24"/>
          <w:szCs w:val="24"/>
        </w:rPr>
        <w:t xml:space="preserve">active in human rights issues outside VV. For example, one member organized a demonstration for the rights of Palestine in Utrecht after work hours, and another shared a lot of petitions and fundraising regarding undocumented people in </w:t>
      </w:r>
      <w:r w:rsidR="00ED30DB" w:rsidRPr="000A66A8">
        <w:rPr>
          <w:rFonts w:ascii="Times New Roman" w:eastAsia="Times New Roman" w:hAnsi="Times New Roman" w:cs="Times New Roman"/>
          <w:sz w:val="24"/>
          <w:szCs w:val="24"/>
        </w:rPr>
        <w:t>VV’s</w:t>
      </w:r>
      <w:r w:rsidRPr="000A66A8">
        <w:rPr>
          <w:rFonts w:ascii="Times New Roman" w:eastAsia="Times New Roman" w:hAnsi="Times New Roman" w:cs="Times New Roman"/>
          <w:sz w:val="24"/>
          <w:szCs w:val="24"/>
        </w:rPr>
        <w:t xml:space="preserve"> </w:t>
      </w:r>
      <w:r w:rsidR="00E969FA" w:rsidRPr="000A66A8">
        <w:rPr>
          <w:rFonts w:ascii="Times New Roman" w:eastAsia="Times New Roman" w:hAnsi="Times New Roman" w:cs="Times New Roman"/>
          <w:sz w:val="24"/>
          <w:szCs w:val="24"/>
        </w:rPr>
        <w:t>WhatsApp grou</w:t>
      </w:r>
      <w:r w:rsidRPr="000A66A8">
        <w:rPr>
          <w:rFonts w:ascii="Times New Roman" w:eastAsia="Times New Roman" w:hAnsi="Times New Roman" w:cs="Times New Roman"/>
          <w:sz w:val="24"/>
          <w:szCs w:val="24"/>
        </w:rPr>
        <w:t xml:space="preserve">p late at night. Another volunteer offered his home and </w:t>
      </w:r>
      <w:r w:rsidR="00ED30DB" w:rsidRPr="000A66A8">
        <w:rPr>
          <w:rFonts w:ascii="Times New Roman" w:eastAsia="Times New Roman" w:hAnsi="Times New Roman" w:cs="Times New Roman"/>
          <w:sz w:val="24"/>
          <w:szCs w:val="24"/>
        </w:rPr>
        <w:t xml:space="preserve">currently </w:t>
      </w:r>
      <w:r w:rsidRPr="000A66A8">
        <w:rPr>
          <w:rFonts w:ascii="Times New Roman" w:eastAsia="Times New Roman" w:hAnsi="Times New Roman" w:cs="Times New Roman"/>
          <w:sz w:val="24"/>
          <w:szCs w:val="24"/>
        </w:rPr>
        <w:t>lives with a visitor who got kicked out of a shelter (</w:t>
      </w:r>
      <w:r w:rsidRPr="000A66A8">
        <w:rPr>
          <w:rFonts w:ascii="Times New Roman" w:eastAsia="Times New Roman" w:hAnsi="Times New Roman" w:cs="Times New Roman"/>
          <w:i/>
          <w:sz w:val="24"/>
          <w:szCs w:val="24"/>
        </w:rPr>
        <w:t>Field notes 19-5-21)</w:t>
      </w:r>
      <w:r w:rsidRPr="000A66A8">
        <w:rPr>
          <w:rFonts w:ascii="Times New Roman" w:eastAsia="Times New Roman" w:hAnsi="Times New Roman" w:cs="Times New Roman"/>
          <w:sz w:val="24"/>
          <w:szCs w:val="24"/>
        </w:rPr>
        <w:t>. In addition, some members also participate in other activities after work hours related to helping people:</w:t>
      </w:r>
    </w:p>
    <w:p w14:paraId="68C2654E" w14:textId="77777777" w:rsidR="000A66A8" w:rsidRDefault="009327F7" w:rsidP="001C1E49">
      <w:pPr>
        <w:spacing w:line="480" w:lineRule="auto"/>
        <w:jc w:val="center"/>
        <w:rPr>
          <w:rFonts w:ascii="Times New Roman" w:eastAsia="Times New Roman" w:hAnsi="Times New Roman" w:cs="Times New Roman"/>
        </w:rPr>
      </w:pPr>
      <w:r w:rsidRPr="000A66A8">
        <w:rPr>
          <w:rFonts w:ascii="Times New Roman" w:eastAsia="Times New Roman" w:hAnsi="Times New Roman" w:cs="Times New Roman"/>
        </w:rPr>
        <w:lastRenderedPageBreak/>
        <w:t>"</w:t>
      </w:r>
      <w:r w:rsidRPr="000A66A8">
        <w:rPr>
          <w:rFonts w:ascii="Times New Roman" w:eastAsia="Times New Roman" w:hAnsi="Times New Roman" w:cs="Times New Roman"/>
          <w:i/>
        </w:rPr>
        <w:t>I asked how things were going, and she said she was tired, having a cold, and catching up with some work. (…) She told me that after work hours, she provides math tutoring and is a language buddy for someone in an asylum center. He visits her, cooks for her, and teaches her how to play guitar in exchange for the classes. She was enthusiastic, and it seemed to give her energy, but it made me think that this is someone who gives a lot of herself by doing this after helping undocumented people all day long”</w:t>
      </w:r>
      <w:r w:rsidRPr="000A66A8">
        <w:rPr>
          <w:rFonts w:ascii="Times New Roman" w:eastAsia="Times New Roman" w:hAnsi="Times New Roman" w:cs="Times New Roman"/>
        </w:rPr>
        <w:t xml:space="preserve"> </w:t>
      </w:r>
    </w:p>
    <w:p w14:paraId="29CD8675" w14:textId="449763C0" w:rsidR="009327F7" w:rsidRPr="000A66A8" w:rsidRDefault="009327F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Field notes, 3-3-21</w:t>
      </w:r>
    </w:p>
    <w:p w14:paraId="050493AC" w14:textId="44E0EA0A" w:rsidR="00A23027" w:rsidRPr="000A66A8" w:rsidRDefault="00ED30DB"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This logic of altruism competes with the logic of bureaucracy, which leads</w:t>
      </w:r>
      <w:r w:rsidR="001B6578" w:rsidRPr="000A66A8">
        <w:rPr>
          <w:rFonts w:ascii="Times New Roman" w:eastAsia="Times New Roman" w:hAnsi="Times New Roman" w:cs="Times New Roman"/>
          <w:sz w:val="24"/>
          <w:szCs w:val="24"/>
        </w:rPr>
        <w:t xml:space="preserve"> to tension in daily operations. </w:t>
      </w:r>
      <w:r w:rsidRPr="000A66A8">
        <w:rPr>
          <w:rFonts w:ascii="Times New Roman" w:eastAsia="Times New Roman" w:hAnsi="Times New Roman" w:cs="Times New Roman"/>
          <w:sz w:val="24"/>
          <w:szCs w:val="24"/>
        </w:rPr>
        <w:t>Members</w:t>
      </w:r>
      <w:r w:rsidR="001B6578" w:rsidRPr="000A66A8">
        <w:rPr>
          <w:rFonts w:ascii="Times New Roman" w:eastAsia="Times New Roman" w:hAnsi="Times New Roman" w:cs="Times New Roman"/>
          <w:sz w:val="24"/>
          <w:szCs w:val="24"/>
        </w:rPr>
        <w:t xml:space="preserve"> mention</w:t>
      </w:r>
      <w:r w:rsidRPr="000A66A8">
        <w:rPr>
          <w:rFonts w:ascii="Times New Roman" w:eastAsia="Times New Roman" w:hAnsi="Times New Roman" w:cs="Times New Roman"/>
          <w:sz w:val="24"/>
          <w:szCs w:val="24"/>
        </w:rPr>
        <w:t>ed that they</w:t>
      </w:r>
      <w:r w:rsidR="001B6578" w:rsidRPr="000A66A8">
        <w:rPr>
          <w:rFonts w:ascii="Times New Roman" w:eastAsia="Times New Roman" w:hAnsi="Times New Roman" w:cs="Times New Roman"/>
          <w:sz w:val="24"/>
          <w:szCs w:val="24"/>
        </w:rPr>
        <w:t xml:space="preserve"> hav</w:t>
      </w:r>
      <w:r w:rsidRPr="000A66A8">
        <w:rPr>
          <w:rFonts w:ascii="Times New Roman" w:eastAsia="Times New Roman" w:hAnsi="Times New Roman" w:cs="Times New Roman"/>
          <w:sz w:val="24"/>
          <w:szCs w:val="24"/>
        </w:rPr>
        <w:t>e</w:t>
      </w:r>
      <w:r w:rsidR="001B6578" w:rsidRPr="000A66A8">
        <w:rPr>
          <w:rFonts w:ascii="Times New Roman" w:eastAsia="Times New Roman" w:hAnsi="Times New Roman" w:cs="Times New Roman"/>
          <w:sz w:val="24"/>
          <w:szCs w:val="24"/>
        </w:rPr>
        <w:t xml:space="preserve"> different views than institutionalized collaborating partners on what it means to work with undocumented people, what is important in their field, what attitudes one should have for the job, and when actions are considered successful. </w:t>
      </w:r>
      <w:r w:rsidR="00A23027" w:rsidRPr="000A66A8">
        <w:rPr>
          <w:rFonts w:ascii="Times New Roman" w:eastAsia="Times New Roman" w:hAnsi="Times New Roman" w:cs="Times New Roman"/>
          <w:sz w:val="24"/>
          <w:szCs w:val="24"/>
        </w:rPr>
        <w:t>Members mai</w:t>
      </w:r>
      <w:r w:rsidR="000334E9" w:rsidRPr="000A66A8">
        <w:rPr>
          <w:rFonts w:ascii="Times New Roman" w:eastAsia="Times New Roman" w:hAnsi="Times New Roman" w:cs="Times New Roman"/>
          <w:sz w:val="24"/>
          <w:szCs w:val="24"/>
        </w:rPr>
        <w:t>n</w:t>
      </w:r>
      <w:r w:rsidR="00A23027" w:rsidRPr="000A66A8">
        <w:rPr>
          <w:rFonts w:ascii="Times New Roman" w:eastAsia="Times New Roman" w:hAnsi="Times New Roman" w:cs="Times New Roman"/>
          <w:sz w:val="24"/>
          <w:szCs w:val="24"/>
        </w:rPr>
        <w:t xml:space="preserve">ly expressed a different view of ‘quality work’ about officials’ work ethos and having a distinction </w:t>
      </w:r>
      <w:r w:rsidR="000334E9" w:rsidRPr="000A66A8">
        <w:rPr>
          <w:rFonts w:ascii="Times New Roman" w:eastAsia="Times New Roman" w:hAnsi="Times New Roman" w:cs="Times New Roman"/>
          <w:sz w:val="24"/>
          <w:szCs w:val="24"/>
        </w:rPr>
        <w:t>between</w:t>
      </w:r>
      <w:r w:rsidR="00A23027" w:rsidRPr="000A66A8">
        <w:rPr>
          <w:rFonts w:ascii="Times New Roman" w:eastAsia="Times New Roman" w:hAnsi="Times New Roman" w:cs="Times New Roman"/>
          <w:sz w:val="24"/>
          <w:szCs w:val="24"/>
        </w:rPr>
        <w:t xml:space="preserve"> personal and professional life. For example, </w:t>
      </w:r>
      <w:r w:rsidR="00DD4D8E" w:rsidRPr="000A66A8">
        <w:rPr>
          <w:rFonts w:ascii="Times New Roman" w:eastAsia="Times New Roman" w:hAnsi="Times New Roman" w:cs="Times New Roman"/>
          <w:sz w:val="24"/>
          <w:szCs w:val="24"/>
        </w:rPr>
        <w:t>the project coordinator</w:t>
      </w:r>
      <w:r w:rsidR="00A23027" w:rsidRPr="000A66A8">
        <w:rPr>
          <w:rFonts w:ascii="Times New Roman" w:eastAsia="Times New Roman" w:hAnsi="Times New Roman" w:cs="Times New Roman"/>
          <w:sz w:val="24"/>
          <w:szCs w:val="24"/>
        </w:rPr>
        <w:t xml:space="preserve"> shared </w:t>
      </w:r>
      <w:r w:rsidR="00DD4D8E" w:rsidRPr="000A66A8">
        <w:rPr>
          <w:rFonts w:ascii="Times New Roman" w:eastAsia="Times New Roman" w:hAnsi="Times New Roman" w:cs="Times New Roman"/>
          <w:sz w:val="24"/>
          <w:szCs w:val="24"/>
        </w:rPr>
        <w:t>her</w:t>
      </w:r>
      <w:r w:rsidR="00A23027" w:rsidRPr="000A66A8">
        <w:rPr>
          <w:rFonts w:ascii="Times New Roman" w:eastAsia="Times New Roman" w:hAnsi="Times New Roman" w:cs="Times New Roman"/>
          <w:sz w:val="24"/>
          <w:szCs w:val="24"/>
        </w:rPr>
        <w:t xml:space="preserve"> opinion about </w:t>
      </w:r>
      <w:r w:rsidR="00E969FA" w:rsidRPr="000A66A8">
        <w:rPr>
          <w:rFonts w:ascii="Times New Roman" w:eastAsia="Times New Roman" w:hAnsi="Times New Roman" w:cs="Times New Roman"/>
          <w:sz w:val="24"/>
          <w:szCs w:val="24"/>
        </w:rPr>
        <w:t>official authorities</w:t>
      </w:r>
      <w:r w:rsidRPr="000A66A8">
        <w:rPr>
          <w:rFonts w:ascii="Times New Roman" w:hAnsi="Times New Roman" w:cs="Times New Roman"/>
          <w:sz w:val="24"/>
          <w:szCs w:val="24"/>
        </w:rPr>
        <w:t>’</w:t>
      </w:r>
      <w:r w:rsidR="00E969FA" w:rsidRPr="000A66A8">
        <w:rPr>
          <w:rFonts w:ascii="Times New Roman" w:eastAsia="Times New Roman" w:hAnsi="Times New Roman" w:cs="Times New Roman"/>
          <w:sz w:val="24"/>
          <w:szCs w:val="24"/>
        </w:rPr>
        <w:t xml:space="preserve"> 9 to 5 mental</w:t>
      </w:r>
      <w:r w:rsidR="00A23027" w:rsidRPr="000A66A8">
        <w:rPr>
          <w:rFonts w:ascii="Times New Roman" w:eastAsia="Times New Roman" w:hAnsi="Times New Roman" w:cs="Times New Roman"/>
          <w:sz w:val="24"/>
          <w:szCs w:val="24"/>
        </w:rPr>
        <w:t xml:space="preserve">ities, showing that VV sees things differently because they see people in need and not a </w:t>
      </w:r>
      <w:r w:rsidR="00A23027" w:rsidRPr="000A66A8">
        <w:rPr>
          <w:rFonts w:ascii="Times New Roman" w:hAnsi="Times New Roman" w:cs="Times New Roman"/>
          <w:sz w:val="24"/>
          <w:szCs w:val="24"/>
        </w:rPr>
        <w:t>"working</w:t>
      </w:r>
      <w:r w:rsidR="00A23027" w:rsidRPr="000A66A8">
        <w:rPr>
          <w:rFonts w:ascii="Times New Roman" w:eastAsia="Times New Roman" w:hAnsi="Times New Roman" w:cs="Times New Roman"/>
          <w:sz w:val="24"/>
          <w:szCs w:val="24"/>
        </w:rPr>
        <w:t xml:space="preserve"> day</w:t>
      </w:r>
      <w:r w:rsidR="00A23027" w:rsidRPr="000A66A8">
        <w:rPr>
          <w:rFonts w:ascii="Times New Roman" w:hAnsi="Times New Roman" w:cs="Times New Roman"/>
          <w:sz w:val="24"/>
          <w:szCs w:val="24"/>
        </w:rPr>
        <w:t>".</w:t>
      </w:r>
      <w:r w:rsidR="00A23027" w:rsidRPr="000A66A8">
        <w:rPr>
          <w:rFonts w:ascii="Times New Roman" w:eastAsia="Times New Roman" w:hAnsi="Times New Roman" w:cs="Times New Roman"/>
          <w:sz w:val="24"/>
          <w:szCs w:val="24"/>
        </w:rPr>
        <w:t xml:space="preserve"> This is also an example of how VV puts personalized relationships over the hierarchical forms of the government bodies, indicating tension between authorities sticking to bureaucratic regulations and rules versus VV operating on a more personalized level with more space for a customized response to each case:</w:t>
      </w:r>
    </w:p>
    <w:p w14:paraId="57414B7E" w14:textId="77777777" w:rsidR="005927AF"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rPr>
        <w:t>"</w:t>
      </w:r>
      <w:r w:rsidRPr="000A66A8">
        <w:rPr>
          <w:rFonts w:ascii="Times New Roman" w:eastAsia="Times New Roman" w:hAnsi="Times New Roman" w:cs="Times New Roman"/>
          <w:i/>
        </w:rPr>
        <w:t>All those official authorities, they all have this super institutionalized mentality, you know. 'We are the aid workers, and these are our clients'. And erm, 'No way I will do what I'm not supposed to do. I work from 9 till 5, after 5 or 6 PM my phone is switched off, on the weekends my phone is switched off, and if you pass by without an appointment</w:t>
      </w:r>
      <w:r w:rsidR="000F5C69" w:rsidRPr="000A66A8">
        <w:rPr>
          <w:rFonts w:ascii="Times New Roman" w:eastAsia="Times New Roman" w:hAnsi="Times New Roman" w:cs="Times New Roman"/>
          <w:i/>
        </w:rPr>
        <w:t>,</w:t>
      </w:r>
      <w:r w:rsidRPr="000A66A8">
        <w:rPr>
          <w:rFonts w:ascii="Times New Roman" w:eastAsia="Times New Roman" w:hAnsi="Times New Roman" w:cs="Times New Roman"/>
          <w:i/>
        </w:rPr>
        <w:t xml:space="preserve"> you can go home again', you know? A lot of them work like this. It makes me </w:t>
      </w:r>
      <w:proofErr w:type="gramStart"/>
      <w:r w:rsidRPr="000A66A8">
        <w:rPr>
          <w:rFonts w:ascii="Times New Roman" w:eastAsia="Times New Roman" w:hAnsi="Times New Roman" w:cs="Times New Roman"/>
          <w:i/>
        </w:rPr>
        <w:t>sick,</w:t>
      </w:r>
      <w:proofErr w:type="gramEnd"/>
      <w:r w:rsidRPr="000A66A8">
        <w:rPr>
          <w:rFonts w:ascii="Times New Roman" w:eastAsia="Times New Roman" w:hAnsi="Times New Roman" w:cs="Times New Roman"/>
          <w:i/>
        </w:rPr>
        <w:t xml:space="preserve"> you know… Well, alright, maybe it's also kind of healthy [laughs]. No, but I do think that it's strange. Because we work with very vulnerable people, and they don't come to us asking for help without reason. (…) Yes, you </w:t>
      </w:r>
      <w:proofErr w:type="gramStart"/>
      <w:r w:rsidRPr="000A66A8">
        <w:rPr>
          <w:rFonts w:ascii="Times New Roman" w:eastAsia="Times New Roman" w:hAnsi="Times New Roman" w:cs="Times New Roman"/>
          <w:i/>
        </w:rPr>
        <w:t>have to</w:t>
      </w:r>
      <w:proofErr w:type="gramEnd"/>
      <w:r w:rsidRPr="000A66A8">
        <w:rPr>
          <w:rFonts w:ascii="Times New Roman" w:eastAsia="Times New Roman" w:hAnsi="Times New Roman" w:cs="Times New Roman"/>
          <w:i/>
        </w:rPr>
        <w:t xml:space="preserve"> set boundaries, but I find it a bit brutal. </w:t>
      </w:r>
      <w:r w:rsidRPr="000A66A8">
        <w:rPr>
          <w:rFonts w:ascii="Times New Roman" w:eastAsia="Times New Roman" w:hAnsi="Times New Roman" w:cs="Times New Roman"/>
          <w:i/>
        </w:rPr>
        <w:lastRenderedPageBreak/>
        <w:t xml:space="preserve">(…) And we are maybe a bit extreme in this because we really care for the people, I think, but it also results in that we are very close to the people. </w:t>
      </w:r>
      <w:r w:rsidR="005927AF" w:rsidRPr="000A66A8">
        <w:rPr>
          <w:rFonts w:ascii="Times New Roman" w:eastAsia="Times New Roman" w:hAnsi="Times New Roman" w:cs="Times New Roman"/>
          <w:i/>
        </w:rPr>
        <w:t>So,</w:t>
      </w:r>
      <w:r w:rsidRPr="000A66A8">
        <w:rPr>
          <w:rFonts w:ascii="Times New Roman" w:eastAsia="Times New Roman" w:hAnsi="Times New Roman" w:cs="Times New Roman"/>
          <w:i/>
        </w:rPr>
        <w:t xml:space="preserve"> we also noticed that when a night shelter closed (…), everybody [the more institutionalized organizations]" asked us like, hey, do you know this and that person? (…) That they come knocking on our door: 'what kind of person is this?' Or that they ask us for advice. I always say that we are anthropologists among the several authorities or something because we realize more what kind of people we're dealing with. There was this time that someone [from a collaborating organization] was very worried about one boy, and then I thought: you have no idea what a crook this guy is, you know. He tells you he wants to go back to wherever he came from, but he is saving money again to return to Paris. So, these things… I guess we have a lot of value, mainly because we are so informal. Also, because therefore people </w:t>
      </w:r>
      <w:proofErr w:type="gramStart"/>
      <w:r w:rsidRPr="000A66A8">
        <w:rPr>
          <w:rFonts w:ascii="Times New Roman" w:eastAsia="Times New Roman" w:hAnsi="Times New Roman" w:cs="Times New Roman"/>
          <w:i/>
        </w:rPr>
        <w:t>feel:</w:t>
      </w:r>
      <w:proofErr w:type="gramEnd"/>
      <w:r w:rsidRPr="000A66A8">
        <w:rPr>
          <w:rFonts w:ascii="Times New Roman" w:eastAsia="Times New Roman" w:hAnsi="Times New Roman" w:cs="Times New Roman"/>
          <w:i/>
        </w:rPr>
        <w:t xml:space="preserve"> I can be myself here. Because we [members of VV] give a lot of ourselves… people dare to give a lot of themselves back too, you know? '</w:t>
      </w:r>
      <w:r w:rsidR="005927AF">
        <w:rPr>
          <w:rFonts w:ascii="Times New Roman" w:eastAsia="Times New Roman" w:hAnsi="Times New Roman" w:cs="Times New Roman"/>
          <w:i/>
        </w:rPr>
        <w:t>'</w:t>
      </w:r>
    </w:p>
    <w:p w14:paraId="1BA1EB61" w14:textId="1F59D9F5" w:rsidR="00A23027" w:rsidRP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 </w:t>
      </w:r>
      <w:r w:rsidR="005927AF">
        <w:rPr>
          <w:rFonts w:ascii="Times New Roman" w:eastAsia="Times New Roman" w:hAnsi="Times New Roman" w:cs="Times New Roman"/>
          <w:i/>
        </w:rPr>
        <w:t>(</w:t>
      </w:r>
      <w:r w:rsidR="000A66A8" w:rsidRPr="000A66A8">
        <w:rPr>
          <w:rFonts w:ascii="Times New Roman" w:eastAsia="Times New Roman" w:hAnsi="Times New Roman" w:cs="Times New Roman"/>
          <w:i/>
        </w:rPr>
        <w:t>I</w:t>
      </w:r>
      <w:r w:rsidRPr="000A66A8">
        <w:rPr>
          <w:rFonts w:ascii="Times New Roman" w:eastAsia="Times New Roman" w:hAnsi="Times New Roman" w:cs="Times New Roman"/>
          <w:i/>
        </w:rPr>
        <w:t>nterview 2</w:t>
      </w:r>
      <w:r w:rsidR="005927AF">
        <w:rPr>
          <w:rFonts w:ascii="Times New Roman" w:eastAsia="Times New Roman" w:hAnsi="Times New Roman" w:cs="Times New Roman"/>
          <w:i/>
        </w:rPr>
        <w:t>)</w:t>
      </w:r>
    </w:p>
    <w:p w14:paraId="2DCF9D10" w14:textId="1A278B3A" w:rsidR="00A23027" w:rsidRPr="000A66A8" w:rsidRDefault="00ED30DB"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Field notes also show how</w:t>
      </w:r>
      <w:r w:rsidR="00A23027" w:rsidRPr="000A66A8">
        <w:rPr>
          <w:rFonts w:ascii="Times New Roman" w:eastAsia="Times New Roman" w:hAnsi="Times New Roman" w:cs="Times New Roman"/>
          <w:sz w:val="24"/>
          <w:szCs w:val="24"/>
        </w:rPr>
        <w:t xml:space="preserve"> members perceive tension in different work ethos of collaborating partners:</w:t>
      </w:r>
    </w:p>
    <w:p w14:paraId="3F030954" w14:textId="77777777" w:rsidR="005927AF"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"There was a conflict between VV and an emergency shelter because visitors are getting kicked out of these facilities and aren't informed about this by the people who made this decision, but by volunteers. The reason the organization gave was that they couldn't inform the people themselves about this decision because it was last minute at night, after work hours. There was a laugh among VV's members, with the implicit message: 'like your work stops at night'. They thought it was unfair that these people weren't informed by the right people in the right way. They were also unhappy </w:t>
      </w:r>
      <w:r w:rsidR="000334E9" w:rsidRPr="000A66A8">
        <w:rPr>
          <w:rFonts w:ascii="Times New Roman" w:eastAsia="Times New Roman" w:hAnsi="Times New Roman" w:cs="Times New Roman"/>
          <w:i/>
        </w:rPr>
        <w:t>that this message was communicated via an email in Dutch, while some visitors can't read, and most</w:t>
      </w:r>
      <w:r w:rsidRPr="000A66A8">
        <w:rPr>
          <w:rFonts w:ascii="Times New Roman" w:eastAsia="Times New Roman" w:hAnsi="Times New Roman" w:cs="Times New Roman"/>
          <w:i/>
        </w:rPr>
        <w:t xml:space="preserve"> don't speak Dutch (well). One member immediately offered to translate to French and Arabic if needed." </w:t>
      </w:r>
    </w:p>
    <w:p w14:paraId="743ED914" w14:textId="44A6687B" w:rsidR="00A23027" w:rsidRPr="000A66A8" w:rsidRDefault="005927AF"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A23027" w:rsidRPr="000A66A8">
        <w:rPr>
          <w:rFonts w:ascii="Times New Roman" w:eastAsia="Times New Roman" w:hAnsi="Times New Roman" w:cs="Times New Roman"/>
          <w:i/>
        </w:rPr>
        <w:t>Field notes, 19-5-21</w:t>
      </w:r>
      <w:r>
        <w:rPr>
          <w:rFonts w:ascii="Times New Roman" w:eastAsia="Times New Roman" w:hAnsi="Times New Roman" w:cs="Times New Roman"/>
          <w:i/>
        </w:rPr>
        <w:t>)</w:t>
      </w:r>
    </w:p>
    <w:p w14:paraId="295BAFBD" w14:textId="66FA5260" w:rsidR="00A23027" w:rsidRPr="000A66A8" w:rsidRDefault="009327F7" w:rsidP="001C1E49">
      <w:pPr>
        <w:spacing w:line="480" w:lineRule="auto"/>
        <w:ind w:firstLine="720"/>
        <w:jc w:val="both"/>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Whereas</w:t>
      </w:r>
      <w:r w:rsidR="00ED30DB" w:rsidRPr="000A66A8">
        <w:rPr>
          <w:rFonts w:ascii="Times New Roman" w:eastAsia="Times New Roman" w:hAnsi="Times New Roman" w:cs="Times New Roman"/>
          <w:sz w:val="24"/>
          <w:szCs w:val="24"/>
        </w:rPr>
        <w:t xml:space="preserve"> members</w:t>
      </w:r>
      <w:r w:rsidRPr="000A66A8">
        <w:rPr>
          <w:rFonts w:ascii="Times New Roman" w:eastAsia="Times New Roman" w:hAnsi="Times New Roman" w:cs="Times New Roman"/>
          <w:sz w:val="24"/>
          <w:szCs w:val="24"/>
        </w:rPr>
        <w:t xml:space="preserve"> explicitly reject the work ethos of the institutionalized parties</w:t>
      </w:r>
      <w:r w:rsidR="00ED30DB" w:rsidRPr="000A66A8">
        <w:rPr>
          <w:rFonts w:ascii="Times New Roman" w:eastAsia="Times New Roman" w:hAnsi="Times New Roman" w:cs="Times New Roman"/>
          <w:sz w:val="24"/>
          <w:szCs w:val="24"/>
        </w:rPr>
        <w:t xml:space="preserve"> in the examples</w:t>
      </w:r>
      <w:r w:rsidRPr="000A66A8">
        <w:rPr>
          <w:rFonts w:ascii="Times New Roman" w:eastAsia="Times New Roman" w:hAnsi="Times New Roman" w:cs="Times New Roman"/>
          <w:sz w:val="24"/>
          <w:szCs w:val="24"/>
        </w:rPr>
        <w:t>, they don’t try to change it but</w:t>
      </w:r>
      <w:r w:rsidR="00ED30DB" w:rsidRPr="000A66A8">
        <w:rPr>
          <w:rFonts w:ascii="Times New Roman" w:eastAsia="Times New Roman" w:hAnsi="Times New Roman" w:cs="Times New Roman"/>
          <w:sz w:val="24"/>
          <w:szCs w:val="24"/>
        </w:rPr>
        <w:t xml:space="preserve"> rather</w:t>
      </w:r>
      <w:r w:rsidRPr="000A66A8">
        <w:rPr>
          <w:rFonts w:ascii="Times New Roman" w:eastAsia="Times New Roman" w:hAnsi="Times New Roman" w:cs="Times New Roman"/>
          <w:sz w:val="24"/>
          <w:szCs w:val="24"/>
        </w:rPr>
        <w:t xml:space="preserve"> stick to their own values and ways of working. </w:t>
      </w:r>
      <w:r w:rsidRPr="000A66A8">
        <w:rPr>
          <w:rFonts w:ascii="Times New Roman" w:eastAsia="Times New Roman" w:hAnsi="Times New Roman" w:cs="Times New Roman"/>
          <w:sz w:val="24"/>
          <w:szCs w:val="24"/>
        </w:rPr>
        <w:lastRenderedPageBreak/>
        <w:t>This way</w:t>
      </w:r>
      <w:r w:rsidR="00E969FA"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they seem to accept that they disagree without trying to resolve that, which corresponds with the </w:t>
      </w:r>
      <w:r w:rsidR="00E969FA" w:rsidRPr="000A66A8">
        <w:rPr>
          <w:rFonts w:ascii="Times New Roman" w:eastAsia="Times New Roman" w:hAnsi="Times New Roman" w:cs="Times New Roman"/>
          <w:sz w:val="24"/>
          <w:szCs w:val="24"/>
        </w:rPr>
        <w:t>avoidance strategy</w:t>
      </w:r>
      <w:r w:rsidRPr="000A66A8">
        <w:rPr>
          <w:rFonts w:ascii="Times New Roman" w:eastAsia="Times New Roman" w:hAnsi="Times New Roman" w:cs="Times New Roman"/>
          <w:sz w:val="24"/>
          <w:szCs w:val="24"/>
        </w:rPr>
        <w:t>.</w:t>
      </w:r>
    </w:p>
    <w:p w14:paraId="3363A02D" w14:textId="486C5C62" w:rsidR="00A23027" w:rsidRPr="000A66A8" w:rsidRDefault="006842DF" w:rsidP="001C1E49">
      <w:pPr>
        <w:pStyle w:val="Kop2"/>
        <w:spacing w:line="480" w:lineRule="auto"/>
      </w:pPr>
      <w:bookmarkStart w:id="98" w:name="_Toc119755583"/>
      <w:bookmarkStart w:id="99" w:name="_Toc24"/>
      <w:bookmarkStart w:id="100" w:name="_Toc121930380"/>
      <w:r w:rsidRPr="000A66A8">
        <w:t>4.3 R</w:t>
      </w:r>
      <w:r w:rsidR="00A23027" w:rsidRPr="000A66A8">
        <w:t>esources versus bureaucracy</w:t>
      </w:r>
      <w:bookmarkEnd w:id="98"/>
      <w:bookmarkEnd w:id="99"/>
      <w:bookmarkEnd w:id="100"/>
    </w:p>
    <w:p w14:paraId="47D157D3" w14:textId="6BE8A8EE" w:rsidR="00A23027" w:rsidRPr="000A66A8" w:rsidRDefault="000334E9" w:rsidP="005927AF">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M</w:t>
      </w:r>
      <w:r w:rsidR="00A23027" w:rsidRPr="000A66A8">
        <w:rPr>
          <w:rFonts w:ascii="Times New Roman" w:eastAsia="Times New Roman" w:hAnsi="Times New Roman" w:cs="Times New Roman"/>
          <w:sz w:val="24"/>
          <w:szCs w:val="24"/>
        </w:rPr>
        <w:t>embers</w:t>
      </w:r>
      <w:r w:rsidRPr="000A66A8">
        <w:rPr>
          <w:rFonts w:ascii="Times New Roman" w:eastAsia="Times New Roman" w:hAnsi="Times New Roman" w:cs="Times New Roman"/>
          <w:sz w:val="24"/>
          <w:szCs w:val="24"/>
        </w:rPr>
        <w:t xml:space="preserve"> also</w:t>
      </w:r>
      <w:r w:rsidR="00A23027" w:rsidRPr="000A66A8">
        <w:rPr>
          <w:rFonts w:ascii="Times New Roman" w:eastAsia="Times New Roman" w:hAnsi="Times New Roman" w:cs="Times New Roman"/>
          <w:sz w:val="24"/>
          <w:szCs w:val="24"/>
        </w:rPr>
        <w:t xml:space="preserve"> </w:t>
      </w:r>
      <w:r w:rsidRPr="000A66A8">
        <w:rPr>
          <w:rFonts w:ascii="Times New Roman" w:hAnsi="Times New Roman" w:cs="Times New Roman"/>
          <w:sz w:val="24"/>
          <w:szCs w:val="24"/>
        </w:rPr>
        <w:t>perceive</w:t>
      </w:r>
      <w:r w:rsidR="00A23027" w:rsidRPr="000A66A8">
        <w:rPr>
          <w:rFonts w:ascii="Times New Roman" w:eastAsia="Times New Roman" w:hAnsi="Times New Roman" w:cs="Times New Roman"/>
          <w:sz w:val="24"/>
          <w:szCs w:val="24"/>
        </w:rPr>
        <w:t xml:space="preserve"> the resource logic</w:t>
      </w:r>
      <w:r w:rsidRPr="000A66A8">
        <w:rPr>
          <w:rFonts w:ascii="Times New Roman" w:eastAsia="Times New Roman" w:hAnsi="Times New Roman" w:cs="Times New Roman"/>
          <w:sz w:val="24"/>
          <w:szCs w:val="24"/>
        </w:rPr>
        <w:t xml:space="preserve"> as competing with </w:t>
      </w:r>
      <w:r w:rsidR="00A23027" w:rsidRPr="000A66A8">
        <w:rPr>
          <w:rFonts w:ascii="Times New Roman" w:eastAsia="Times New Roman" w:hAnsi="Times New Roman" w:cs="Times New Roman"/>
          <w:sz w:val="24"/>
          <w:szCs w:val="24"/>
        </w:rPr>
        <w:t xml:space="preserve">the logic of bureaucracy. For example, VV's members often repeat that instead of focusing on undocumented people as being a 'burden' on society, these people could be an asset to the market, but that the existing law doesn’t allow them to: </w:t>
      </w:r>
    </w:p>
    <w:p w14:paraId="19950AE0" w14:textId="77777777" w:rsidR="000A66A8" w:rsidRPr="000A66A8" w:rsidRDefault="00A23027" w:rsidP="001C1E49">
      <w:pPr>
        <w:spacing w:line="480" w:lineRule="auto"/>
        <w:jc w:val="center"/>
        <w:rPr>
          <w:rFonts w:ascii="Times New Roman" w:eastAsia="Times New Roman" w:hAnsi="Times New Roman" w:cs="Times New Roman"/>
        </w:rPr>
      </w:pPr>
      <w:r w:rsidRPr="000A66A8">
        <w:rPr>
          <w:rFonts w:ascii="Times New Roman" w:eastAsia="Times New Roman" w:hAnsi="Times New Roman" w:cs="Times New Roman"/>
        </w:rPr>
        <w:t>"</w:t>
      </w:r>
      <w:r w:rsidRPr="000A66A8">
        <w:rPr>
          <w:rFonts w:ascii="Times New Roman" w:eastAsia="Times New Roman" w:hAnsi="Times New Roman" w:cs="Times New Roman"/>
          <w:i/>
        </w:rPr>
        <w:t xml:space="preserve">The majority of the people who come </w:t>
      </w:r>
      <w:proofErr w:type="gramStart"/>
      <w:r w:rsidRPr="000A66A8">
        <w:rPr>
          <w:rFonts w:ascii="Times New Roman" w:eastAsia="Times New Roman" w:hAnsi="Times New Roman" w:cs="Times New Roman"/>
          <w:i/>
        </w:rPr>
        <w:t>here?</w:t>
      </w:r>
      <w:proofErr w:type="gramEnd"/>
      <w:r w:rsidRPr="000A66A8">
        <w:rPr>
          <w:rFonts w:ascii="Times New Roman" w:eastAsia="Times New Roman" w:hAnsi="Times New Roman" w:cs="Times New Roman"/>
          <w:i/>
        </w:rPr>
        <w:t xml:space="preserve"> They could be an asset to Dutch society. They could play a role on the shortages at hand in healthcare, industry or wherever.</w:t>
      </w:r>
      <w:r w:rsidRPr="000A66A8">
        <w:rPr>
          <w:rFonts w:ascii="Times New Roman" w:eastAsia="Times New Roman" w:hAnsi="Times New Roman" w:cs="Times New Roman"/>
        </w:rPr>
        <w:t>"</w:t>
      </w:r>
    </w:p>
    <w:p w14:paraId="452319EF" w14:textId="43150EC1" w:rsidR="00A23027" w:rsidRPr="000A66A8" w:rsidRDefault="00A23027"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rPr>
        <w:t xml:space="preserve"> </w:t>
      </w:r>
      <w:r w:rsidR="005927AF">
        <w:rPr>
          <w:rFonts w:ascii="Times New Roman" w:eastAsia="Times New Roman" w:hAnsi="Times New Roman" w:cs="Times New Roman"/>
        </w:rPr>
        <w:t>(</w:t>
      </w:r>
      <w:r w:rsidR="005927AF">
        <w:rPr>
          <w:rFonts w:ascii="Times New Roman" w:eastAsia="Times New Roman" w:hAnsi="Times New Roman" w:cs="Times New Roman"/>
          <w:i/>
        </w:rPr>
        <w:t>I</w:t>
      </w:r>
      <w:r w:rsidRPr="000A66A8">
        <w:rPr>
          <w:rFonts w:ascii="Times New Roman" w:eastAsia="Times New Roman" w:hAnsi="Times New Roman" w:cs="Times New Roman"/>
          <w:i/>
        </w:rPr>
        <w:t>nterview 5</w:t>
      </w:r>
      <w:r w:rsidR="005927AF">
        <w:rPr>
          <w:rFonts w:ascii="Times New Roman" w:eastAsia="Times New Roman" w:hAnsi="Times New Roman" w:cs="Times New Roman"/>
          <w:i/>
        </w:rPr>
        <w:t>)</w:t>
      </w:r>
    </w:p>
    <w:p w14:paraId="1F6A6C80" w14:textId="6621105D" w:rsidR="00A23027" w:rsidRPr="000A66A8" w:rsidRDefault="00A23027"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In another interview, a </w:t>
      </w:r>
      <w:r w:rsidR="006B2A71" w:rsidRPr="000A66A8">
        <w:rPr>
          <w:rFonts w:ascii="Times New Roman" w:eastAsia="Times New Roman" w:hAnsi="Times New Roman" w:cs="Times New Roman"/>
          <w:sz w:val="24"/>
          <w:szCs w:val="24"/>
        </w:rPr>
        <w:t>volunteer</w:t>
      </w:r>
      <w:r w:rsidR="00486765" w:rsidRPr="000A66A8">
        <w:rPr>
          <w:rFonts w:ascii="Times New Roman" w:eastAsia="Times New Roman" w:hAnsi="Times New Roman" w:cs="Times New Roman"/>
          <w:sz w:val="24"/>
          <w:szCs w:val="24"/>
        </w:rPr>
        <w:t xml:space="preserve"> who leads the anti-stress group</w:t>
      </w:r>
      <w:r w:rsidR="006B2A71"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emphasized seeing visitors as a resource who can be </w:t>
      </w:r>
      <w:r w:rsidR="000334E9" w:rsidRPr="000A66A8">
        <w:rPr>
          <w:rFonts w:ascii="Times New Roman" w:eastAsia="Times New Roman" w:hAnsi="Times New Roman" w:cs="Times New Roman"/>
          <w:sz w:val="24"/>
          <w:szCs w:val="24"/>
        </w:rPr>
        <w:t>important for the organization rather than needing VV's help</w:t>
      </w:r>
      <w:r w:rsidRPr="000A66A8">
        <w:rPr>
          <w:rFonts w:ascii="Times New Roman" w:eastAsia="Times New Roman" w:hAnsi="Times New Roman" w:cs="Times New Roman"/>
          <w:sz w:val="24"/>
          <w:szCs w:val="24"/>
        </w:rPr>
        <w:t xml:space="preserve">. She explained how at all official institutions these people go to, </w:t>
      </w:r>
      <w:r w:rsidR="000334E9" w:rsidRPr="000A66A8">
        <w:rPr>
          <w:rFonts w:ascii="Times New Roman" w:eastAsia="Times New Roman" w:hAnsi="Times New Roman" w:cs="Times New Roman"/>
          <w:sz w:val="24"/>
          <w:szCs w:val="24"/>
        </w:rPr>
        <w:t xml:space="preserve">they </w:t>
      </w:r>
      <w:proofErr w:type="gramStart"/>
      <w:r w:rsidR="000334E9" w:rsidRPr="000A66A8">
        <w:rPr>
          <w:rFonts w:ascii="Times New Roman" w:eastAsia="Times New Roman" w:hAnsi="Times New Roman" w:cs="Times New Roman"/>
          <w:sz w:val="24"/>
          <w:szCs w:val="24"/>
        </w:rPr>
        <w:t>have to</w:t>
      </w:r>
      <w:proofErr w:type="gramEnd"/>
      <w:r w:rsidR="000334E9" w:rsidRPr="000A66A8">
        <w:rPr>
          <w:rFonts w:ascii="Times New Roman" w:eastAsia="Times New Roman" w:hAnsi="Times New Roman" w:cs="Times New Roman"/>
          <w:sz w:val="24"/>
          <w:szCs w:val="24"/>
        </w:rPr>
        <w:t xml:space="preserve"> ask for help and can't offer anything in return because of their legal status</w:t>
      </w:r>
      <w:r w:rsidRPr="000A66A8">
        <w:rPr>
          <w:rFonts w:ascii="Times New Roman" w:eastAsia="Times New Roman" w:hAnsi="Times New Roman" w:cs="Times New Roman"/>
          <w:sz w:val="24"/>
          <w:szCs w:val="24"/>
        </w:rPr>
        <w:t>. Although they're by law not allowed to work, she sees VV's mission to empower people by showing them their work is appreciated, that they have their own unique skills to offer and that by holding them accountable to use them</w:t>
      </w:r>
      <w:r w:rsidR="000334E9" w:rsidRPr="000A66A8">
        <w:rPr>
          <w:rFonts w:ascii="Times New Roman" w:eastAsia="Times New Roman" w:hAnsi="Times New Roman" w:cs="Times New Roman"/>
          <w:sz w:val="24"/>
          <w:szCs w:val="24"/>
        </w:rPr>
        <w:t>,</w:t>
      </w:r>
      <w:r w:rsidRPr="000A66A8">
        <w:rPr>
          <w:rFonts w:ascii="Times New Roman" w:eastAsia="Times New Roman" w:hAnsi="Times New Roman" w:cs="Times New Roman"/>
          <w:sz w:val="24"/>
          <w:szCs w:val="24"/>
        </w:rPr>
        <w:t xml:space="preserve"> they increase their level of agency:</w:t>
      </w:r>
    </w:p>
    <w:p w14:paraId="628B705F" w14:textId="77777777" w:rsidR="000A66A8" w:rsidRDefault="00A23027" w:rsidP="001C1E49">
      <w:pPr>
        <w:spacing w:line="480" w:lineRule="auto"/>
        <w:jc w:val="center"/>
        <w:rPr>
          <w:rFonts w:ascii="Times New Roman" w:eastAsia="Times New Roman" w:hAnsi="Times New Roman" w:cs="Times New Roman"/>
        </w:rPr>
      </w:pPr>
      <w:r w:rsidRPr="000A66A8">
        <w:rPr>
          <w:rFonts w:ascii="Times New Roman" w:eastAsia="Times New Roman" w:hAnsi="Times New Roman" w:cs="Times New Roman"/>
        </w:rPr>
        <w:t>"</w:t>
      </w:r>
      <w:r w:rsidRPr="000A66A8">
        <w:rPr>
          <w:rFonts w:ascii="Times New Roman" w:eastAsia="Times New Roman" w:hAnsi="Times New Roman" w:cs="Times New Roman"/>
          <w:i/>
        </w:rPr>
        <w:t>At this place… This place says: you are needed here, we need you and erm, what are your skills? What can you do? How can you be of importance to us?</w:t>
      </w:r>
      <w:r w:rsidRPr="000A66A8">
        <w:rPr>
          <w:rFonts w:ascii="Times New Roman" w:eastAsia="Times New Roman" w:hAnsi="Times New Roman" w:cs="Times New Roman"/>
        </w:rPr>
        <w:t xml:space="preserve">" </w:t>
      </w:r>
    </w:p>
    <w:p w14:paraId="70BEDECD" w14:textId="51135755" w:rsidR="00A23027" w:rsidRPr="000A66A8" w:rsidRDefault="005927AF" w:rsidP="001C1E49">
      <w:pPr>
        <w:spacing w:line="480" w:lineRule="auto"/>
        <w:jc w:val="center"/>
        <w:rPr>
          <w:rFonts w:ascii="Times New Roman" w:eastAsia="Times New Roman" w:hAnsi="Times New Roman" w:cs="Times New Roman"/>
          <w:i/>
          <w:iCs/>
        </w:rPr>
      </w:pPr>
      <w:r>
        <w:rPr>
          <w:rFonts w:ascii="Times New Roman" w:eastAsia="Times New Roman" w:hAnsi="Times New Roman" w:cs="Times New Roman"/>
          <w:i/>
          <w:iCs/>
        </w:rPr>
        <w:t>(</w:t>
      </w:r>
      <w:r w:rsidR="000A66A8" w:rsidRPr="000A66A8">
        <w:rPr>
          <w:rFonts w:ascii="Times New Roman" w:eastAsia="Times New Roman" w:hAnsi="Times New Roman" w:cs="Times New Roman"/>
          <w:i/>
          <w:iCs/>
        </w:rPr>
        <w:t>I</w:t>
      </w:r>
      <w:r w:rsidR="00A23027" w:rsidRPr="000A66A8">
        <w:rPr>
          <w:rFonts w:ascii="Times New Roman" w:eastAsia="Times New Roman" w:hAnsi="Times New Roman" w:cs="Times New Roman"/>
          <w:i/>
          <w:iCs/>
        </w:rPr>
        <w:t>nterview 3</w:t>
      </w:r>
      <w:r>
        <w:rPr>
          <w:rFonts w:ascii="Times New Roman" w:eastAsia="Times New Roman" w:hAnsi="Times New Roman" w:cs="Times New Roman"/>
          <w:i/>
          <w:iCs/>
        </w:rPr>
        <w:t>)</w:t>
      </w:r>
    </w:p>
    <w:p w14:paraId="7C1F96FE" w14:textId="00B3F821" w:rsidR="00CC377F" w:rsidRPr="000A66A8" w:rsidRDefault="00CC1943" w:rsidP="005927AF">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This example shows how VV navigates through this tension b</w:t>
      </w:r>
      <w:r w:rsidR="00C679B7" w:rsidRPr="000A66A8">
        <w:rPr>
          <w:rFonts w:ascii="Times New Roman" w:eastAsia="Times New Roman" w:hAnsi="Times New Roman" w:cs="Times New Roman"/>
          <w:sz w:val="24"/>
          <w:szCs w:val="24"/>
        </w:rPr>
        <w:t>y</w:t>
      </w:r>
      <w:r w:rsidR="00E969FA" w:rsidRPr="000A66A8">
        <w:rPr>
          <w:rFonts w:ascii="Times New Roman" w:eastAsia="Times New Roman" w:hAnsi="Times New Roman" w:cs="Times New Roman"/>
          <w:sz w:val="24"/>
          <w:szCs w:val="24"/>
        </w:rPr>
        <w:t>,</w:t>
      </w:r>
      <w:r w:rsidR="00C679B7" w:rsidRPr="000A66A8">
        <w:rPr>
          <w:rFonts w:ascii="Times New Roman" w:eastAsia="Times New Roman" w:hAnsi="Times New Roman" w:cs="Times New Roman"/>
          <w:sz w:val="24"/>
          <w:szCs w:val="24"/>
        </w:rPr>
        <w:t xml:space="preserve"> rather</w:t>
      </w:r>
      <w:r w:rsidRPr="000A66A8">
        <w:rPr>
          <w:rFonts w:ascii="Times New Roman" w:eastAsia="Times New Roman" w:hAnsi="Times New Roman" w:cs="Times New Roman"/>
          <w:sz w:val="24"/>
          <w:szCs w:val="24"/>
        </w:rPr>
        <w:t xml:space="preserve"> than trying to change the fact that people can’t legally work, they</w:t>
      </w:r>
      <w:r w:rsidR="00C679B7" w:rsidRPr="000A66A8">
        <w:rPr>
          <w:rFonts w:ascii="Times New Roman" w:eastAsia="Times New Roman" w:hAnsi="Times New Roman" w:cs="Times New Roman"/>
          <w:sz w:val="24"/>
          <w:szCs w:val="24"/>
        </w:rPr>
        <w:t xml:space="preserve"> use the logic of resource within their own context. This way, visitors can be a resource to VV and do something back for the support they receive in ways that legally are possible. This </w:t>
      </w:r>
      <w:r w:rsidR="00E969FA" w:rsidRPr="000A66A8">
        <w:rPr>
          <w:rFonts w:ascii="Times New Roman" w:eastAsia="Times New Roman" w:hAnsi="Times New Roman" w:cs="Times New Roman"/>
          <w:sz w:val="24"/>
          <w:szCs w:val="24"/>
        </w:rPr>
        <w:t xml:space="preserve">corresponds with the strategy of </w:t>
      </w:r>
      <w:r w:rsidR="00E969FA" w:rsidRPr="000A66A8">
        <w:rPr>
          <w:rFonts w:ascii="Times New Roman" w:eastAsia="Times New Roman" w:hAnsi="Times New Roman" w:cs="Times New Roman"/>
          <w:sz w:val="24"/>
          <w:szCs w:val="24"/>
        </w:rPr>
        <w:lastRenderedPageBreak/>
        <w:t>avoidance, where members don’t try to solve the tension of competing logics but accept that it exists and stick in their practices to the</w:t>
      </w:r>
      <w:r w:rsidR="00C679B7" w:rsidRPr="000A66A8">
        <w:rPr>
          <w:rFonts w:ascii="Times New Roman" w:eastAsia="Times New Roman" w:hAnsi="Times New Roman" w:cs="Times New Roman"/>
          <w:sz w:val="24"/>
          <w:szCs w:val="24"/>
        </w:rPr>
        <w:t xml:space="preserve"> resource they value most while resisting adapting to the logic of bureaucracy as much as possible.</w:t>
      </w:r>
      <w:r w:rsidR="00CF65CA">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 xml:space="preserve"> </w:t>
      </w:r>
    </w:p>
    <w:p w14:paraId="296B5749" w14:textId="235BEC60" w:rsidR="00A23027" w:rsidRPr="000A66A8" w:rsidRDefault="006842DF" w:rsidP="001C1E49">
      <w:pPr>
        <w:pStyle w:val="Kop2"/>
        <w:spacing w:line="480" w:lineRule="auto"/>
      </w:pPr>
      <w:bookmarkStart w:id="101" w:name="_Toc119755584"/>
      <w:bookmarkStart w:id="102" w:name="_Toc25"/>
      <w:bookmarkStart w:id="103" w:name="_Toc121930381"/>
      <w:r w:rsidRPr="000A66A8">
        <w:t>4.4 P</w:t>
      </w:r>
      <w:r w:rsidR="00A23027" w:rsidRPr="000A66A8">
        <w:t>olitics versus bureaucracy</w:t>
      </w:r>
      <w:bookmarkEnd w:id="101"/>
      <w:bookmarkEnd w:id="102"/>
      <w:bookmarkEnd w:id="103"/>
    </w:p>
    <w:p w14:paraId="58D468FB" w14:textId="6CE35844" w:rsidR="000334E9" w:rsidRPr="000A66A8" w:rsidRDefault="000334E9"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Members refer</w:t>
      </w:r>
      <w:r w:rsidR="00486765" w:rsidRPr="000A66A8">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to the logic of politics when they fe</w:t>
      </w:r>
      <w:r w:rsidR="00486765" w:rsidRPr="000A66A8">
        <w:rPr>
          <w:rFonts w:ascii="Times New Roman" w:eastAsia="Times New Roman" w:hAnsi="Times New Roman" w:cs="Times New Roman"/>
          <w:sz w:val="24"/>
          <w:szCs w:val="24"/>
        </w:rPr>
        <w:t>el</w:t>
      </w:r>
      <w:r w:rsidRPr="000A66A8">
        <w:rPr>
          <w:rFonts w:ascii="Times New Roman" w:eastAsia="Times New Roman" w:hAnsi="Times New Roman" w:cs="Times New Roman"/>
          <w:sz w:val="24"/>
          <w:szCs w:val="24"/>
        </w:rPr>
        <w:t xml:space="preserve"> decisions </w:t>
      </w:r>
      <w:r w:rsidR="00486765" w:rsidRPr="000A66A8">
        <w:rPr>
          <w:rFonts w:ascii="Times New Roman" w:eastAsia="Times New Roman" w:hAnsi="Times New Roman" w:cs="Times New Roman"/>
          <w:sz w:val="24"/>
          <w:szCs w:val="24"/>
        </w:rPr>
        <w:t>are</w:t>
      </w:r>
      <w:r w:rsidRPr="000A66A8">
        <w:rPr>
          <w:rFonts w:ascii="Times New Roman" w:eastAsia="Times New Roman" w:hAnsi="Times New Roman" w:cs="Times New Roman"/>
          <w:sz w:val="24"/>
          <w:szCs w:val="24"/>
        </w:rPr>
        <w:t xml:space="preserve"> made with positive public opinion in mind. </w:t>
      </w:r>
      <w:r w:rsidR="00E969FA" w:rsidRPr="000A66A8">
        <w:rPr>
          <w:rFonts w:ascii="Times New Roman" w:eastAsia="Times New Roman" w:hAnsi="Times New Roman" w:cs="Times New Roman"/>
          <w:sz w:val="24"/>
          <w:szCs w:val="24"/>
        </w:rPr>
        <w:t>For example, i</w:t>
      </w:r>
      <w:r w:rsidRPr="000A66A8">
        <w:rPr>
          <w:rFonts w:ascii="Times New Roman" w:eastAsia="Times New Roman" w:hAnsi="Times New Roman" w:cs="Times New Roman"/>
          <w:sz w:val="24"/>
          <w:szCs w:val="24"/>
        </w:rPr>
        <w:t>n one interview, a member</w:t>
      </w:r>
      <w:r w:rsidR="00486765" w:rsidRPr="000A66A8">
        <w:rPr>
          <w:rFonts w:ascii="Times New Roman" w:eastAsia="Times New Roman" w:hAnsi="Times New Roman" w:cs="Times New Roman"/>
          <w:sz w:val="24"/>
          <w:szCs w:val="24"/>
        </w:rPr>
        <w:t xml:space="preserve"> of VV’s board</w:t>
      </w:r>
      <w:r w:rsidRPr="000A66A8">
        <w:rPr>
          <w:rFonts w:ascii="Times New Roman" w:eastAsia="Times New Roman" w:hAnsi="Times New Roman" w:cs="Times New Roman"/>
          <w:sz w:val="24"/>
          <w:szCs w:val="24"/>
        </w:rPr>
        <w:t xml:space="preserve"> explained how it can be beneficial to the state and municipalities to tolerate VV’s civil disobedience </w:t>
      </w:r>
      <w:r w:rsidR="00396CDF" w:rsidRPr="000A66A8">
        <w:rPr>
          <w:rFonts w:ascii="Times New Roman" w:eastAsia="Times New Roman" w:hAnsi="Times New Roman" w:cs="Times New Roman"/>
          <w:sz w:val="24"/>
          <w:szCs w:val="24"/>
        </w:rPr>
        <w:t>if</w:t>
      </w:r>
      <w:r w:rsidRPr="000A66A8">
        <w:rPr>
          <w:rFonts w:ascii="Times New Roman" w:eastAsia="Times New Roman" w:hAnsi="Times New Roman" w:cs="Times New Roman"/>
          <w:sz w:val="24"/>
          <w:szCs w:val="24"/>
        </w:rPr>
        <w:t xml:space="preserve"> it removes negative media attention:</w:t>
      </w:r>
    </w:p>
    <w:p w14:paraId="67CC452A" w14:textId="0DEF5BD1" w:rsidR="000334E9" w:rsidRPr="000A66A8" w:rsidRDefault="000334E9"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 what else will happen [if we don't disobey]? [In that case] there would be [undocumented people] on the streets, and then there will be media coverage or something. And then… Yeah, they don't want that either, right? So that is also… goodwill, you know, or otherwise, the reputation will be damaged." (...) "A sort of [damage control]. </w:t>
      </w:r>
      <w:r w:rsidR="005927AF" w:rsidRPr="000A66A8">
        <w:rPr>
          <w:rFonts w:ascii="Times New Roman" w:eastAsia="Times New Roman" w:hAnsi="Times New Roman" w:cs="Times New Roman"/>
          <w:i/>
        </w:rPr>
        <w:t>So,</w:t>
      </w:r>
      <w:r w:rsidRPr="000A66A8">
        <w:rPr>
          <w:rFonts w:ascii="Times New Roman" w:eastAsia="Times New Roman" w:hAnsi="Times New Roman" w:cs="Times New Roman"/>
          <w:i/>
        </w:rPr>
        <w:t xml:space="preserve"> stepping out of line is not only bad for their interest, </w:t>
      </w:r>
      <w:proofErr w:type="gramStart"/>
      <w:r w:rsidRPr="000A66A8">
        <w:rPr>
          <w:rFonts w:ascii="Times New Roman" w:eastAsia="Times New Roman" w:hAnsi="Times New Roman" w:cs="Times New Roman"/>
          <w:i/>
        </w:rPr>
        <w:t>you</w:t>
      </w:r>
      <w:proofErr w:type="gramEnd"/>
      <w:r w:rsidRPr="000A66A8">
        <w:rPr>
          <w:rFonts w:ascii="Times New Roman" w:eastAsia="Times New Roman" w:hAnsi="Times New Roman" w:cs="Times New Roman"/>
          <w:i/>
        </w:rPr>
        <w:t xml:space="preserve"> know, their reputation, I think."</w:t>
      </w:r>
    </w:p>
    <w:p w14:paraId="22865040" w14:textId="118207BC" w:rsidR="000334E9" w:rsidRPr="000A66A8" w:rsidRDefault="005927AF"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0334E9" w:rsidRPr="000A66A8">
        <w:rPr>
          <w:rFonts w:ascii="Times New Roman" w:eastAsia="Times New Roman" w:hAnsi="Times New Roman" w:cs="Times New Roman"/>
          <w:i/>
        </w:rPr>
        <w:t>Interview 5</w:t>
      </w:r>
      <w:r>
        <w:rPr>
          <w:rFonts w:ascii="Times New Roman" w:eastAsia="Times New Roman" w:hAnsi="Times New Roman" w:cs="Times New Roman"/>
          <w:i/>
        </w:rPr>
        <w:t>)</w:t>
      </w:r>
    </w:p>
    <w:p w14:paraId="15C1619F" w14:textId="344E8358" w:rsidR="000334E9" w:rsidRPr="000A66A8" w:rsidRDefault="000334E9"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Also, to avoid negativity around the policy on undocumented people, VV's </w:t>
      </w:r>
      <w:r w:rsidR="00486765" w:rsidRPr="000A66A8">
        <w:rPr>
          <w:rFonts w:ascii="Times New Roman" w:eastAsia="Times New Roman" w:hAnsi="Times New Roman" w:cs="Times New Roman"/>
          <w:sz w:val="24"/>
          <w:szCs w:val="24"/>
        </w:rPr>
        <w:t>daycare coordinator</w:t>
      </w:r>
      <w:r w:rsidRPr="000A66A8">
        <w:rPr>
          <w:rFonts w:ascii="Times New Roman" w:eastAsia="Times New Roman" w:hAnsi="Times New Roman" w:cs="Times New Roman"/>
          <w:sz w:val="24"/>
          <w:szCs w:val="24"/>
        </w:rPr>
        <w:t xml:space="preserve"> perceive</w:t>
      </w:r>
      <w:r w:rsidR="00486765"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the logic of politics by using abstract language and built-in layers within the system to impersonalize a topic that is essentially about people. This example is in the context of people that had to leave one of the shelters: </w:t>
      </w:r>
    </w:p>
    <w:p w14:paraId="263945C8" w14:textId="1F241971" w:rsidR="000A66A8" w:rsidRDefault="000334E9"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 "[T]hey (authorities) incorporated a lot of layers, and the one that says 'you got to leave' is a subordinate that the councilor doesn't know either because it becomes more euphemistic along the line. Then indeed, they speak about the reduction of the extra shelter, while technically, they kick poor guys on the streets. This is what happens, but this is called the reduction of shelter for non-right holders at their own table. </w:t>
      </w:r>
      <w:r w:rsidR="005927AF" w:rsidRPr="000A66A8">
        <w:rPr>
          <w:rFonts w:ascii="Times New Roman" w:eastAsia="Times New Roman" w:hAnsi="Times New Roman" w:cs="Times New Roman"/>
          <w:i/>
        </w:rPr>
        <w:t>So,</w:t>
      </w:r>
      <w:r w:rsidRPr="000A66A8">
        <w:rPr>
          <w:rFonts w:ascii="Times New Roman" w:eastAsia="Times New Roman" w:hAnsi="Times New Roman" w:cs="Times New Roman"/>
          <w:i/>
        </w:rPr>
        <w:t xml:space="preserve"> they have their own language and abstraction to avoid that emotions are being felt and the smell is being smelled, so to say." </w:t>
      </w:r>
    </w:p>
    <w:p w14:paraId="36CAD758" w14:textId="04D837A5" w:rsidR="000334E9" w:rsidRPr="000A66A8" w:rsidRDefault="005927AF"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w:t>
      </w:r>
      <w:r w:rsidR="000334E9" w:rsidRPr="000A66A8">
        <w:rPr>
          <w:rFonts w:ascii="Times New Roman" w:eastAsia="Times New Roman" w:hAnsi="Times New Roman" w:cs="Times New Roman"/>
          <w:i/>
        </w:rPr>
        <w:t>Interview 1</w:t>
      </w:r>
      <w:r>
        <w:rPr>
          <w:rFonts w:ascii="Times New Roman" w:eastAsia="Times New Roman" w:hAnsi="Times New Roman" w:cs="Times New Roman"/>
          <w:i/>
        </w:rPr>
        <w:t>)</w:t>
      </w:r>
    </w:p>
    <w:p w14:paraId="1D7CD3C2" w14:textId="46F0D858" w:rsidR="000334E9" w:rsidRPr="005927AF" w:rsidRDefault="00065C7C" w:rsidP="005927AF">
      <w:pPr>
        <w:spacing w:line="480" w:lineRule="auto"/>
        <w:ind w:firstLine="720"/>
        <w:rPr>
          <w:rFonts w:ascii="Times New Roman" w:eastAsia="Times New Roman" w:hAnsi="Times New Roman" w:cs="Times New Roman"/>
          <w:iCs/>
          <w:sz w:val="24"/>
          <w:szCs w:val="24"/>
        </w:rPr>
      </w:pPr>
      <w:r w:rsidRPr="000A66A8">
        <w:rPr>
          <w:rFonts w:ascii="Times New Roman" w:eastAsia="Times New Roman" w:hAnsi="Times New Roman" w:cs="Times New Roman"/>
          <w:iCs/>
          <w:sz w:val="24"/>
          <w:szCs w:val="24"/>
        </w:rPr>
        <w:lastRenderedPageBreak/>
        <w:t xml:space="preserve">To answer the question of how members navigate through these tensions, I </w:t>
      </w:r>
      <w:r w:rsidR="00396CDF" w:rsidRPr="000A66A8">
        <w:rPr>
          <w:rFonts w:ascii="Times New Roman" w:eastAsia="Times New Roman" w:hAnsi="Times New Roman" w:cs="Times New Roman"/>
          <w:iCs/>
          <w:sz w:val="24"/>
          <w:szCs w:val="24"/>
        </w:rPr>
        <w:t>refer</w:t>
      </w:r>
      <w:r w:rsidR="007F46BC" w:rsidRPr="000A66A8">
        <w:rPr>
          <w:rFonts w:ascii="Times New Roman" w:eastAsia="Times New Roman" w:hAnsi="Times New Roman" w:cs="Times New Roman"/>
          <w:iCs/>
          <w:sz w:val="24"/>
          <w:szCs w:val="24"/>
        </w:rPr>
        <w:t xml:space="preserve"> </w:t>
      </w:r>
      <w:r w:rsidRPr="000A66A8">
        <w:rPr>
          <w:rFonts w:ascii="Times New Roman" w:eastAsia="Times New Roman" w:hAnsi="Times New Roman" w:cs="Times New Roman"/>
          <w:iCs/>
          <w:sz w:val="24"/>
          <w:szCs w:val="24"/>
        </w:rPr>
        <w:t>to the example I used to illustrate the competing logics of humanism and bureaucracy</w:t>
      </w:r>
      <w:r w:rsidR="007F46BC" w:rsidRPr="000A66A8">
        <w:rPr>
          <w:rFonts w:ascii="Times New Roman" w:eastAsia="Times New Roman" w:hAnsi="Times New Roman" w:cs="Times New Roman"/>
          <w:iCs/>
          <w:sz w:val="24"/>
          <w:szCs w:val="24"/>
        </w:rPr>
        <w:t xml:space="preserve"> because it is related to the example above – when the coordinator meets</w:t>
      </w:r>
      <w:r w:rsidRPr="000A66A8">
        <w:rPr>
          <w:rFonts w:ascii="Times New Roman" w:eastAsia="Times New Roman" w:hAnsi="Times New Roman" w:cs="Times New Roman"/>
          <w:iCs/>
          <w:sz w:val="24"/>
          <w:szCs w:val="24"/>
        </w:rPr>
        <w:t xml:space="preserve"> with the councilor</w:t>
      </w:r>
      <w:r w:rsidR="007F46BC" w:rsidRPr="000A66A8">
        <w:rPr>
          <w:rFonts w:ascii="Times New Roman" w:eastAsia="Times New Roman" w:hAnsi="Times New Roman" w:cs="Times New Roman"/>
          <w:iCs/>
          <w:sz w:val="24"/>
          <w:szCs w:val="24"/>
        </w:rPr>
        <w:t xml:space="preserve"> and brings a visitor without warning</w:t>
      </w:r>
      <w:r w:rsidRPr="000A66A8">
        <w:rPr>
          <w:rFonts w:ascii="Times New Roman" w:eastAsia="Times New Roman" w:hAnsi="Times New Roman" w:cs="Times New Roman"/>
          <w:iCs/>
          <w:sz w:val="24"/>
          <w:szCs w:val="24"/>
        </w:rPr>
        <w:t xml:space="preserve">. The reaction to the </w:t>
      </w:r>
      <w:r w:rsidR="007F46BC" w:rsidRPr="000A66A8">
        <w:rPr>
          <w:rFonts w:ascii="Times New Roman" w:eastAsia="Times New Roman" w:hAnsi="Times New Roman" w:cs="Times New Roman"/>
          <w:iCs/>
          <w:sz w:val="24"/>
          <w:szCs w:val="24"/>
        </w:rPr>
        <w:t xml:space="preserve">competing </w:t>
      </w:r>
      <w:r w:rsidRPr="000A66A8">
        <w:rPr>
          <w:rFonts w:ascii="Times New Roman" w:eastAsia="Times New Roman" w:hAnsi="Times New Roman" w:cs="Times New Roman"/>
          <w:iCs/>
          <w:sz w:val="24"/>
          <w:szCs w:val="24"/>
        </w:rPr>
        <w:t>logic</w:t>
      </w:r>
      <w:r w:rsidR="007F46BC" w:rsidRPr="000A66A8">
        <w:rPr>
          <w:rFonts w:ascii="Times New Roman" w:eastAsia="Times New Roman" w:hAnsi="Times New Roman" w:cs="Times New Roman"/>
          <w:iCs/>
          <w:sz w:val="24"/>
          <w:szCs w:val="24"/>
        </w:rPr>
        <w:t>s</w:t>
      </w:r>
      <w:r w:rsidRPr="000A66A8">
        <w:rPr>
          <w:rFonts w:ascii="Times New Roman" w:eastAsia="Times New Roman" w:hAnsi="Times New Roman" w:cs="Times New Roman"/>
          <w:iCs/>
          <w:sz w:val="24"/>
          <w:szCs w:val="24"/>
        </w:rPr>
        <w:t xml:space="preserve"> of politics</w:t>
      </w:r>
      <w:r w:rsidR="007F46BC" w:rsidRPr="000A66A8">
        <w:rPr>
          <w:rFonts w:ascii="Times New Roman" w:eastAsia="Times New Roman" w:hAnsi="Times New Roman" w:cs="Times New Roman"/>
          <w:iCs/>
          <w:sz w:val="24"/>
          <w:szCs w:val="24"/>
        </w:rPr>
        <w:t xml:space="preserve"> and bureaucracy</w:t>
      </w:r>
      <w:r w:rsidRPr="000A66A8">
        <w:rPr>
          <w:rFonts w:ascii="Times New Roman" w:eastAsia="Times New Roman" w:hAnsi="Times New Roman" w:cs="Times New Roman"/>
          <w:iCs/>
          <w:sz w:val="24"/>
          <w:szCs w:val="24"/>
        </w:rPr>
        <w:t>, and to these layers of abstraction, was to bring an undocumented person to the meeting to confront the authorities with real life. This corresponds with the strategy of defiance</w:t>
      </w:r>
      <w:r w:rsidR="007F46BC" w:rsidRPr="000A66A8">
        <w:rPr>
          <w:rFonts w:ascii="Times New Roman" w:eastAsia="Times New Roman" w:hAnsi="Times New Roman" w:cs="Times New Roman"/>
          <w:iCs/>
          <w:sz w:val="24"/>
          <w:szCs w:val="24"/>
        </w:rPr>
        <w:t>, whereas this time</w:t>
      </w:r>
      <w:r w:rsidR="00E969FA" w:rsidRPr="000A66A8">
        <w:rPr>
          <w:rFonts w:ascii="Times New Roman" w:eastAsia="Times New Roman" w:hAnsi="Times New Roman" w:cs="Times New Roman"/>
          <w:iCs/>
          <w:sz w:val="24"/>
          <w:szCs w:val="24"/>
        </w:rPr>
        <w:t>,</w:t>
      </w:r>
      <w:r w:rsidR="007F46BC" w:rsidRPr="000A66A8">
        <w:rPr>
          <w:rFonts w:ascii="Times New Roman" w:eastAsia="Times New Roman" w:hAnsi="Times New Roman" w:cs="Times New Roman"/>
          <w:iCs/>
          <w:sz w:val="24"/>
          <w:szCs w:val="24"/>
        </w:rPr>
        <w:t xml:space="preserve"> the coordinator challenges both logics of politics and bureaucracy.</w:t>
      </w:r>
      <w:r w:rsidRPr="000A66A8">
        <w:rPr>
          <w:rFonts w:ascii="Times New Roman" w:eastAsia="Times New Roman" w:hAnsi="Times New Roman" w:cs="Times New Roman"/>
          <w:iCs/>
          <w:sz w:val="24"/>
          <w:szCs w:val="24"/>
        </w:rPr>
        <w:t xml:space="preserve"> </w:t>
      </w:r>
    </w:p>
    <w:p w14:paraId="17893946" w14:textId="5851DC71" w:rsidR="00A23027" w:rsidRPr="000A66A8" w:rsidRDefault="006842DF" w:rsidP="001C1E49">
      <w:pPr>
        <w:pStyle w:val="Kop2"/>
        <w:spacing w:line="480" w:lineRule="auto"/>
      </w:pPr>
      <w:bookmarkStart w:id="104" w:name="_Toc119755585"/>
      <w:bookmarkStart w:id="105" w:name="_Toc26"/>
      <w:bookmarkStart w:id="106" w:name="_Toc121930382"/>
      <w:r w:rsidRPr="000A66A8">
        <w:t>4.5 A</w:t>
      </w:r>
      <w:r w:rsidR="00A23027" w:rsidRPr="000A66A8">
        <w:t xml:space="preserve">dhocracy versus </w:t>
      </w:r>
      <w:r w:rsidR="000334E9" w:rsidRPr="000A66A8">
        <w:t>bureaucracy</w:t>
      </w:r>
      <w:bookmarkEnd w:id="104"/>
      <w:bookmarkEnd w:id="105"/>
      <w:bookmarkEnd w:id="106"/>
    </w:p>
    <w:p w14:paraId="37F5CBEB" w14:textId="7D857CFA" w:rsidR="000334E9" w:rsidRPr="000A66A8" w:rsidRDefault="00C71994" w:rsidP="001C1E49">
      <w:pPr>
        <w:spacing w:line="480" w:lineRule="auto"/>
        <w:ind w:firstLine="720"/>
        <w:rPr>
          <w:rFonts w:ascii="Times New Roman" w:eastAsia="Times New Roman" w:hAnsi="Times New Roman" w:cs="Times New Roman"/>
          <w:i/>
          <w:sz w:val="24"/>
          <w:szCs w:val="24"/>
        </w:rPr>
      </w:pPr>
      <w:r w:rsidRPr="000A66A8">
        <w:rPr>
          <w:rFonts w:ascii="Times New Roman" w:hAnsi="Times New Roman" w:cs="Times New Roman"/>
          <w:sz w:val="24"/>
          <w:szCs w:val="24"/>
        </w:rPr>
        <w:t>Members of VV also</w:t>
      </w:r>
      <w:r w:rsidR="000334E9" w:rsidRPr="000A66A8">
        <w:rPr>
          <w:rFonts w:ascii="Times New Roman" w:hAnsi="Times New Roman" w:cs="Times New Roman"/>
          <w:sz w:val="24"/>
          <w:szCs w:val="24"/>
        </w:rPr>
        <w:t xml:space="preserve"> perceive </w:t>
      </w:r>
      <w:r w:rsidR="000334E9" w:rsidRPr="000A66A8">
        <w:rPr>
          <w:rFonts w:ascii="Times New Roman" w:eastAsia="Times New Roman" w:hAnsi="Times New Roman" w:cs="Times New Roman"/>
          <w:sz w:val="24"/>
          <w:szCs w:val="24"/>
        </w:rPr>
        <w:t xml:space="preserve">the competing logic of adhocracy and bureaucracy. The data show that coordination </w:t>
      </w:r>
      <w:r w:rsidR="00651104" w:rsidRPr="000A66A8">
        <w:rPr>
          <w:rFonts w:ascii="Times New Roman" w:eastAsia="Times New Roman" w:hAnsi="Times New Roman" w:cs="Times New Roman"/>
          <w:sz w:val="24"/>
          <w:szCs w:val="24"/>
        </w:rPr>
        <w:t>is</w:t>
      </w:r>
      <w:r w:rsidR="000334E9" w:rsidRPr="000A66A8">
        <w:rPr>
          <w:rFonts w:ascii="Times New Roman" w:eastAsia="Times New Roman" w:hAnsi="Times New Roman" w:cs="Times New Roman"/>
          <w:sz w:val="24"/>
          <w:szCs w:val="24"/>
        </w:rPr>
        <w:t xml:space="preserve"> a recurring theme, and members mention that a possible cause of current coordination </w:t>
      </w:r>
      <w:r w:rsidR="00E969FA" w:rsidRPr="000A66A8">
        <w:rPr>
          <w:rFonts w:ascii="Times New Roman" w:eastAsia="Times New Roman" w:hAnsi="Times New Roman" w:cs="Times New Roman"/>
          <w:sz w:val="24"/>
          <w:szCs w:val="24"/>
        </w:rPr>
        <w:t>is</w:t>
      </w:r>
      <w:r w:rsidR="000334E9" w:rsidRPr="000A66A8">
        <w:rPr>
          <w:rFonts w:ascii="Times New Roman" w:eastAsia="Times New Roman" w:hAnsi="Times New Roman" w:cs="Times New Roman"/>
          <w:sz w:val="24"/>
          <w:szCs w:val="24"/>
        </w:rPr>
        <w:t xml:space="preserve"> legislation and funding. I repeatedly found a phrase in my notes: "We have to look at coordination instead of working in our own little sealed compartments."</w:t>
      </w:r>
      <w:r w:rsidR="000334E9" w:rsidRPr="000A66A8">
        <w:rPr>
          <w:rFonts w:ascii="Times New Roman" w:eastAsia="Times New Roman" w:hAnsi="Times New Roman" w:cs="Times New Roman"/>
          <w:i/>
          <w:sz w:val="24"/>
          <w:szCs w:val="24"/>
        </w:rPr>
        <w:t xml:space="preserve"> </w:t>
      </w:r>
      <w:r w:rsidR="000334E9" w:rsidRPr="000A66A8">
        <w:rPr>
          <w:rFonts w:ascii="Times New Roman" w:eastAsia="Times New Roman" w:hAnsi="Times New Roman" w:cs="Times New Roman"/>
          <w:sz w:val="24"/>
          <w:szCs w:val="24"/>
        </w:rPr>
        <w:t xml:space="preserve">The good intentions </w:t>
      </w:r>
      <w:r w:rsidR="00651104" w:rsidRPr="000A66A8">
        <w:rPr>
          <w:rFonts w:ascii="Times New Roman" w:eastAsia="Times New Roman" w:hAnsi="Times New Roman" w:cs="Times New Roman"/>
          <w:sz w:val="24"/>
          <w:szCs w:val="24"/>
        </w:rPr>
        <w:t>are</w:t>
      </w:r>
      <w:r w:rsidR="000334E9" w:rsidRPr="000A66A8">
        <w:rPr>
          <w:rFonts w:ascii="Times New Roman" w:eastAsia="Times New Roman" w:hAnsi="Times New Roman" w:cs="Times New Roman"/>
          <w:sz w:val="24"/>
          <w:szCs w:val="24"/>
        </w:rPr>
        <w:t xml:space="preserve"> often mentioned, but also in a way that implicitly indicate</w:t>
      </w:r>
      <w:r w:rsidR="00E969FA" w:rsidRPr="000A66A8">
        <w:rPr>
          <w:rFonts w:ascii="Times New Roman" w:eastAsia="Times New Roman" w:hAnsi="Times New Roman" w:cs="Times New Roman"/>
          <w:sz w:val="24"/>
          <w:szCs w:val="24"/>
        </w:rPr>
        <w:t>s</w:t>
      </w:r>
      <w:r w:rsidR="000334E9" w:rsidRPr="000A66A8">
        <w:rPr>
          <w:rFonts w:ascii="Times New Roman" w:eastAsia="Times New Roman" w:hAnsi="Times New Roman" w:cs="Times New Roman"/>
          <w:sz w:val="24"/>
          <w:szCs w:val="24"/>
        </w:rPr>
        <w:t xml:space="preserve"> 'chaos'. Examples of journal notes: </w:t>
      </w:r>
      <w:r w:rsidR="000334E9" w:rsidRPr="000A66A8">
        <w:rPr>
          <w:rFonts w:ascii="Times New Roman" w:eastAsia="Times New Roman" w:hAnsi="Times New Roman" w:cs="Times New Roman"/>
          <w:i/>
          <w:sz w:val="24"/>
          <w:szCs w:val="24"/>
        </w:rPr>
        <w:t>"Everybody "stumbles</w:t>
      </w:r>
      <w:r w:rsidRPr="000A66A8">
        <w:rPr>
          <w:rFonts w:ascii="Times New Roman" w:hAnsi="Times New Roman" w:cs="Times New Roman"/>
          <w:i/>
          <w:iCs/>
          <w:sz w:val="24"/>
          <w:szCs w:val="24"/>
        </w:rPr>
        <w:t>"</w:t>
      </w:r>
      <w:r w:rsidR="000334E9" w:rsidRPr="000A66A8">
        <w:rPr>
          <w:rFonts w:ascii="Times New Roman" w:eastAsia="Times New Roman" w:hAnsi="Times New Roman" w:cs="Times New Roman"/>
          <w:i/>
          <w:sz w:val="24"/>
          <w:szCs w:val="24"/>
        </w:rPr>
        <w:t xml:space="preserve"> over each other to do the right thing." (</w:t>
      </w:r>
      <w:r w:rsidR="00CB29A0" w:rsidRPr="000A66A8">
        <w:rPr>
          <w:rFonts w:ascii="Times New Roman" w:eastAsia="Times New Roman" w:hAnsi="Times New Roman" w:cs="Times New Roman"/>
          <w:i/>
          <w:sz w:val="24"/>
          <w:szCs w:val="24"/>
        </w:rPr>
        <w:t>F</w:t>
      </w:r>
      <w:r w:rsidR="000334E9" w:rsidRPr="000A66A8">
        <w:rPr>
          <w:rFonts w:ascii="Times New Roman" w:eastAsia="Times New Roman" w:hAnsi="Times New Roman" w:cs="Times New Roman"/>
          <w:i/>
          <w:sz w:val="24"/>
          <w:szCs w:val="24"/>
        </w:rPr>
        <w:t xml:space="preserve">ield notes, </w:t>
      </w:r>
      <w:r w:rsidR="00CB29A0" w:rsidRPr="000A66A8">
        <w:rPr>
          <w:rFonts w:ascii="Times New Roman" w:eastAsia="Times New Roman" w:hAnsi="Times New Roman" w:cs="Times New Roman"/>
          <w:i/>
          <w:sz w:val="24"/>
          <w:szCs w:val="24"/>
        </w:rPr>
        <w:t>26-05-2021</w:t>
      </w:r>
      <w:r w:rsidR="000334E9" w:rsidRPr="000A66A8">
        <w:rPr>
          <w:rFonts w:ascii="Times New Roman" w:eastAsia="Times New Roman" w:hAnsi="Times New Roman" w:cs="Times New Roman"/>
          <w:i/>
          <w:sz w:val="24"/>
          <w:szCs w:val="24"/>
        </w:rPr>
        <w:t>)</w:t>
      </w:r>
    </w:p>
    <w:p w14:paraId="6B9CD813" w14:textId="4A4302B8" w:rsidR="000334E9" w:rsidRPr="000A66A8" w:rsidRDefault="000334E9"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Members note the lack of clear objectives due to the targeted subsidies. In one of the interviews, the project coordinator talk</w:t>
      </w:r>
      <w:r w:rsidR="00651104" w:rsidRPr="000A66A8">
        <w:rPr>
          <w:rFonts w:ascii="Times New Roman" w:eastAsia="Times New Roman" w:hAnsi="Times New Roman" w:cs="Times New Roman"/>
          <w:sz w:val="24"/>
          <w:szCs w:val="24"/>
        </w:rPr>
        <w:t>s</w:t>
      </w:r>
      <w:r w:rsidRPr="000A66A8">
        <w:rPr>
          <w:rFonts w:ascii="Times New Roman" w:eastAsia="Times New Roman" w:hAnsi="Times New Roman" w:cs="Times New Roman"/>
          <w:sz w:val="24"/>
          <w:szCs w:val="24"/>
        </w:rPr>
        <w:t xml:space="preserve"> about the inefficient way in which a lot of money is spent on offering the same activities due to subsidies going to the same purposes: </w:t>
      </w:r>
    </w:p>
    <w:p w14:paraId="6DE80DC5" w14:textId="77777777" w:rsidR="000A66A8" w:rsidRDefault="000334E9"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"There is a foundation nearby organizing a lot of activities, I'm trying to see if we can join them with VV. But the community </w:t>
      </w:r>
      <w:r w:rsidR="007F46BC" w:rsidRPr="000A66A8">
        <w:rPr>
          <w:rFonts w:ascii="Times New Roman" w:eastAsia="Times New Roman" w:hAnsi="Times New Roman" w:cs="Times New Roman"/>
          <w:i/>
        </w:rPr>
        <w:t>center</w:t>
      </w:r>
      <w:r w:rsidRPr="000A66A8">
        <w:rPr>
          <w:rFonts w:ascii="Times New Roman" w:eastAsia="Times New Roman" w:hAnsi="Times New Roman" w:cs="Times New Roman"/>
          <w:i/>
        </w:rPr>
        <w:t xml:space="preserve"> around the corner also has a broad range of activities. Then I thought: it's ridiculous that we all spend money on the same things. Let's take the community center: they provide fitness for women. I wouldn't even be surprised if other organizations at a certain point would say, ' oh let's organize fitness for women!'. But that already exists, you know. (…) Due to subsidies, everybody does the same thing, but wouldn't we be able to also find a way in which everybody offers the same activities, but on a different day? But of course, that's a big mission." </w:t>
      </w:r>
    </w:p>
    <w:p w14:paraId="7B1A4BB5" w14:textId="1841F0AF" w:rsidR="000334E9" w:rsidRPr="000A66A8" w:rsidRDefault="005927AF" w:rsidP="001C1E49">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w:t>
      </w:r>
      <w:r w:rsidR="00CB29A0" w:rsidRPr="000A66A8">
        <w:rPr>
          <w:rFonts w:ascii="Times New Roman" w:eastAsia="Times New Roman" w:hAnsi="Times New Roman" w:cs="Times New Roman"/>
          <w:i/>
        </w:rPr>
        <w:t xml:space="preserve">Interview </w:t>
      </w:r>
      <w:r w:rsidR="00DF2D38" w:rsidRPr="000A66A8">
        <w:rPr>
          <w:rFonts w:ascii="Times New Roman" w:eastAsia="Times New Roman" w:hAnsi="Times New Roman" w:cs="Times New Roman"/>
          <w:i/>
        </w:rPr>
        <w:t>1</w:t>
      </w:r>
      <w:r>
        <w:rPr>
          <w:rFonts w:ascii="Times New Roman" w:eastAsia="Times New Roman" w:hAnsi="Times New Roman" w:cs="Times New Roman"/>
          <w:i/>
        </w:rPr>
        <w:t>)</w:t>
      </w:r>
    </w:p>
    <w:p w14:paraId="3AD753DE" w14:textId="3D057E1A" w:rsidR="000334E9" w:rsidRPr="000A66A8" w:rsidRDefault="000334E9"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The same problem </w:t>
      </w:r>
      <w:r w:rsidR="00651104" w:rsidRPr="000A66A8">
        <w:rPr>
          <w:rFonts w:ascii="Times New Roman" w:eastAsia="Times New Roman" w:hAnsi="Times New Roman" w:cs="Times New Roman"/>
          <w:sz w:val="24"/>
          <w:szCs w:val="24"/>
        </w:rPr>
        <w:t>is</w:t>
      </w:r>
      <w:r w:rsidRPr="000A66A8">
        <w:rPr>
          <w:rFonts w:ascii="Times New Roman" w:eastAsia="Times New Roman" w:hAnsi="Times New Roman" w:cs="Times New Roman"/>
          <w:sz w:val="24"/>
          <w:szCs w:val="24"/>
        </w:rPr>
        <w:t xml:space="preserve"> noted in my conversation with the project coordinator about COVID awareness: </w:t>
      </w:r>
    </w:p>
    <w:p w14:paraId="29B329EA" w14:textId="77777777" w:rsidR="000A66A8" w:rsidRDefault="000334E9" w:rsidP="001C1E49">
      <w:pPr>
        <w:spacing w:line="480" w:lineRule="auto"/>
        <w:ind w:firstLine="720"/>
        <w:jc w:val="center"/>
        <w:rPr>
          <w:rFonts w:ascii="Times New Roman" w:eastAsia="Times New Roman" w:hAnsi="Times New Roman" w:cs="Times New Roman"/>
          <w:i/>
        </w:rPr>
      </w:pPr>
      <w:r w:rsidRPr="000A66A8">
        <w:rPr>
          <w:rFonts w:ascii="Times New Roman" w:eastAsia="Times New Roman" w:hAnsi="Times New Roman" w:cs="Times New Roman"/>
          <w:i/>
        </w:rPr>
        <w:t xml:space="preserve">"She commented about how she saw this dynamic in her previous working field too (development cooperation); how many organizations are repeatedly trying to reinvent the wheel. The example she gave here was about a COVID explanatory video – explaining what the virus was, how the vaccine worked, and its importance (because many visitors are afraid of the vaccine or don't believe that COVID exists at all). She sighed and said it was all with good intentions but that a lot of organizations (she mentioned three of them in the video example) spend so much time and money on doing the same thing and that it would save a lot of effort from all collaborating parties if these things would be more coordinated." </w:t>
      </w:r>
    </w:p>
    <w:p w14:paraId="7DF454E4" w14:textId="23AFE5F3" w:rsidR="000334E9" w:rsidRPr="000A66A8" w:rsidRDefault="008874BE" w:rsidP="001C1E49">
      <w:pPr>
        <w:spacing w:line="480" w:lineRule="auto"/>
        <w:ind w:left="2880" w:firstLine="720"/>
        <w:rPr>
          <w:rFonts w:ascii="Times New Roman" w:eastAsia="Times New Roman" w:hAnsi="Times New Roman" w:cs="Times New Roman"/>
          <w:i/>
        </w:rPr>
      </w:pPr>
      <w:r>
        <w:rPr>
          <w:rFonts w:ascii="Times New Roman" w:eastAsia="Times New Roman" w:hAnsi="Times New Roman" w:cs="Times New Roman"/>
          <w:i/>
        </w:rPr>
        <w:t>(</w:t>
      </w:r>
      <w:r w:rsidR="00CB29A0" w:rsidRPr="000A66A8">
        <w:rPr>
          <w:rFonts w:ascii="Times New Roman" w:eastAsia="Times New Roman" w:hAnsi="Times New Roman" w:cs="Times New Roman"/>
          <w:i/>
        </w:rPr>
        <w:t>F</w:t>
      </w:r>
      <w:r w:rsidR="000334E9" w:rsidRPr="000A66A8">
        <w:rPr>
          <w:rFonts w:ascii="Times New Roman" w:eastAsia="Times New Roman" w:hAnsi="Times New Roman" w:cs="Times New Roman"/>
          <w:i/>
        </w:rPr>
        <w:t xml:space="preserve">ield notes, </w:t>
      </w:r>
      <w:r w:rsidR="00CB29A0" w:rsidRPr="000A66A8">
        <w:rPr>
          <w:rFonts w:ascii="Times New Roman" w:eastAsia="Times New Roman" w:hAnsi="Times New Roman" w:cs="Times New Roman"/>
          <w:i/>
        </w:rPr>
        <w:t>26-05-202</w:t>
      </w:r>
      <w:r>
        <w:rPr>
          <w:rFonts w:ascii="Times New Roman" w:eastAsia="Times New Roman" w:hAnsi="Times New Roman" w:cs="Times New Roman"/>
          <w:i/>
        </w:rPr>
        <w:t>1)</w:t>
      </w:r>
    </w:p>
    <w:p w14:paraId="04369CC8" w14:textId="2A3E9FFD" w:rsidR="000334E9" w:rsidRPr="000A66A8" w:rsidRDefault="000334E9" w:rsidP="001C1E49">
      <w:pPr>
        <w:spacing w:line="480" w:lineRule="auto"/>
        <w:ind w:firstLine="720"/>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Members also discussed the LVV program and comment</w:t>
      </w:r>
      <w:r w:rsidR="000F5C69" w:rsidRPr="000A66A8">
        <w:rPr>
          <w:rFonts w:ascii="Times New Roman" w:eastAsia="Times New Roman" w:hAnsi="Times New Roman" w:cs="Times New Roman"/>
          <w:sz w:val="24"/>
          <w:szCs w:val="24"/>
        </w:rPr>
        <w:t>ed</w:t>
      </w:r>
      <w:r w:rsidRPr="000A66A8">
        <w:rPr>
          <w:rFonts w:ascii="Times New Roman" w:eastAsia="Times New Roman" w:hAnsi="Times New Roman" w:cs="Times New Roman"/>
          <w:sz w:val="24"/>
          <w:szCs w:val="24"/>
        </w:rPr>
        <w:t xml:space="preserve"> on the difference in policy between the Netherlands and Germany. They sp</w:t>
      </w:r>
      <w:r w:rsidR="000F5C69" w:rsidRPr="000A66A8">
        <w:rPr>
          <w:rFonts w:ascii="Times New Roman" w:eastAsia="Times New Roman" w:hAnsi="Times New Roman" w:cs="Times New Roman"/>
          <w:sz w:val="24"/>
          <w:szCs w:val="24"/>
        </w:rPr>
        <w:t>o</w:t>
      </w:r>
      <w:r w:rsidR="00651104" w:rsidRPr="000A66A8">
        <w:rPr>
          <w:rFonts w:ascii="Times New Roman" w:eastAsia="Times New Roman" w:hAnsi="Times New Roman" w:cs="Times New Roman"/>
          <w:sz w:val="24"/>
          <w:szCs w:val="24"/>
        </w:rPr>
        <w:t>k</w:t>
      </w:r>
      <w:r w:rsidR="000F5C69" w:rsidRPr="000A66A8">
        <w:rPr>
          <w:rFonts w:ascii="Times New Roman" w:eastAsia="Times New Roman" w:hAnsi="Times New Roman" w:cs="Times New Roman"/>
          <w:sz w:val="24"/>
          <w:szCs w:val="24"/>
        </w:rPr>
        <w:t>e</w:t>
      </w:r>
      <w:r w:rsidRPr="000A66A8">
        <w:rPr>
          <w:rFonts w:ascii="Times New Roman" w:eastAsia="Times New Roman" w:hAnsi="Times New Roman" w:cs="Times New Roman"/>
          <w:sz w:val="24"/>
          <w:szCs w:val="24"/>
        </w:rPr>
        <w:t xml:space="preserve"> about how undocumented people in Germany are allowed to work while in the Netherlands they aren’t.</w:t>
      </w:r>
      <w:r w:rsidR="007F46BC" w:rsidRPr="000A66A8">
        <w:rPr>
          <w:rFonts w:ascii="Times New Roman" w:eastAsia="Times New Roman" w:hAnsi="Times New Roman" w:cs="Times New Roman"/>
          <w:sz w:val="24"/>
          <w:szCs w:val="24"/>
        </w:rPr>
        <w:t xml:space="preserve"> T</w:t>
      </w:r>
      <w:r w:rsidRPr="000A66A8">
        <w:rPr>
          <w:rFonts w:ascii="Times New Roman" w:eastAsia="Times New Roman" w:hAnsi="Times New Roman" w:cs="Times New Roman"/>
          <w:sz w:val="24"/>
          <w:szCs w:val="24"/>
        </w:rPr>
        <w:t>hey all share the opinion that being able to work is a human right and getting paid for it too. One member s</w:t>
      </w:r>
      <w:r w:rsidR="00651104" w:rsidRPr="000A66A8">
        <w:rPr>
          <w:rFonts w:ascii="Times New Roman" w:eastAsia="Times New Roman" w:hAnsi="Times New Roman" w:cs="Times New Roman"/>
          <w:sz w:val="24"/>
          <w:szCs w:val="24"/>
        </w:rPr>
        <w:t>ees</w:t>
      </w:r>
      <w:r w:rsidRPr="000A66A8">
        <w:rPr>
          <w:rFonts w:ascii="Times New Roman" w:eastAsia="Times New Roman" w:hAnsi="Times New Roman" w:cs="Times New Roman"/>
          <w:sz w:val="24"/>
          <w:szCs w:val="24"/>
        </w:rPr>
        <w:t xml:space="preserve"> this system as a sham construction: with current legislation, there is no way visitors can really develop themselves further or use their learned skills. In the following example, this is explained by an activity focused on fixing computers: </w:t>
      </w:r>
    </w:p>
    <w:p w14:paraId="6208BA7B" w14:textId="03B185D2" w:rsidR="001705FF" w:rsidRPr="000A66A8" w:rsidRDefault="000334E9" w:rsidP="001C1E49">
      <w:pPr>
        <w:spacing w:line="480" w:lineRule="auto"/>
        <w:jc w:val="center"/>
        <w:rPr>
          <w:rFonts w:ascii="Times New Roman" w:eastAsia="Times New Roman" w:hAnsi="Times New Roman" w:cs="Times New Roman"/>
          <w:i/>
        </w:rPr>
      </w:pPr>
      <w:r w:rsidRPr="000A66A8">
        <w:rPr>
          <w:rFonts w:ascii="Times New Roman" w:eastAsia="Times New Roman" w:hAnsi="Times New Roman" w:cs="Times New Roman"/>
          <w:i/>
        </w:rPr>
        <w:t xml:space="preserve"> "I think it is actually a sham construction. (...) because, someone gets started, very nice, just like [name of visitor] for example, I don't know. He will have done this for six months and learned a lot about computer repairs. And then? There is no follow-up, </w:t>
      </w:r>
      <w:proofErr w:type="gramStart"/>
      <w:r w:rsidRPr="000A66A8">
        <w:rPr>
          <w:rFonts w:ascii="Times New Roman" w:eastAsia="Times New Roman" w:hAnsi="Times New Roman" w:cs="Times New Roman"/>
          <w:i/>
        </w:rPr>
        <w:t>you</w:t>
      </w:r>
      <w:proofErr w:type="gramEnd"/>
      <w:r w:rsidRPr="000A66A8">
        <w:rPr>
          <w:rFonts w:ascii="Times New Roman" w:eastAsia="Times New Roman" w:hAnsi="Times New Roman" w:cs="Times New Roman"/>
          <w:i/>
        </w:rPr>
        <w:t xml:space="preserve"> see? Because you're not allowed to work, after all, you know. Or it has to be undeclared work, but of course it's not that simple." </w:t>
      </w:r>
      <w:r w:rsidR="008874BE">
        <w:rPr>
          <w:rFonts w:ascii="Times New Roman" w:eastAsia="Times New Roman" w:hAnsi="Times New Roman" w:cs="Times New Roman"/>
          <w:i/>
        </w:rPr>
        <w:t>(</w:t>
      </w:r>
      <w:r w:rsidR="00CB29A0" w:rsidRPr="000A66A8">
        <w:rPr>
          <w:rFonts w:ascii="Times New Roman" w:eastAsia="Times New Roman" w:hAnsi="Times New Roman" w:cs="Times New Roman"/>
          <w:i/>
        </w:rPr>
        <w:t>I</w:t>
      </w:r>
      <w:r w:rsidRPr="000A66A8">
        <w:rPr>
          <w:rFonts w:ascii="Times New Roman" w:eastAsia="Times New Roman" w:hAnsi="Times New Roman" w:cs="Times New Roman"/>
          <w:i/>
        </w:rPr>
        <w:t>nterview 2</w:t>
      </w:r>
      <w:bookmarkStart w:id="107" w:name="_heading=h.562mfoipuoup" w:colFirst="0" w:colLast="0"/>
      <w:bookmarkStart w:id="108" w:name="_heading=h.lm5gx66pagr3" w:colFirst="0" w:colLast="0"/>
      <w:bookmarkStart w:id="109" w:name="_heading=h.qmxuzki1flfd" w:colFirst="0" w:colLast="0"/>
      <w:bookmarkStart w:id="110" w:name="_heading=h.1kffclaeq37k" w:colFirst="0" w:colLast="0"/>
      <w:bookmarkStart w:id="111" w:name="_heading=h.g1kmpqftpv2z" w:colFirst="0" w:colLast="0"/>
      <w:bookmarkStart w:id="112" w:name="_heading=h.293fgaoi3srl" w:colFirst="0" w:colLast="0"/>
      <w:bookmarkStart w:id="113" w:name="_heading=h.64m85938ahep" w:colFirst="0" w:colLast="0"/>
      <w:bookmarkStart w:id="114" w:name="_heading=h.3v6x4ugj0vwo" w:colFirst="0" w:colLast="0"/>
      <w:bookmarkStart w:id="115" w:name="_heading=h.yhzl2p4uk8br" w:colFirst="0" w:colLast="0"/>
      <w:bookmarkStart w:id="116" w:name="_heading=h.6xozbcui07u7" w:colFirst="0" w:colLast="0"/>
      <w:bookmarkEnd w:id="107"/>
      <w:bookmarkEnd w:id="108"/>
      <w:bookmarkEnd w:id="109"/>
      <w:bookmarkEnd w:id="110"/>
      <w:bookmarkEnd w:id="111"/>
      <w:bookmarkEnd w:id="112"/>
      <w:bookmarkEnd w:id="113"/>
      <w:bookmarkEnd w:id="114"/>
      <w:bookmarkEnd w:id="115"/>
      <w:bookmarkEnd w:id="116"/>
      <w:r w:rsidR="008874BE">
        <w:rPr>
          <w:rFonts w:ascii="Times New Roman" w:eastAsia="Times New Roman" w:hAnsi="Times New Roman" w:cs="Times New Roman"/>
          <w:i/>
        </w:rPr>
        <w:t>)</w:t>
      </w:r>
      <w:r w:rsidR="00860A71" w:rsidRPr="000A66A8">
        <w:rPr>
          <w:rFonts w:ascii="Times New Roman" w:eastAsia="Times New Roman" w:hAnsi="Times New Roman" w:cs="Times New Roman"/>
          <w:i/>
        </w:rPr>
        <w:tab/>
      </w:r>
    </w:p>
    <w:p w14:paraId="00000117" w14:textId="6777BC8C" w:rsidR="00B72690" w:rsidRPr="000A66A8" w:rsidRDefault="000235D1" w:rsidP="008874BE">
      <w:pPr>
        <w:spacing w:line="480" w:lineRule="auto"/>
        <w:ind w:firstLine="720"/>
        <w:rPr>
          <w:rFonts w:ascii="Times New Roman" w:eastAsia="Times New Roman" w:hAnsi="Times New Roman" w:cs="Times New Roman"/>
          <w:i/>
          <w:sz w:val="24"/>
          <w:szCs w:val="24"/>
        </w:rPr>
      </w:pPr>
      <w:r w:rsidRPr="000A66A8">
        <w:rPr>
          <w:rFonts w:ascii="Times New Roman" w:eastAsia="Times New Roman" w:hAnsi="Times New Roman" w:cs="Times New Roman"/>
          <w:sz w:val="24"/>
          <w:szCs w:val="24"/>
        </w:rPr>
        <w:lastRenderedPageBreak/>
        <w:t>Although members explicitly share frustration about how bureaucracy enhances adhocracy, they seem to agree</w:t>
      </w:r>
      <w:r w:rsidR="007F46BC" w:rsidRPr="000A66A8">
        <w:rPr>
          <w:rFonts w:ascii="Times New Roman" w:eastAsia="Times New Roman" w:hAnsi="Times New Roman" w:cs="Times New Roman"/>
          <w:sz w:val="24"/>
          <w:szCs w:val="24"/>
        </w:rPr>
        <w:t xml:space="preserve"> with the idea behind the LVV project that </w:t>
      </w:r>
      <w:r w:rsidRPr="000A66A8">
        <w:rPr>
          <w:rFonts w:ascii="Times New Roman" w:hAnsi="Times New Roman" w:cs="Times New Roman"/>
          <w:sz w:val="24"/>
          <w:szCs w:val="24"/>
        </w:rPr>
        <w:t>it’s</w:t>
      </w:r>
      <w:r w:rsidR="007F46BC" w:rsidRPr="000A66A8">
        <w:rPr>
          <w:rFonts w:ascii="Times New Roman" w:eastAsia="Times New Roman" w:hAnsi="Times New Roman" w:cs="Times New Roman"/>
          <w:sz w:val="24"/>
          <w:szCs w:val="24"/>
        </w:rPr>
        <w:t xml:space="preserve"> better to participate in activities rather than do nothing at all. This </w:t>
      </w:r>
      <w:r w:rsidRPr="000A66A8">
        <w:rPr>
          <w:rFonts w:ascii="Times New Roman" w:eastAsia="Times New Roman" w:hAnsi="Times New Roman" w:cs="Times New Roman"/>
          <w:sz w:val="24"/>
          <w:szCs w:val="24"/>
        </w:rPr>
        <w:t>way, they use the strategy of acquiescence, where they adjust to the existing external institutional constituents</w:t>
      </w:r>
      <w:r w:rsidR="00F51F7A" w:rsidRPr="000A66A8">
        <w:rPr>
          <w:rFonts w:ascii="Times New Roman" w:eastAsia="Times New Roman" w:hAnsi="Times New Roman" w:cs="Times New Roman"/>
          <w:sz w:val="24"/>
          <w:szCs w:val="24"/>
        </w:rPr>
        <w:t xml:space="preserve"> of the </w:t>
      </w:r>
      <w:proofErr w:type="gramStart"/>
      <w:r w:rsidR="00F51F7A" w:rsidRPr="000A66A8">
        <w:rPr>
          <w:rFonts w:ascii="Times New Roman" w:eastAsia="Times New Roman" w:hAnsi="Times New Roman" w:cs="Times New Roman"/>
          <w:sz w:val="24"/>
          <w:szCs w:val="24"/>
        </w:rPr>
        <w:t>field</w:t>
      </w:r>
      <w:proofErr w:type="gramEnd"/>
      <w:r w:rsidR="00F51F7A" w:rsidRPr="000A66A8">
        <w:rPr>
          <w:rFonts w:ascii="Times New Roman" w:eastAsia="Times New Roman" w:hAnsi="Times New Roman" w:cs="Times New Roman"/>
          <w:sz w:val="24"/>
          <w:szCs w:val="24"/>
        </w:rPr>
        <w:t xml:space="preserve"> they’re situated in.</w:t>
      </w:r>
    </w:p>
    <w:p w14:paraId="00000118" w14:textId="36B2C928" w:rsidR="00B72690" w:rsidRPr="00DD2894" w:rsidRDefault="00D44941" w:rsidP="001C1E49">
      <w:pPr>
        <w:pStyle w:val="Kop1"/>
        <w:spacing w:line="480" w:lineRule="auto"/>
      </w:pPr>
      <w:bookmarkStart w:id="117" w:name="_Toc114417273"/>
      <w:bookmarkStart w:id="118" w:name="_Toc119755586"/>
      <w:bookmarkStart w:id="119" w:name="_Toc27"/>
      <w:bookmarkStart w:id="120" w:name="_Toc121930383"/>
      <w:r w:rsidRPr="00DD2894">
        <w:t>5. Discussion</w:t>
      </w:r>
      <w:bookmarkEnd w:id="117"/>
      <w:r w:rsidR="000334E9" w:rsidRPr="00DD2894">
        <w:t xml:space="preserve"> &amp; Conclusion</w:t>
      </w:r>
      <w:bookmarkEnd w:id="118"/>
      <w:bookmarkEnd w:id="119"/>
      <w:bookmarkEnd w:id="120"/>
    </w:p>
    <w:p w14:paraId="31290AFE" w14:textId="45C9AD7C" w:rsidR="009C53E8" w:rsidRPr="000A66A8" w:rsidRDefault="000334E9" w:rsidP="001C1E49">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 xml:space="preserve">In this research, I attempted to answer how members of a </w:t>
      </w:r>
      <w:r w:rsidR="00807727" w:rsidRPr="000A66A8">
        <w:rPr>
          <w:rFonts w:ascii="Times New Roman" w:hAnsi="Times New Roman" w:cs="Times New Roman"/>
          <w:sz w:val="24"/>
          <w:szCs w:val="24"/>
        </w:rPr>
        <w:t>CSO</w:t>
      </w:r>
      <w:r w:rsidRPr="000A66A8">
        <w:rPr>
          <w:rFonts w:ascii="Times New Roman" w:hAnsi="Times New Roman" w:cs="Times New Roman"/>
          <w:sz w:val="24"/>
          <w:szCs w:val="24"/>
        </w:rPr>
        <w:t xml:space="preserve"> within a </w:t>
      </w:r>
      <w:r w:rsidR="002518F3" w:rsidRPr="000A66A8">
        <w:rPr>
          <w:rFonts w:ascii="Times New Roman" w:hAnsi="Times New Roman" w:cs="Times New Roman"/>
          <w:sz w:val="24"/>
          <w:szCs w:val="24"/>
        </w:rPr>
        <w:t>CSSP</w:t>
      </w:r>
      <w:r w:rsidRPr="000A66A8">
        <w:rPr>
          <w:rFonts w:ascii="Times New Roman" w:hAnsi="Times New Roman" w:cs="Times New Roman"/>
          <w:sz w:val="24"/>
          <w:szCs w:val="24"/>
        </w:rPr>
        <w:t xml:space="preserve"> perceive competing logics</w:t>
      </w:r>
      <w:r w:rsidR="00302C3F" w:rsidRPr="000A66A8">
        <w:rPr>
          <w:rFonts w:ascii="Times New Roman" w:hAnsi="Times New Roman" w:cs="Times New Roman"/>
          <w:sz w:val="24"/>
          <w:szCs w:val="24"/>
        </w:rPr>
        <w:t xml:space="preserve"> and navigate through them with various strategies</w:t>
      </w:r>
      <w:r w:rsidRPr="000A66A8">
        <w:rPr>
          <w:rFonts w:ascii="Times New Roman" w:hAnsi="Times New Roman" w:cs="Times New Roman"/>
          <w:sz w:val="24"/>
          <w:szCs w:val="24"/>
        </w:rPr>
        <w:t xml:space="preserve"> in undocumented migration in the Netherlands, Utrecht. I </w:t>
      </w:r>
      <w:r w:rsidR="007510D9" w:rsidRPr="000A66A8">
        <w:rPr>
          <w:rFonts w:ascii="Times New Roman" w:hAnsi="Times New Roman" w:cs="Times New Roman"/>
          <w:sz w:val="24"/>
          <w:szCs w:val="24"/>
        </w:rPr>
        <w:t>conducted</w:t>
      </w:r>
      <w:r w:rsidRPr="000A66A8">
        <w:rPr>
          <w:rFonts w:ascii="Times New Roman" w:hAnsi="Times New Roman" w:cs="Times New Roman"/>
          <w:sz w:val="24"/>
          <w:szCs w:val="24"/>
        </w:rPr>
        <w:t xml:space="preserve"> a case study at V</w:t>
      </w:r>
      <w:r w:rsidR="008874BE">
        <w:rPr>
          <w:rFonts w:ascii="Times New Roman" w:hAnsi="Times New Roman" w:cs="Times New Roman"/>
          <w:sz w:val="24"/>
          <w:szCs w:val="24"/>
        </w:rPr>
        <w:t>V</w:t>
      </w:r>
      <w:r w:rsidRPr="000A66A8">
        <w:rPr>
          <w:rFonts w:ascii="Times New Roman" w:hAnsi="Times New Roman" w:cs="Times New Roman"/>
          <w:sz w:val="24"/>
          <w:szCs w:val="24"/>
        </w:rPr>
        <w:t xml:space="preserve">, a CSO in </w:t>
      </w:r>
      <w:r w:rsidR="00396CDF" w:rsidRPr="000A66A8">
        <w:rPr>
          <w:rFonts w:ascii="Times New Roman" w:hAnsi="Times New Roman" w:cs="Times New Roman"/>
          <w:sz w:val="24"/>
          <w:szCs w:val="24"/>
        </w:rPr>
        <w:t>a</w:t>
      </w:r>
      <w:r w:rsidRPr="000A66A8">
        <w:rPr>
          <w:rFonts w:ascii="Times New Roman" w:hAnsi="Times New Roman" w:cs="Times New Roman"/>
          <w:sz w:val="24"/>
          <w:szCs w:val="24"/>
        </w:rPr>
        <w:t xml:space="preserve"> national partnership </w:t>
      </w:r>
      <w:r w:rsidR="002518F3" w:rsidRPr="000A66A8">
        <w:rPr>
          <w:rFonts w:ascii="Times New Roman" w:hAnsi="Times New Roman" w:cs="Times New Roman"/>
          <w:sz w:val="24"/>
          <w:szCs w:val="24"/>
        </w:rPr>
        <w:t xml:space="preserve">pilot </w:t>
      </w:r>
      <w:r w:rsidR="00396CDF" w:rsidRPr="000A66A8">
        <w:rPr>
          <w:rFonts w:ascii="Times New Roman" w:hAnsi="Times New Roman" w:cs="Times New Roman"/>
          <w:sz w:val="24"/>
          <w:szCs w:val="24"/>
        </w:rPr>
        <w:t xml:space="preserve">on undocumented migration called </w:t>
      </w:r>
      <w:r w:rsidRPr="000A66A8">
        <w:rPr>
          <w:rFonts w:ascii="Times New Roman" w:hAnsi="Times New Roman" w:cs="Times New Roman"/>
          <w:sz w:val="24"/>
          <w:szCs w:val="24"/>
        </w:rPr>
        <w:t>LVV</w:t>
      </w:r>
      <w:r w:rsidR="00396CDF" w:rsidRPr="000A66A8">
        <w:rPr>
          <w:rFonts w:ascii="Times New Roman" w:hAnsi="Times New Roman" w:cs="Times New Roman"/>
          <w:sz w:val="24"/>
          <w:szCs w:val="24"/>
        </w:rPr>
        <w:t>.</w:t>
      </w:r>
      <w:r w:rsidRPr="000A66A8">
        <w:rPr>
          <w:rFonts w:ascii="Times New Roman" w:hAnsi="Times New Roman" w:cs="Times New Roman"/>
          <w:sz w:val="24"/>
          <w:szCs w:val="24"/>
        </w:rPr>
        <w:t xml:space="preserve"> </w:t>
      </w:r>
      <w:r w:rsidR="00396CDF" w:rsidRPr="000A66A8">
        <w:rPr>
          <w:rFonts w:ascii="Times New Roman" w:hAnsi="Times New Roman" w:cs="Times New Roman"/>
          <w:sz w:val="24"/>
          <w:szCs w:val="24"/>
        </w:rPr>
        <w:t>For this study,</w:t>
      </w:r>
      <w:r w:rsidRPr="000A66A8">
        <w:rPr>
          <w:rFonts w:ascii="Times New Roman" w:hAnsi="Times New Roman" w:cs="Times New Roman"/>
          <w:sz w:val="24"/>
          <w:szCs w:val="24"/>
        </w:rPr>
        <w:t xml:space="preserve"> </w:t>
      </w:r>
      <w:r w:rsidR="00396CDF" w:rsidRPr="000A66A8">
        <w:rPr>
          <w:rFonts w:ascii="Times New Roman" w:hAnsi="Times New Roman" w:cs="Times New Roman"/>
          <w:sz w:val="24"/>
          <w:szCs w:val="24"/>
        </w:rPr>
        <w:t xml:space="preserve">I </w:t>
      </w:r>
      <w:r w:rsidRPr="000A66A8">
        <w:rPr>
          <w:rFonts w:ascii="Times New Roman" w:hAnsi="Times New Roman" w:cs="Times New Roman"/>
          <w:sz w:val="24"/>
          <w:szCs w:val="24"/>
        </w:rPr>
        <w:t xml:space="preserve">used ethnographic methodologies such as participant observations and conducted interviews. Finally, </w:t>
      </w:r>
      <w:r w:rsidR="007510D9" w:rsidRPr="000A66A8">
        <w:rPr>
          <w:rFonts w:ascii="Times New Roman" w:hAnsi="Times New Roman" w:cs="Times New Roman"/>
          <w:sz w:val="24"/>
          <w:szCs w:val="24"/>
        </w:rPr>
        <w:t>data analysis occurred through</w:t>
      </w:r>
      <w:r w:rsidRPr="000A66A8">
        <w:rPr>
          <w:rFonts w:ascii="Times New Roman" w:hAnsi="Times New Roman" w:cs="Times New Roman"/>
          <w:sz w:val="24"/>
          <w:szCs w:val="24"/>
        </w:rPr>
        <w:t xml:space="preserve"> thematic analysis.</w:t>
      </w:r>
    </w:p>
    <w:p w14:paraId="7845985E" w14:textId="2EF3D516" w:rsidR="00D82FD6" w:rsidRPr="000A66A8" w:rsidRDefault="000334E9" w:rsidP="001C1E49">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 xml:space="preserve"> </w:t>
      </w:r>
      <w:r w:rsidR="00F51DE8" w:rsidRPr="000A66A8">
        <w:rPr>
          <w:rFonts w:ascii="Times New Roman" w:hAnsi="Times New Roman" w:cs="Times New Roman"/>
          <w:sz w:val="24"/>
          <w:szCs w:val="24"/>
        </w:rPr>
        <w:t xml:space="preserve">The </w:t>
      </w:r>
      <w:r w:rsidRPr="000A66A8">
        <w:rPr>
          <w:rFonts w:ascii="Times New Roman" w:hAnsi="Times New Roman" w:cs="Times New Roman"/>
          <w:sz w:val="24"/>
          <w:szCs w:val="24"/>
        </w:rPr>
        <w:t>findings show</w:t>
      </w:r>
      <w:r w:rsidR="006A13F0" w:rsidRPr="000A66A8">
        <w:rPr>
          <w:rFonts w:ascii="Times New Roman" w:hAnsi="Times New Roman" w:cs="Times New Roman"/>
          <w:sz w:val="24"/>
          <w:szCs w:val="24"/>
        </w:rPr>
        <w:t xml:space="preserve"> that </w:t>
      </w:r>
      <w:r w:rsidR="007510D9" w:rsidRPr="000A66A8">
        <w:rPr>
          <w:rFonts w:ascii="Times New Roman" w:hAnsi="Times New Roman" w:cs="Times New Roman"/>
          <w:sz w:val="24"/>
          <w:szCs w:val="24"/>
        </w:rPr>
        <w:t xml:space="preserve">a CSO like </w:t>
      </w:r>
      <w:r w:rsidR="006A13F0" w:rsidRPr="000A66A8">
        <w:rPr>
          <w:rFonts w:ascii="Times New Roman" w:hAnsi="Times New Roman" w:cs="Times New Roman"/>
          <w:sz w:val="24"/>
          <w:szCs w:val="24"/>
        </w:rPr>
        <w:t xml:space="preserve">VV collaborating with the state through a funding relationship </w:t>
      </w:r>
      <w:r w:rsidR="00E969FA" w:rsidRPr="000A66A8">
        <w:rPr>
          <w:rFonts w:ascii="Times New Roman" w:hAnsi="Times New Roman" w:cs="Times New Roman"/>
          <w:sz w:val="24"/>
          <w:szCs w:val="24"/>
        </w:rPr>
        <w:t>produces</w:t>
      </w:r>
      <w:r w:rsidR="006A13F0" w:rsidRPr="000A66A8">
        <w:rPr>
          <w:rFonts w:ascii="Times New Roman" w:hAnsi="Times New Roman" w:cs="Times New Roman"/>
          <w:sz w:val="24"/>
          <w:szCs w:val="24"/>
        </w:rPr>
        <w:t xml:space="preserve"> a power imbalance.</w:t>
      </w:r>
      <w:r w:rsidR="009C53E8" w:rsidRPr="000A66A8">
        <w:rPr>
          <w:rFonts w:ascii="Times New Roman" w:hAnsi="Times New Roman" w:cs="Times New Roman"/>
          <w:sz w:val="24"/>
          <w:szCs w:val="24"/>
        </w:rPr>
        <w:t xml:space="preserve"> </w:t>
      </w:r>
      <w:r w:rsidR="006A13F0" w:rsidRPr="000A66A8">
        <w:rPr>
          <w:rFonts w:ascii="Times New Roman" w:hAnsi="Times New Roman" w:cs="Times New Roman"/>
          <w:sz w:val="24"/>
          <w:szCs w:val="24"/>
        </w:rPr>
        <w:t>Furthermore,</w:t>
      </w:r>
      <w:r w:rsidR="00F51DE8" w:rsidRPr="000A66A8">
        <w:rPr>
          <w:rFonts w:ascii="Times New Roman" w:hAnsi="Times New Roman" w:cs="Times New Roman"/>
          <w:sz w:val="24"/>
          <w:szCs w:val="24"/>
        </w:rPr>
        <w:t xml:space="preserve"> </w:t>
      </w:r>
      <w:r w:rsidRPr="000A66A8">
        <w:rPr>
          <w:rFonts w:ascii="Times New Roman" w:hAnsi="Times New Roman" w:cs="Times New Roman"/>
          <w:sz w:val="24"/>
          <w:szCs w:val="24"/>
        </w:rPr>
        <w:t>VV’s</w:t>
      </w:r>
      <w:r w:rsidR="00DB6AB0" w:rsidRPr="000A66A8">
        <w:rPr>
          <w:rFonts w:ascii="Times New Roman" w:hAnsi="Times New Roman" w:cs="Times New Roman"/>
          <w:sz w:val="24"/>
          <w:szCs w:val="24"/>
        </w:rPr>
        <w:t xml:space="preserve"> members</w:t>
      </w:r>
      <w:r w:rsidR="00E969FA" w:rsidRPr="000A66A8">
        <w:rPr>
          <w:rFonts w:ascii="Times New Roman" w:hAnsi="Times New Roman" w:cs="Times New Roman"/>
          <w:sz w:val="24"/>
          <w:szCs w:val="24"/>
        </w:rPr>
        <w:t xml:space="preserve"> perceive</w:t>
      </w:r>
      <w:r w:rsidR="00DB6AB0" w:rsidRPr="000A66A8">
        <w:rPr>
          <w:rFonts w:ascii="Times New Roman" w:hAnsi="Times New Roman" w:cs="Times New Roman"/>
          <w:sz w:val="24"/>
          <w:szCs w:val="24"/>
        </w:rPr>
        <w:t xml:space="preserve"> </w:t>
      </w:r>
      <w:r w:rsidRPr="000A66A8">
        <w:rPr>
          <w:rFonts w:ascii="Times New Roman" w:hAnsi="Times New Roman" w:cs="Times New Roman"/>
          <w:sz w:val="24"/>
          <w:szCs w:val="24"/>
        </w:rPr>
        <w:t xml:space="preserve">several competing logics, </w:t>
      </w:r>
      <w:r w:rsidR="00DB6AB0" w:rsidRPr="000A66A8">
        <w:rPr>
          <w:rFonts w:ascii="Times New Roman" w:hAnsi="Times New Roman" w:cs="Times New Roman"/>
          <w:sz w:val="24"/>
          <w:szCs w:val="24"/>
        </w:rPr>
        <w:t xml:space="preserve">matching </w:t>
      </w:r>
      <w:r w:rsidRPr="000A66A8">
        <w:rPr>
          <w:rFonts w:ascii="Times New Roman" w:hAnsi="Times New Roman" w:cs="Times New Roman"/>
          <w:sz w:val="24"/>
          <w:szCs w:val="24"/>
        </w:rPr>
        <w:t>the state, market, and community logics mentioned</w:t>
      </w:r>
      <w:r w:rsidR="00DB6AB0" w:rsidRPr="000A66A8">
        <w:rPr>
          <w:rFonts w:ascii="Times New Roman" w:hAnsi="Times New Roman" w:cs="Times New Roman"/>
          <w:sz w:val="24"/>
          <w:szCs w:val="24"/>
        </w:rPr>
        <w:t xml:space="preserve"> </w:t>
      </w:r>
      <w:r w:rsidRPr="000A66A8">
        <w:rPr>
          <w:rFonts w:ascii="Times New Roman" w:hAnsi="Times New Roman" w:cs="Times New Roman"/>
          <w:sz w:val="24"/>
          <w:szCs w:val="24"/>
        </w:rPr>
        <w:t>by Hesse et al. (2019).</w:t>
      </w:r>
      <w:r w:rsidR="006A13F0" w:rsidRPr="000A66A8">
        <w:rPr>
          <w:rFonts w:ascii="Times New Roman" w:hAnsi="Times New Roman" w:cs="Times New Roman"/>
          <w:sz w:val="24"/>
          <w:szCs w:val="24"/>
        </w:rPr>
        <w:t xml:space="preserve"> Members navigate through the tension of these competing logics by using the strategy of acquiescence, compromise, avoidance</w:t>
      </w:r>
      <w:r w:rsidR="00E969FA" w:rsidRPr="000A66A8">
        <w:rPr>
          <w:rFonts w:ascii="Times New Roman" w:hAnsi="Times New Roman" w:cs="Times New Roman"/>
          <w:sz w:val="24"/>
          <w:szCs w:val="24"/>
        </w:rPr>
        <w:t>,</w:t>
      </w:r>
      <w:r w:rsidR="006A13F0" w:rsidRPr="000A66A8">
        <w:rPr>
          <w:rFonts w:ascii="Times New Roman" w:hAnsi="Times New Roman" w:cs="Times New Roman"/>
          <w:sz w:val="24"/>
          <w:szCs w:val="24"/>
        </w:rPr>
        <w:t xml:space="preserve"> and defiance</w:t>
      </w:r>
      <w:r w:rsidRPr="000A66A8">
        <w:rPr>
          <w:rFonts w:ascii="Times New Roman" w:hAnsi="Times New Roman" w:cs="Times New Roman"/>
          <w:sz w:val="24"/>
          <w:szCs w:val="24"/>
        </w:rPr>
        <w:t xml:space="preserve">, as mentioned by </w:t>
      </w:r>
      <w:r w:rsidR="007A20D2" w:rsidRPr="000A66A8">
        <w:rPr>
          <w:rFonts w:ascii="Times New Roman" w:hAnsi="Times New Roman" w:cs="Times New Roman"/>
          <w:sz w:val="24"/>
          <w:szCs w:val="24"/>
        </w:rPr>
        <w:t>Vogel et al.</w:t>
      </w:r>
      <w:r w:rsidRPr="000A66A8">
        <w:rPr>
          <w:rFonts w:ascii="Times New Roman" w:hAnsi="Times New Roman" w:cs="Times New Roman"/>
          <w:sz w:val="24"/>
          <w:szCs w:val="24"/>
        </w:rPr>
        <w:t xml:space="preserve"> (2022). </w:t>
      </w:r>
      <w:r w:rsidR="006A13F0" w:rsidRPr="000A66A8">
        <w:rPr>
          <w:rFonts w:ascii="Times New Roman" w:hAnsi="Times New Roman" w:cs="Times New Roman"/>
          <w:sz w:val="24"/>
          <w:szCs w:val="24"/>
        </w:rPr>
        <w:t xml:space="preserve">In this sense, my findings </w:t>
      </w:r>
      <w:r w:rsidR="007510D9" w:rsidRPr="000A66A8">
        <w:rPr>
          <w:rFonts w:ascii="Times New Roman" w:hAnsi="Times New Roman" w:cs="Times New Roman"/>
          <w:sz w:val="24"/>
          <w:szCs w:val="24"/>
        </w:rPr>
        <w:t>are in line with</w:t>
      </w:r>
      <w:r w:rsidR="006A13F0" w:rsidRPr="000A66A8">
        <w:rPr>
          <w:rFonts w:ascii="Times New Roman" w:hAnsi="Times New Roman" w:cs="Times New Roman"/>
          <w:sz w:val="24"/>
          <w:szCs w:val="24"/>
        </w:rPr>
        <w:t xml:space="preserve"> the existing literature. </w:t>
      </w:r>
      <w:r w:rsidR="00DF7BF0" w:rsidRPr="000A66A8">
        <w:rPr>
          <w:rFonts w:ascii="Times New Roman" w:hAnsi="Times New Roman" w:cs="Times New Roman"/>
          <w:sz w:val="24"/>
          <w:szCs w:val="24"/>
        </w:rPr>
        <w:t xml:space="preserve">I found that VV’s members perceive </w:t>
      </w:r>
      <w:r w:rsidRPr="000A66A8">
        <w:rPr>
          <w:rFonts w:ascii="Times New Roman" w:hAnsi="Times New Roman" w:cs="Times New Roman"/>
          <w:sz w:val="24"/>
          <w:szCs w:val="24"/>
        </w:rPr>
        <w:t>five</w:t>
      </w:r>
      <w:r w:rsidR="00DF7BF0" w:rsidRPr="000A66A8">
        <w:rPr>
          <w:rFonts w:ascii="Times New Roman" w:hAnsi="Times New Roman" w:cs="Times New Roman"/>
          <w:sz w:val="24"/>
          <w:szCs w:val="24"/>
        </w:rPr>
        <w:t xml:space="preserve"> types of competing logics</w:t>
      </w:r>
      <w:r w:rsidR="000F5C69" w:rsidRPr="000A66A8">
        <w:rPr>
          <w:rFonts w:ascii="Times New Roman" w:hAnsi="Times New Roman" w:cs="Times New Roman"/>
          <w:sz w:val="24"/>
          <w:szCs w:val="24"/>
        </w:rPr>
        <w:t>,</w:t>
      </w:r>
      <w:r w:rsidR="00DF7BF0" w:rsidRPr="000A66A8">
        <w:rPr>
          <w:rFonts w:ascii="Times New Roman" w:hAnsi="Times New Roman" w:cs="Times New Roman"/>
          <w:sz w:val="24"/>
          <w:szCs w:val="24"/>
        </w:rPr>
        <w:t xml:space="preserve"> all includ</w:t>
      </w:r>
      <w:r w:rsidR="00E969FA" w:rsidRPr="000A66A8">
        <w:rPr>
          <w:rFonts w:ascii="Times New Roman" w:hAnsi="Times New Roman" w:cs="Times New Roman"/>
          <w:sz w:val="24"/>
          <w:szCs w:val="24"/>
        </w:rPr>
        <w:t>ing</w:t>
      </w:r>
      <w:r w:rsidR="00DF7BF0" w:rsidRPr="000A66A8">
        <w:rPr>
          <w:rFonts w:ascii="Times New Roman" w:hAnsi="Times New Roman" w:cs="Times New Roman"/>
          <w:sz w:val="24"/>
          <w:szCs w:val="24"/>
        </w:rPr>
        <w:t xml:space="preserve"> the logic of bureaucracy. </w:t>
      </w:r>
      <w:r w:rsidR="007510D9" w:rsidRPr="000A66A8">
        <w:rPr>
          <w:rFonts w:ascii="Times New Roman" w:hAnsi="Times New Roman" w:cs="Times New Roman"/>
          <w:sz w:val="24"/>
          <w:szCs w:val="24"/>
        </w:rPr>
        <w:t>M</w:t>
      </w:r>
      <w:r w:rsidR="00DF7BF0" w:rsidRPr="000A66A8">
        <w:rPr>
          <w:rFonts w:ascii="Times New Roman" w:hAnsi="Times New Roman" w:cs="Times New Roman"/>
          <w:sz w:val="24"/>
          <w:szCs w:val="24"/>
        </w:rPr>
        <w:t xml:space="preserve">embers are constantly busy </w:t>
      </w:r>
      <w:r w:rsidR="00E969FA" w:rsidRPr="000A66A8">
        <w:rPr>
          <w:rFonts w:ascii="Times New Roman" w:hAnsi="Times New Roman" w:cs="Times New Roman"/>
          <w:sz w:val="24"/>
          <w:szCs w:val="24"/>
        </w:rPr>
        <w:t xml:space="preserve">maneuvering through the tension of </w:t>
      </w:r>
      <w:r w:rsidR="007510D9" w:rsidRPr="000A66A8">
        <w:rPr>
          <w:rFonts w:ascii="Times New Roman" w:hAnsi="Times New Roman" w:cs="Times New Roman"/>
          <w:sz w:val="24"/>
          <w:szCs w:val="24"/>
        </w:rPr>
        <w:t>state</w:t>
      </w:r>
      <w:r w:rsidR="00E969FA" w:rsidRPr="000A66A8">
        <w:rPr>
          <w:rFonts w:ascii="Times New Roman" w:hAnsi="Times New Roman" w:cs="Times New Roman"/>
          <w:sz w:val="24"/>
          <w:szCs w:val="24"/>
        </w:rPr>
        <w:t xml:space="preserve"> logic</w:t>
      </w:r>
      <w:r w:rsidR="007510D9" w:rsidRPr="000A66A8">
        <w:rPr>
          <w:rFonts w:ascii="Times New Roman" w:hAnsi="Times New Roman" w:cs="Times New Roman"/>
          <w:sz w:val="24"/>
          <w:szCs w:val="24"/>
        </w:rPr>
        <w:t>s and the logics</w:t>
      </w:r>
      <w:r w:rsidR="00E969FA" w:rsidRPr="000A66A8">
        <w:rPr>
          <w:rFonts w:ascii="Times New Roman" w:hAnsi="Times New Roman" w:cs="Times New Roman"/>
          <w:sz w:val="24"/>
          <w:szCs w:val="24"/>
        </w:rPr>
        <w:t xml:space="preserve"> </w:t>
      </w:r>
      <w:r w:rsidR="007510D9" w:rsidRPr="000A66A8">
        <w:rPr>
          <w:rFonts w:ascii="Times New Roman" w:hAnsi="Times New Roman" w:cs="Times New Roman"/>
          <w:sz w:val="24"/>
          <w:szCs w:val="24"/>
        </w:rPr>
        <w:t xml:space="preserve">they prefer </w:t>
      </w:r>
      <w:r w:rsidR="00B2126E" w:rsidRPr="000A66A8">
        <w:rPr>
          <w:rFonts w:ascii="Times New Roman" w:hAnsi="Times New Roman" w:cs="Times New Roman"/>
          <w:sz w:val="24"/>
          <w:szCs w:val="24"/>
        </w:rPr>
        <w:t>or</w:t>
      </w:r>
      <w:r w:rsidR="00E969FA" w:rsidRPr="000A66A8">
        <w:rPr>
          <w:rFonts w:ascii="Times New Roman" w:hAnsi="Times New Roman" w:cs="Times New Roman"/>
          <w:sz w:val="24"/>
          <w:szCs w:val="24"/>
        </w:rPr>
        <w:t xml:space="preserve"> positioning themselves in an institutional field where two logics are competing while members feel resistant to both</w:t>
      </w:r>
      <w:r w:rsidR="00DF7BF0" w:rsidRPr="000A66A8">
        <w:rPr>
          <w:rFonts w:ascii="Times New Roman" w:hAnsi="Times New Roman" w:cs="Times New Roman"/>
          <w:sz w:val="24"/>
          <w:szCs w:val="24"/>
        </w:rPr>
        <w:t xml:space="preserve">. The logic of humanism was by far the </w:t>
      </w:r>
      <w:r w:rsidR="00E969FA" w:rsidRPr="000A66A8">
        <w:rPr>
          <w:rFonts w:ascii="Times New Roman" w:hAnsi="Times New Roman" w:cs="Times New Roman"/>
          <w:sz w:val="24"/>
          <w:szCs w:val="24"/>
        </w:rPr>
        <w:t>most prominen</w:t>
      </w:r>
      <w:r w:rsidR="00DF7BF0" w:rsidRPr="000A66A8">
        <w:rPr>
          <w:rFonts w:ascii="Times New Roman" w:hAnsi="Times New Roman" w:cs="Times New Roman"/>
          <w:sz w:val="24"/>
          <w:szCs w:val="24"/>
        </w:rPr>
        <w:t xml:space="preserve">t logic for VV, followed by altruism, both heavily competing with bureaucracy. </w:t>
      </w:r>
    </w:p>
    <w:p w14:paraId="0000011B" w14:textId="786D7F2F" w:rsidR="00B72690" w:rsidRPr="000A66A8" w:rsidRDefault="004A4A99" w:rsidP="001C1E49">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lastRenderedPageBreak/>
        <w:t>This research contributes to the existing literature by</w:t>
      </w:r>
      <w:r w:rsidR="007510D9" w:rsidRPr="000A66A8">
        <w:rPr>
          <w:rFonts w:ascii="Times New Roman" w:hAnsi="Times New Roman" w:cs="Times New Roman"/>
          <w:sz w:val="24"/>
          <w:szCs w:val="24"/>
        </w:rPr>
        <w:t xml:space="preserve"> showing that impact and change can happen in the margins by collaborating with and simultaneously avoiding the powerful</w:t>
      </w:r>
      <w:r w:rsidRPr="000A66A8">
        <w:rPr>
          <w:rFonts w:ascii="Times New Roman" w:hAnsi="Times New Roman" w:cs="Times New Roman"/>
          <w:sz w:val="24"/>
          <w:szCs w:val="24"/>
        </w:rPr>
        <w:t xml:space="preserve"> partner(s)</w:t>
      </w:r>
      <w:r w:rsidR="007510D9" w:rsidRPr="000A66A8">
        <w:rPr>
          <w:rFonts w:ascii="Times New Roman" w:hAnsi="Times New Roman" w:cs="Times New Roman"/>
          <w:sz w:val="24"/>
          <w:szCs w:val="24"/>
        </w:rPr>
        <w:t>. VV started years ago as a citizen initiative out of civil disobedience and became an official part of a CSSP with the municipality of Utrecht and the Dutch state. My findings suggest that CSO members are aware of the power imbalance in the partnership and still choose to collaborate with the</w:t>
      </w:r>
      <w:r w:rsidR="008874BE">
        <w:rPr>
          <w:rFonts w:ascii="Times New Roman" w:hAnsi="Times New Roman" w:cs="Times New Roman"/>
          <w:sz w:val="24"/>
          <w:szCs w:val="24"/>
        </w:rPr>
        <w:t xml:space="preserve"> municipality and</w:t>
      </w:r>
      <w:r w:rsidR="007510D9" w:rsidRPr="000A66A8">
        <w:rPr>
          <w:rFonts w:ascii="Times New Roman" w:hAnsi="Times New Roman" w:cs="Times New Roman"/>
          <w:sz w:val="24"/>
          <w:szCs w:val="24"/>
        </w:rPr>
        <w:t xml:space="preserve"> state despite their many differences and logics. The strategy members decide to use to navigate through the tension these competing logics create depends on the hierarchy within the CSSP and on the context. This means for VV that members act creatively within the margins of their position of power in the partnership – finding a way to use as much of the latitude within the existing power structure of being financially dependent on collaborating partners. It seems like members (un)consciously make a cost-benefit analysis and decide that when it doesn’t threaten their relationship with critical collaborating parties, they challenge or attack the dominant logic of the other party. In other cases, when there’s too much at stake, members decide to compromise or use the strategy of acquiescence and adjust to what’s needed, although they don’t necessarily agree. One of Vogel et al.’s (2022) strategies I didn’t find is the strategy of manipulation. An explanation for this could be the power imbalance, as VV is probably not </w:t>
      </w:r>
      <w:proofErr w:type="gramStart"/>
      <w:r w:rsidR="007510D9" w:rsidRPr="000A66A8">
        <w:rPr>
          <w:rFonts w:ascii="Times New Roman" w:hAnsi="Times New Roman" w:cs="Times New Roman"/>
          <w:sz w:val="24"/>
          <w:szCs w:val="24"/>
        </w:rPr>
        <w:t>in a position</w:t>
      </w:r>
      <w:proofErr w:type="gramEnd"/>
      <w:r w:rsidR="007510D9" w:rsidRPr="000A66A8">
        <w:rPr>
          <w:rFonts w:ascii="Times New Roman" w:hAnsi="Times New Roman" w:cs="Times New Roman"/>
          <w:sz w:val="24"/>
          <w:szCs w:val="24"/>
        </w:rPr>
        <w:t xml:space="preserve"> to exert influence on demands and requirements for the partnership and is more of an operational partner. Vogel et al. expect that power imbalance often occurs at the expense of nonprofit partners who don’t have the regulatory power of governmental partners (2022). The expectation is, therefore, that more powerful actors use the strategy of defiance and take advantage of their position, delegitimizing the logics of the other partner. This research confirms that VV’s members perceive the power imbalance. However, my findings also show that VV often uses the strategy of defiance. This is unexpected because VV is the less powerful actor in the partnership. A possible explanation could be that members realize they </w:t>
      </w:r>
      <w:r w:rsidR="007510D9" w:rsidRPr="000A66A8">
        <w:rPr>
          <w:rFonts w:ascii="Times New Roman" w:hAnsi="Times New Roman" w:cs="Times New Roman"/>
          <w:sz w:val="24"/>
          <w:szCs w:val="24"/>
        </w:rPr>
        <w:lastRenderedPageBreak/>
        <w:t>have a power basis since they operate at the ground level. Their operational role is essential for the other parties and therefore brings value to the CSSP, giving them more latitude to speak up. More often, though, members seem to use the strategy of avoidance. This corresponds with Vogel et al.’s expectation that this strategy will most likely be used in partnerships where parties with different dominating logics are forced to work together (2022). This way, members of VV don’t challenge nor accept logics that create friction but instead take the fact that there is friction, ignore the tension as much as possible and act according to their own norms and values within the margin they can.</w:t>
      </w:r>
      <w:r w:rsidR="00CF65CA">
        <w:rPr>
          <w:rFonts w:ascii="Times New Roman" w:hAnsi="Times New Roman" w:cs="Times New Roman"/>
          <w:sz w:val="24"/>
          <w:szCs w:val="24"/>
        </w:rPr>
        <w:t xml:space="preserve"> </w:t>
      </w:r>
      <w:r w:rsidR="007510D9" w:rsidRPr="000A66A8">
        <w:rPr>
          <w:rFonts w:ascii="Times New Roman" w:hAnsi="Times New Roman" w:cs="Times New Roman"/>
          <w:sz w:val="24"/>
          <w:szCs w:val="24"/>
        </w:rPr>
        <w:t>The perceived dominance of state logics might indicate a structure where the state built a mechanism to have the final word, leaving the CSO with little power or room for their logics in the CSSP. The question arises then if the strategy of avoidance could be the members’ way to allow them - navigating through power imbalance - to change the dominating logics in the field by avoiding the state logics as much as possible and acting on their own logics instead.</w:t>
      </w:r>
      <w:r w:rsidRPr="000A66A8">
        <w:rPr>
          <w:rFonts w:ascii="Times New Roman" w:hAnsi="Times New Roman" w:cs="Times New Roman"/>
          <w:sz w:val="24"/>
          <w:szCs w:val="24"/>
        </w:rPr>
        <w:t xml:space="preserve"> This would mean that CSO members can challenge </w:t>
      </w:r>
      <w:r w:rsidR="007510D9" w:rsidRPr="000A66A8">
        <w:rPr>
          <w:rFonts w:ascii="Times New Roman" w:hAnsi="Times New Roman" w:cs="Times New Roman"/>
          <w:sz w:val="24"/>
          <w:szCs w:val="24"/>
        </w:rPr>
        <w:t xml:space="preserve">dominating logics in the institutional field in the long term </w:t>
      </w:r>
      <w:r w:rsidRPr="000A66A8">
        <w:rPr>
          <w:rFonts w:ascii="Times New Roman" w:hAnsi="Times New Roman" w:cs="Times New Roman"/>
          <w:sz w:val="24"/>
          <w:szCs w:val="24"/>
        </w:rPr>
        <w:t>by ignoring the logics they disagree with and using</w:t>
      </w:r>
      <w:r w:rsidR="007510D9" w:rsidRPr="000A66A8">
        <w:rPr>
          <w:rFonts w:ascii="Times New Roman" w:hAnsi="Times New Roman" w:cs="Times New Roman"/>
          <w:sz w:val="24"/>
          <w:szCs w:val="24"/>
        </w:rPr>
        <w:t xml:space="preserve"> other logics</w:t>
      </w:r>
      <w:r w:rsidRPr="000A66A8">
        <w:rPr>
          <w:rFonts w:ascii="Times New Roman" w:hAnsi="Times New Roman" w:cs="Times New Roman"/>
          <w:sz w:val="24"/>
          <w:szCs w:val="24"/>
        </w:rPr>
        <w:t xml:space="preserve"> in their practices </w:t>
      </w:r>
      <w:r w:rsidR="007510D9" w:rsidRPr="000A66A8">
        <w:rPr>
          <w:rFonts w:ascii="Times New Roman" w:hAnsi="Times New Roman" w:cs="Times New Roman"/>
          <w:sz w:val="24"/>
          <w:szCs w:val="24"/>
        </w:rPr>
        <w:t>until the</w:t>
      </w:r>
      <w:r w:rsidRPr="000A66A8">
        <w:rPr>
          <w:rFonts w:ascii="Times New Roman" w:hAnsi="Times New Roman" w:cs="Times New Roman"/>
          <w:sz w:val="24"/>
          <w:szCs w:val="24"/>
        </w:rPr>
        <w:t xml:space="preserve">se </w:t>
      </w:r>
      <w:r w:rsidR="007510D9" w:rsidRPr="000A66A8">
        <w:rPr>
          <w:rFonts w:ascii="Times New Roman" w:hAnsi="Times New Roman" w:cs="Times New Roman"/>
          <w:sz w:val="24"/>
          <w:szCs w:val="24"/>
        </w:rPr>
        <w:t xml:space="preserve">become part of the institutional field. </w:t>
      </w:r>
      <w:r w:rsidR="000334E9" w:rsidRPr="000A66A8">
        <w:rPr>
          <w:rFonts w:ascii="Times New Roman" w:hAnsi="Times New Roman" w:cs="Times New Roman"/>
          <w:sz w:val="24"/>
          <w:szCs w:val="24"/>
        </w:rPr>
        <w:t xml:space="preserve">More case studies and tangible examples </w:t>
      </w:r>
      <w:r w:rsidR="0050331B" w:rsidRPr="000A66A8">
        <w:rPr>
          <w:rFonts w:ascii="Times New Roman" w:hAnsi="Times New Roman" w:cs="Times New Roman"/>
          <w:sz w:val="24"/>
          <w:szCs w:val="24"/>
        </w:rPr>
        <w:t>of the perspective of CSO</w:t>
      </w:r>
      <w:r w:rsidRPr="000A66A8">
        <w:rPr>
          <w:rFonts w:ascii="Times New Roman" w:hAnsi="Times New Roman" w:cs="Times New Roman"/>
          <w:sz w:val="24"/>
          <w:szCs w:val="24"/>
        </w:rPr>
        <w:t xml:space="preserve"> member</w:t>
      </w:r>
      <w:r w:rsidR="0050331B" w:rsidRPr="000A66A8">
        <w:rPr>
          <w:rFonts w:ascii="Times New Roman" w:hAnsi="Times New Roman" w:cs="Times New Roman"/>
          <w:sz w:val="24"/>
          <w:szCs w:val="24"/>
        </w:rPr>
        <w:t xml:space="preserve">s in CSSPs with governmental bodies </w:t>
      </w:r>
      <w:r w:rsidR="000334E9" w:rsidRPr="000A66A8">
        <w:rPr>
          <w:rFonts w:ascii="Times New Roman" w:hAnsi="Times New Roman" w:cs="Times New Roman"/>
          <w:sz w:val="24"/>
          <w:szCs w:val="24"/>
        </w:rPr>
        <w:t>could contribute to further exploring this</w:t>
      </w:r>
      <w:r w:rsidR="0050331B" w:rsidRPr="000A66A8">
        <w:rPr>
          <w:rFonts w:ascii="Times New Roman" w:hAnsi="Times New Roman" w:cs="Times New Roman"/>
          <w:sz w:val="24"/>
          <w:szCs w:val="24"/>
        </w:rPr>
        <w:t xml:space="preserve">; </w:t>
      </w:r>
      <w:r w:rsidR="000334E9" w:rsidRPr="000A66A8">
        <w:rPr>
          <w:rFonts w:ascii="Times New Roman" w:hAnsi="Times New Roman" w:cs="Times New Roman"/>
          <w:sz w:val="24"/>
          <w:szCs w:val="24"/>
        </w:rPr>
        <w:t>i</w:t>
      </w:r>
      <w:r w:rsidR="007D0FE0" w:rsidRPr="000A66A8">
        <w:rPr>
          <w:rFonts w:ascii="Times New Roman" w:hAnsi="Times New Roman" w:cs="Times New Roman"/>
          <w:sz w:val="24"/>
          <w:szCs w:val="24"/>
        </w:rPr>
        <w:t>t would be interesting to know if the same or different competing logics</w:t>
      </w:r>
      <w:r w:rsidR="007510D9" w:rsidRPr="000A66A8">
        <w:rPr>
          <w:rFonts w:ascii="Times New Roman" w:hAnsi="Times New Roman" w:cs="Times New Roman"/>
          <w:sz w:val="24"/>
          <w:szCs w:val="24"/>
        </w:rPr>
        <w:t xml:space="preserve"> and strategies</w:t>
      </w:r>
      <w:r w:rsidR="007D0FE0" w:rsidRPr="000A66A8">
        <w:rPr>
          <w:rFonts w:ascii="Times New Roman" w:hAnsi="Times New Roman" w:cs="Times New Roman"/>
          <w:sz w:val="24"/>
          <w:szCs w:val="24"/>
        </w:rPr>
        <w:t xml:space="preserve"> are also found</w:t>
      </w:r>
      <w:r w:rsidR="000334E9" w:rsidRPr="000A66A8">
        <w:rPr>
          <w:rFonts w:ascii="Times New Roman" w:hAnsi="Times New Roman" w:cs="Times New Roman"/>
          <w:sz w:val="24"/>
          <w:szCs w:val="24"/>
        </w:rPr>
        <w:t xml:space="preserve">. </w:t>
      </w:r>
    </w:p>
    <w:p w14:paraId="0447DCFA" w14:textId="5A5F1D43" w:rsidR="007510D9" w:rsidRPr="000A66A8" w:rsidRDefault="004A4A99" w:rsidP="001C1E49">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Th</w:t>
      </w:r>
      <w:r w:rsidR="008874BE">
        <w:rPr>
          <w:rFonts w:ascii="Times New Roman" w:hAnsi="Times New Roman" w:cs="Times New Roman"/>
          <w:sz w:val="24"/>
          <w:szCs w:val="24"/>
        </w:rPr>
        <w:t>is</w:t>
      </w:r>
      <w:r w:rsidRPr="000A66A8">
        <w:rPr>
          <w:rFonts w:ascii="Times New Roman" w:hAnsi="Times New Roman" w:cs="Times New Roman"/>
          <w:sz w:val="24"/>
          <w:szCs w:val="24"/>
        </w:rPr>
        <w:t xml:space="preserve"> research</w:t>
      </w:r>
      <w:r w:rsidR="007510D9" w:rsidRPr="000A66A8">
        <w:rPr>
          <w:rFonts w:ascii="Times New Roman" w:hAnsi="Times New Roman" w:cs="Times New Roman"/>
          <w:sz w:val="24"/>
          <w:szCs w:val="24"/>
        </w:rPr>
        <w:t xml:space="preserve"> contribu</w:t>
      </w:r>
      <w:r w:rsidRPr="000A66A8">
        <w:rPr>
          <w:rFonts w:ascii="Times New Roman" w:hAnsi="Times New Roman" w:cs="Times New Roman"/>
          <w:sz w:val="24"/>
          <w:szCs w:val="24"/>
        </w:rPr>
        <w:t xml:space="preserve">tes to understanding how on a political </w:t>
      </w:r>
      <w:r w:rsidR="007510D9" w:rsidRPr="000A66A8">
        <w:rPr>
          <w:rFonts w:ascii="Times New Roman" w:hAnsi="Times New Roman" w:cs="Times New Roman"/>
          <w:sz w:val="24"/>
          <w:szCs w:val="24"/>
        </w:rPr>
        <w:t xml:space="preserve">meta-level, although the state has regulatory power and is technically the more dominant party in the CSSP, the civic is still needed by the state, which creates a different perspective on the power field. </w:t>
      </w:r>
      <w:r w:rsidRPr="000A66A8">
        <w:rPr>
          <w:rFonts w:ascii="Times New Roman" w:hAnsi="Times New Roman" w:cs="Times New Roman"/>
          <w:sz w:val="24"/>
          <w:szCs w:val="24"/>
        </w:rPr>
        <w:t>This</w:t>
      </w:r>
      <w:r w:rsidR="007510D9" w:rsidRPr="000A66A8">
        <w:rPr>
          <w:rFonts w:ascii="Times New Roman" w:hAnsi="Times New Roman" w:cs="Times New Roman"/>
          <w:sz w:val="24"/>
          <w:szCs w:val="24"/>
        </w:rPr>
        <w:t xml:space="preserve"> creates a space for CSO members to negotiate and maneuver so that, in the long run, they can potentially push dominant and long-existing institutions back to open space for re-evaluation </w:t>
      </w:r>
      <w:r w:rsidR="007510D9" w:rsidRPr="000A66A8">
        <w:rPr>
          <w:rFonts w:ascii="Times New Roman" w:hAnsi="Times New Roman" w:cs="Times New Roman"/>
          <w:sz w:val="24"/>
          <w:szCs w:val="24"/>
        </w:rPr>
        <w:lastRenderedPageBreak/>
        <w:t>with a social justice</w:t>
      </w:r>
      <w:r w:rsidRPr="000A66A8">
        <w:rPr>
          <w:rFonts w:ascii="Times New Roman" w:hAnsi="Times New Roman" w:cs="Times New Roman"/>
          <w:sz w:val="24"/>
          <w:szCs w:val="24"/>
        </w:rPr>
        <w:t xml:space="preserve"> perspective</w:t>
      </w:r>
      <w:r w:rsidR="007510D9" w:rsidRPr="000A66A8">
        <w:rPr>
          <w:rFonts w:ascii="Times New Roman" w:hAnsi="Times New Roman" w:cs="Times New Roman"/>
          <w:sz w:val="24"/>
          <w:szCs w:val="24"/>
        </w:rPr>
        <w:t>. This is done by changing the practices at the ground level despite institutional pressures</w:t>
      </w:r>
      <w:r w:rsidRPr="000A66A8">
        <w:rPr>
          <w:rFonts w:ascii="Times New Roman" w:hAnsi="Times New Roman" w:cs="Times New Roman"/>
          <w:sz w:val="24"/>
          <w:szCs w:val="24"/>
        </w:rPr>
        <w:t>,</w:t>
      </w:r>
      <w:r w:rsidR="007510D9" w:rsidRPr="000A66A8">
        <w:rPr>
          <w:rFonts w:ascii="Times New Roman" w:hAnsi="Times New Roman" w:cs="Times New Roman"/>
          <w:sz w:val="24"/>
          <w:szCs w:val="24"/>
        </w:rPr>
        <w:t xml:space="preserve"> there</w:t>
      </w:r>
      <w:r w:rsidRPr="000A66A8">
        <w:rPr>
          <w:rFonts w:ascii="Times New Roman" w:hAnsi="Times New Roman" w:cs="Times New Roman"/>
          <w:sz w:val="24"/>
          <w:szCs w:val="24"/>
        </w:rPr>
        <w:t>by</w:t>
      </w:r>
      <w:r w:rsidR="007510D9" w:rsidRPr="000A66A8">
        <w:rPr>
          <w:rFonts w:ascii="Times New Roman" w:hAnsi="Times New Roman" w:cs="Times New Roman"/>
          <w:sz w:val="24"/>
          <w:szCs w:val="24"/>
        </w:rPr>
        <w:t xml:space="preserve"> changing the landscape </w:t>
      </w:r>
      <w:r w:rsidRPr="000A66A8">
        <w:rPr>
          <w:rFonts w:ascii="Times New Roman" w:hAnsi="Times New Roman" w:cs="Times New Roman"/>
          <w:sz w:val="24"/>
          <w:szCs w:val="24"/>
        </w:rPr>
        <w:t xml:space="preserve">in </w:t>
      </w:r>
      <w:r w:rsidR="007510D9" w:rsidRPr="000A66A8">
        <w:rPr>
          <w:rFonts w:ascii="Times New Roman" w:hAnsi="Times New Roman" w:cs="Times New Roman"/>
          <w:sz w:val="24"/>
          <w:szCs w:val="24"/>
        </w:rPr>
        <w:t xml:space="preserve">the CSSP </w:t>
      </w:r>
      <w:r w:rsidRPr="000A66A8">
        <w:rPr>
          <w:rFonts w:ascii="Times New Roman" w:hAnsi="Times New Roman" w:cs="Times New Roman"/>
          <w:sz w:val="24"/>
          <w:szCs w:val="24"/>
        </w:rPr>
        <w:t xml:space="preserve">it </w:t>
      </w:r>
      <w:r w:rsidR="007510D9" w:rsidRPr="000A66A8">
        <w:rPr>
          <w:rFonts w:ascii="Times New Roman" w:hAnsi="Times New Roman" w:cs="Times New Roman"/>
          <w:sz w:val="24"/>
          <w:szCs w:val="24"/>
        </w:rPr>
        <w:t>finds itself.</w:t>
      </w:r>
    </w:p>
    <w:p w14:paraId="59A687E7" w14:textId="1CE73476" w:rsidR="007510D9" w:rsidRPr="000A66A8" w:rsidRDefault="004A4A99" w:rsidP="001C1E49">
      <w:pPr>
        <w:spacing w:after="280" w:line="480" w:lineRule="auto"/>
        <w:ind w:firstLine="720"/>
        <w:rPr>
          <w:rFonts w:ascii="Times New Roman" w:hAnsi="Times New Roman" w:cs="Times New Roman"/>
          <w:sz w:val="24"/>
          <w:szCs w:val="24"/>
        </w:rPr>
      </w:pPr>
      <w:r w:rsidRPr="000A66A8">
        <w:rPr>
          <w:rFonts w:ascii="Times New Roman" w:hAnsi="Times New Roman" w:cs="Times New Roman"/>
          <w:sz w:val="24"/>
          <w:szCs w:val="24"/>
        </w:rPr>
        <w:t>The societal contribution of this research is that CSO practices like VV can continue to raise awareness on social justice and might change the collaboration in the long term in their favor by creating a profound understanding of and mapping out where their operational services are needed by more powerful partners in the CSSP. This can be beneficial in multiple ways. First, it can encourage CSO members to – instead of trying to change the power imbalance – use strategies in a creative way by looking for alternative ways of exercising influence and creating change in CSSPs within their position in the hierarchy. It can also help to create a strategy and a more powerful position to negotiate terms, conditions, and underlying values</w:t>
      </w:r>
      <w:r w:rsidR="000A66A8" w:rsidRPr="000A66A8">
        <w:rPr>
          <w:rFonts w:ascii="Times New Roman" w:hAnsi="Times New Roman" w:cs="Times New Roman"/>
          <w:sz w:val="24"/>
          <w:szCs w:val="24"/>
        </w:rPr>
        <w:t xml:space="preserve"> of the partnership</w:t>
      </w:r>
      <w:r w:rsidRPr="000A66A8">
        <w:rPr>
          <w:rFonts w:ascii="Times New Roman" w:hAnsi="Times New Roman" w:cs="Times New Roman"/>
          <w:sz w:val="24"/>
          <w:szCs w:val="24"/>
        </w:rPr>
        <w:t xml:space="preserve">. This way, CSO members can get insight and understand better what strategies to use to maneuver through competing logics in different contexts. Finally, if a power imbalance exists in a CSSP, CSO members can think about what strategies work in their position of power to maneuver within that structure of avoiding and collaborating and bringing small changes from that position rather than spending lots of energy in changing a system that is designed for the state to have the final word. For CSSPs, this means that insight into knowing what and when strategies are used might benefit understanding why certain partnerships work well and why some don’t. The perceived competing logics and the strategies used demonstrate how CSSPs can be challenging and give insight into such a collaboration's complexity. They show how, despite the goal to collaborate, a power imbalance exists in CSSPs, putting some parties in a position of power and others in the margins. Understanding this </w:t>
      </w:r>
      <w:r w:rsidR="000A66A8" w:rsidRPr="000A66A8">
        <w:rPr>
          <w:rFonts w:ascii="Times New Roman" w:hAnsi="Times New Roman" w:cs="Times New Roman"/>
          <w:sz w:val="24"/>
          <w:szCs w:val="24"/>
        </w:rPr>
        <w:t xml:space="preserve">better </w:t>
      </w:r>
      <w:r w:rsidRPr="000A66A8">
        <w:rPr>
          <w:rFonts w:ascii="Times New Roman" w:hAnsi="Times New Roman" w:cs="Times New Roman"/>
          <w:sz w:val="24"/>
          <w:szCs w:val="24"/>
        </w:rPr>
        <w:t xml:space="preserve">could give insight into evaluating, improving, and creating new successful collaborations at a time when CSOs and governmental bodies are consistently and increasingly forced to collaborate on social issues. </w:t>
      </w:r>
    </w:p>
    <w:p w14:paraId="0000011C" w14:textId="378422D9" w:rsidR="00B72690" w:rsidRPr="00DD2894" w:rsidRDefault="00D44941" w:rsidP="001C1E49">
      <w:pPr>
        <w:pStyle w:val="Kop1"/>
        <w:spacing w:line="480" w:lineRule="auto"/>
      </w:pPr>
      <w:bookmarkStart w:id="121" w:name="_Toc114417275"/>
      <w:bookmarkStart w:id="122" w:name="_Toc119755587"/>
      <w:bookmarkStart w:id="123" w:name="_Toc28"/>
      <w:bookmarkStart w:id="124" w:name="_Toc121930384"/>
      <w:r w:rsidRPr="00DD2894">
        <w:lastRenderedPageBreak/>
        <w:t>References</w:t>
      </w:r>
      <w:bookmarkEnd w:id="121"/>
      <w:bookmarkEnd w:id="122"/>
      <w:bookmarkEnd w:id="123"/>
      <w:bookmarkEnd w:id="124"/>
    </w:p>
    <w:p w14:paraId="0321CBE6" w14:textId="5352D34F" w:rsidR="005D27B8" w:rsidRPr="000A66A8" w:rsidRDefault="005D27B8" w:rsidP="001C1E49">
      <w:pPr>
        <w:spacing w:line="480" w:lineRule="auto"/>
        <w:rPr>
          <w:rFonts w:ascii="Times New Roman" w:hAnsi="Times New Roman" w:cs="Times New Roman"/>
          <w:sz w:val="24"/>
          <w:szCs w:val="24"/>
        </w:rPr>
      </w:pPr>
      <w:proofErr w:type="spellStart"/>
      <w:r w:rsidRPr="000A66A8">
        <w:rPr>
          <w:rFonts w:ascii="Times New Roman" w:hAnsi="Times New Roman" w:cs="Times New Roman"/>
          <w:sz w:val="24"/>
          <w:szCs w:val="24"/>
        </w:rPr>
        <w:t>Almandoz</w:t>
      </w:r>
      <w:proofErr w:type="spellEnd"/>
      <w:r w:rsidRPr="000A66A8">
        <w:rPr>
          <w:rFonts w:ascii="Times New Roman" w:hAnsi="Times New Roman" w:cs="Times New Roman"/>
          <w:sz w:val="24"/>
          <w:szCs w:val="24"/>
        </w:rPr>
        <w:t xml:space="preserve">, J. (2012). Arriving at the starting line: The impact of community and financial </w:t>
      </w:r>
      <w:r w:rsidR="00245413">
        <w:rPr>
          <w:rFonts w:ascii="Times New Roman" w:hAnsi="Times New Roman" w:cs="Times New Roman"/>
          <w:sz w:val="24"/>
          <w:szCs w:val="24"/>
        </w:rPr>
        <w:br/>
        <w:t xml:space="preserve"> </w:t>
      </w:r>
      <w:r w:rsidR="00245413">
        <w:rPr>
          <w:rFonts w:ascii="Times New Roman" w:hAnsi="Times New Roman" w:cs="Times New Roman"/>
          <w:sz w:val="24"/>
          <w:szCs w:val="24"/>
        </w:rPr>
        <w:tab/>
      </w:r>
      <w:r w:rsidRPr="000A66A8">
        <w:rPr>
          <w:rFonts w:ascii="Times New Roman" w:hAnsi="Times New Roman" w:cs="Times New Roman"/>
          <w:sz w:val="24"/>
          <w:szCs w:val="24"/>
        </w:rPr>
        <w:t>logics on new banking ventures. </w:t>
      </w:r>
      <w:r w:rsidRPr="000A66A8">
        <w:rPr>
          <w:rFonts w:ascii="Times New Roman" w:hAnsi="Times New Roman" w:cs="Times New Roman"/>
          <w:i/>
          <w:iCs/>
          <w:sz w:val="24"/>
          <w:szCs w:val="24"/>
        </w:rPr>
        <w:t>Academy of management Journal</w:t>
      </w:r>
      <w:r w:rsidRPr="000A66A8">
        <w:rPr>
          <w:rFonts w:ascii="Times New Roman" w:hAnsi="Times New Roman" w:cs="Times New Roman"/>
          <w:sz w:val="24"/>
          <w:szCs w:val="24"/>
        </w:rPr>
        <w:t>, </w:t>
      </w:r>
      <w:r w:rsidRPr="000A66A8">
        <w:rPr>
          <w:rFonts w:ascii="Times New Roman" w:hAnsi="Times New Roman" w:cs="Times New Roman"/>
          <w:i/>
          <w:iCs/>
          <w:sz w:val="24"/>
          <w:szCs w:val="24"/>
        </w:rPr>
        <w:t>55</w:t>
      </w:r>
      <w:r w:rsidRPr="000A66A8">
        <w:rPr>
          <w:rFonts w:ascii="Times New Roman" w:hAnsi="Times New Roman" w:cs="Times New Roman"/>
          <w:sz w:val="24"/>
          <w:szCs w:val="24"/>
        </w:rPr>
        <w:t>(6), 1381-1406.</w:t>
      </w:r>
    </w:p>
    <w:p w14:paraId="0000011E" w14:textId="06FF832E" w:rsidR="00B72690" w:rsidRPr="000A66A8" w:rsidRDefault="00D44941" w:rsidP="001C1E49">
      <w:pPr>
        <w:spacing w:line="480" w:lineRule="auto"/>
        <w:rPr>
          <w:rFonts w:ascii="Times New Roman" w:eastAsia="Times New Roman" w:hAnsi="Times New Roman" w:cs="Times New Roman"/>
          <w:sz w:val="24"/>
          <w:szCs w:val="24"/>
        </w:rPr>
      </w:pPr>
      <w:r w:rsidRPr="000A66A8">
        <w:rPr>
          <w:rFonts w:ascii="Times New Roman" w:hAnsi="Times New Roman" w:cs="Times New Roman"/>
          <w:sz w:val="24"/>
          <w:szCs w:val="24"/>
        </w:rPr>
        <w:t xml:space="preserve">Austin, J. E., &amp; </w:t>
      </w:r>
      <w:proofErr w:type="spellStart"/>
      <w:r w:rsidRPr="000A66A8">
        <w:rPr>
          <w:rFonts w:ascii="Times New Roman" w:hAnsi="Times New Roman" w:cs="Times New Roman"/>
          <w:sz w:val="24"/>
          <w:szCs w:val="24"/>
        </w:rPr>
        <w:t>Seitanidi</w:t>
      </w:r>
      <w:proofErr w:type="spellEnd"/>
      <w:r w:rsidRPr="000A66A8">
        <w:rPr>
          <w:rFonts w:ascii="Times New Roman" w:hAnsi="Times New Roman" w:cs="Times New Roman"/>
          <w:sz w:val="24"/>
          <w:szCs w:val="24"/>
        </w:rPr>
        <w:t xml:space="preserve">, M. M. (2012). </w:t>
      </w:r>
      <w:r w:rsidRPr="000A66A8">
        <w:rPr>
          <w:rFonts w:ascii="Times New Roman" w:eastAsia="Times New Roman" w:hAnsi="Times New Roman" w:cs="Times New Roman"/>
          <w:sz w:val="24"/>
          <w:szCs w:val="24"/>
        </w:rPr>
        <w:t>Collaborative value creation: A review of partnering</w:t>
      </w:r>
      <w:r w:rsidRPr="000A66A8">
        <w:rPr>
          <w:rFonts w:ascii="Times New Roman" w:eastAsia="Times New Roman" w:hAnsi="Times New Roman" w:cs="Times New Roman"/>
          <w:sz w:val="24"/>
          <w:szCs w:val="24"/>
        </w:rPr>
        <w:br/>
        <w:t xml:space="preserve"> </w:t>
      </w:r>
      <w:r w:rsidRPr="000A66A8">
        <w:rPr>
          <w:rFonts w:ascii="Times New Roman" w:eastAsia="Times New Roman" w:hAnsi="Times New Roman" w:cs="Times New Roman"/>
          <w:sz w:val="24"/>
          <w:szCs w:val="24"/>
        </w:rPr>
        <w:tab/>
        <w:t xml:space="preserve">between </w:t>
      </w:r>
      <w:proofErr w:type="spellStart"/>
      <w:r w:rsidRPr="000A66A8">
        <w:rPr>
          <w:rFonts w:ascii="Times New Roman" w:eastAsia="Times New Roman" w:hAnsi="Times New Roman" w:cs="Times New Roman"/>
          <w:sz w:val="24"/>
          <w:szCs w:val="24"/>
        </w:rPr>
        <w:t>n</w:t>
      </w:r>
      <w:r w:rsidR="005B6325" w:rsidRPr="000A66A8">
        <w:rPr>
          <w:rFonts w:ascii="Times New Roman" w:eastAsia="Times New Roman" w:hAnsi="Times New Roman" w:cs="Times New Roman"/>
          <w:sz w:val="24"/>
          <w:szCs w:val="24"/>
        </w:rPr>
        <w:t>nonprofits</w:t>
      </w:r>
      <w:r w:rsidRPr="000A66A8">
        <w:rPr>
          <w:rFonts w:ascii="Times New Roman" w:eastAsia="Times New Roman" w:hAnsi="Times New Roman" w:cs="Times New Roman"/>
          <w:sz w:val="24"/>
          <w:szCs w:val="24"/>
        </w:rPr>
        <w:t>and</w:t>
      </w:r>
      <w:proofErr w:type="spellEnd"/>
      <w:r w:rsidRPr="000A66A8">
        <w:rPr>
          <w:rFonts w:ascii="Times New Roman" w:eastAsia="Times New Roman" w:hAnsi="Times New Roman" w:cs="Times New Roman"/>
          <w:sz w:val="24"/>
          <w:szCs w:val="24"/>
        </w:rPr>
        <w:t xml:space="preserve"> businesses: Part I. Value creation spectrum and collaboration </w:t>
      </w:r>
      <w:r w:rsidRPr="000A66A8">
        <w:rPr>
          <w:rFonts w:ascii="Times New Roman" w:eastAsia="Times New Roman" w:hAnsi="Times New Roman" w:cs="Times New Roman"/>
          <w:sz w:val="24"/>
          <w:szCs w:val="24"/>
        </w:rPr>
        <w:br/>
        <w:t xml:space="preserve"> </w:t>
      </w:r>
      <w:r w:rsidRPr="000A66A8">
        <w:rPr>
          <w:rFonts w:ascii="Times New Roman" w:eastAsia="Times New Roman" w:hAnsi="Times New Roman" w:cs="Times New Roman"/>
          <w:sz w:val="24"/>
          <w:szCs w:val="24"/>
        </w:rPr>
        <w:tab/>
        <w:t>stages</w:t>
      </w:r>
      <w:r w:rsidRPr="000A66A8">
        <w:rPr>
          <w:rFonts w:ascii="Times New Roman" w:eastAsia="Times New Roman" w:hAnsi="Times New Roman" w:cs="Times New Roman"/>
          <w:i/>
          <w:sz w:val="24"/>
          <w:szCs w:val="24"/>
        </w:rPr>
        <w:t>. N</w:t>
      </w:r>
      <w:r w:rsidR="005B6325" w:rsidRPr="000A66A8">
        <w:rPr>
          <w:rFonts w:ascii="Times New Roman" w:eastAsia="Times New Roman" w:hAnsi="Times New Roman" w:cs="Times New Roman"/>
          <w:i/>
          <w:sz w:val="24"/>
          <w:szCs w:val="24"/>
        </w:rPr>
        <w:t>onprofit</w:t>
      </w:r>
      <w:r w:rsidR="001B4AA2" w:rsidRPr="000A66A8">
        <w:rPr>
          <w:rFonts w:ascii="Times New Roman" w:eastAsia="Times New Roman" w:hAnsi="Times New Roman" w:cs="Times New Roman"/>
          <w:i/>
          <w:sz w:val="24"/>
          <w:szCs w:val="24"/>
        </w:rPr>
        <w:t xml:space="preserve"> </w:t>
      </w:r>
      <w:r w:rsidRPr="000A66A8">
        <w:rPr>
          <w:rFonts w:ascii="Times New Roman" w:eastAsia="Times New Roman" w:hAnsi="Times New Roman" w:cs="Times New Roman"/>
          <w:i/>
          <w:sz w:val="24"/>
          <w:szCs w:val="24"/>
        </w:rPr>
        <w:t>and Voluntary Sector Quarterly, 41</w:t>
      </w:r>
      <w:r w:rsidRPr="000A66A8">
        <w:rPr>
          <w:rFonts w:ascii="Times New Roman" w:eastAsia="Times New Roman" w:hAnsi="Times New Roman" w:cs="Times New Roman"/>
          <w:sz w:val="24"/>
          <w:szCs w:val="24"/>
        </w:rPr>
        <w:t>(5), 726–758.</w:t>
      </w:r>
    </w:p>
    <w:p w14:paraId="00000120" w14:textId="78D7CDAF" w:rsidR="00B72690" w:rsidRPr="000A66A8" w:rsidRDefault="00D44941" w:rsidP="001C1E49">
      <w:pPr>
        <w:spacing w:line="480" w:lineRule="auto"/>
        <w:rPr>
          <w:rFonts w:ascii="Times New Roman" w:eastAsia="Times New Roman" w:hAnsi="Times New Roman" w:cs="Times New Roman"/>
          <w:sz w:val="24"/>
          <w:szCs w:val="24"/>
        </w:rPr>
      </w:pPr>
      <w:proofErr w:type="spellStart"/>
      <w:r w:rsidRPr="00820F9A">
        <w:rPr>
          <w:rFonts w:ascii="Times New Roman" w:eastAsia="Times New Roman" w:hAnsi="Times New Roman" w:cs="Times New Roman"/>
          <w:sz w:val="24"/>
          <w:szCs w:val="24"/>
        </w:rPr>
        <w:t>Brandsen</w:t>
      </w:r>
      <w:proofErr w:type="spellEnd"/>
      <w:r w:rsidRPr="00820F9A">
        <w:rPr>
          <w:rFonts w:ascii="Times New Roman" w:eastAsia="Times New Roman" w:hAnsi="Times New Roman" w:cs="Times New Roman"/>
          <w:sz w:val="24"/>
          <w:szCs w:val="24"/>
        </w:rPr>
        <w:t xml:space="preserve">, T., </w:t>
      </w:r>
      <w:proofErr w:type="spellStart"/>
      <w:proofErr w:type="gramStart"/>
      <w:r w:rsidRPr="00820F9A">
        <w:rPr>
          <w:rFonts w:ascii="Times New Roman" w:eastAsia="Times New Roman" w:hAnsi="Times New Roman" w:cs="Times New Roman"/>
          <w:sz w:val="24"/>
          <w:szCs w:val="24"/>
        </w:rPr>
        <w:t>Trommel,W</w:t>
      </w:r>
      <w:proofErr w:type="spellEnd"/>
      <w:r w:rsidRPr="00820F9A">
        <w:rPr>
          <w:rFonts w:ascii="Times New Roman" w:eastAsia="Times New Roman" w:hAnsi="Times New Roman" w:cs="Times New Roman"/>
          <w:sz w:val="24"/>
          <w:szCs w:val="24"/>
        </w:rPr>
        <w:t>.</w:t>
      </w:r>
      <w:proofErr w:type="gramEnd"/>
      <w:r w:rsidRPr="00820F9A">
        <w:rPr>
          <w:rFonts w:ascii="Times New Roman" w:eastAsia="Times New Roman" w:hAnsi="Times New Roman" w:cs="Times New Roman"/>
          <w:sz w:val="24"/>
          <w:szCs w:val="24"/>
        </w:rPr>
        <w:t xml:space="preserve"> &amp; </w:t>
      </w:r>
      <w:proofErr w:type="spellStart"/>
      <w:r w:rsidRPr="00820F9A">
        <w:rPr>
          <w:rFonts w:ascii="Times New Roman" w:eastAsia="Times New Roman" w:hAnsi="Times New Roman" w:cs="Times New Roman"/>
          <w:sz w:val="24"/>
          <w:szCs w:val="24"/>
        </w:rPr>
        <w:t>Verschuere</w:t>
      </w:r>
      <w:proofErr w:type="spellEnd"/>
      <w:r w:rsidRPr="00820F9A">
        <w:rPr>
          <w:rFonts w:ascii="Times New Roman" w:eastAsia="Times New Roman" w:hAnsi="Times New Roman" w:cs="Times New Roman"/>
          <w:sz w:val="24"/>
          <w:szCs w:val="24"/>
        </w:rPr>
        <w:t xml:space="preserve">, B. (2017). </w:t>
      </w:r>
      <w:r w:rsidRPr="000A66A8">
        <w:rPr>
          <w:rFonts w:ascii="Times New Roman" w:eastAsia="Times New Roman" w:hAnsi="Times New Roman" w:cs="Times New Roman"/>
          <w:sz w:val="24"/>
          <w:szCs w:val="24"/>
        </w:rPr>
        <w:t>The state and the reconstruction of civil</w:t>
      </w:r>
      <w:r w:rsidRPr="000A66A8">
        <w:rPr>
          <w:rFonts w:ascii="Times New Roman" w:hAnsi="Times New Roman" w:cs="Times New Roman"/>
          <w:sz w:val="24"/>
          <w:szCs w:val="24"/>
        </w:rPr>
        <w:t xml:space="preserve"> </w:t>
      </w:r>
      <w:r w:rsidR="00245413">
        <w:rPr>
          <w:rFonts w:ascii="Times New Roman" w:hAnsi="Times New Roman" w:cs="Times New Roman"/>
          <w:sz w:val="24"/>
          <w:szCs w:val="24"/>
        </w:rPr>
        <w:br/>
        <w:t xml:space="preserve"> </w:t>
      </w:r>
      <w:r w:rsidR="00245413">
        <w:rPr>
          <w:rFonts w:ascii="Times New Roman" w:hAnsi="Times New Roman" w:cs="Times New Roman"/>
          <w:sz w:val="24"/>
          <w:szCs w:val="24"/>
        </w:rPr>
        <w:tab/>
      </w:r>
      <w:r w:rsidRPr="000A66A8">
        <w:rPr>
          <w:rFonts w:ascii="Times New Roman" w:eastAsia="Times New Roman" w:hAnsi="Times New Roman" w:cs="Times New Roman"/>
          <w:sz w:val="24"/>
          <w:szCs w:val="24"/>
        </w:rPr>
        <w:t xml:space="preserve">society. </w:t>
      </w:r>
      <w:r w:rsidRPr="00245413">
        <w:rPr>
          <w:rFonts w:ascii="Times New Roman" w:eastAsia="Times New Roman" w:hAnsi="Times New Roman" w:cs="Times New Roman"/>
          <w:i/>
          <w:iCs/>
          <w:sz w:val="24"/>
          <w:szCs w:val="24"/>
        </w:rPr>
        <w:t>International Review of Administrative Sciences, 83</w:t>
      </w:r>
      <w:r w:rsidRPr="000A66A8">
        <w:rPr>
          <w:rFonts w:ascii="Times New Roman" w:eastAsia="Times New Roman" w:hAnsi="Times New Roman" w:cs="Times New Roman"/>
          <w:sz w:val="24"/>
          <w:szCs w:val="24"/>
        </w:rPr>
        <w:t>(4)</w:t>
      </w:r>
      <w:r w:rsidR="007A20D2" w:rsidRPr="000A66A8">
        <w:rPr>
          <w:rFonts w:ascii="Times New Roman" w:eastAsia="Times New Roman" w:hAnsi="Times New Roman" w:cs="Times New Roman"/>
          <w:sz w:val="24"/>
          <w:szCs w:val="24"/>
        </w:rPr>
        <w:t>, p.</w:t>
      </w:r>
      <w:r w:rsidR="00245413">
        <w:rPr>
          <w:rFonts w:ascii="Times New Roman" w:eastAsia="Times New Roman" w:hAnsi="Times New Roman" w:cs="Times New Roman"/>
          <w:sz w:val="24"/>
          <w:szCs w:val="24"/>
        </w:rPr>
        <w:t xml:space="preserve"> </w:t>
      </w:r>
      <w:r w:rsidRPr="000A66A8">
        <w:rPr>
          <w:rFonts w:ascii="Times New Roman" w:eastAsia="Times New Roman" w:hAnsi="Times New Roman" w:cs="Times New Roman"/>
          <w:sz w:val="24"/>
          <w:szCs w:val="24"/>
        </w:rPr>
        <w:t>676–693.</w:t>
      </w:r>
    </w:p>
    <w:p w14:paraId="00000122" w14:textId="6ABBC18B" w:rsidR="00B72690" w:rsidRPr="000A66A8" w:rsidRDefault="00D44941"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Brinkerhoff, D.W. (1999). Exploring state–civil society collaboration: Policy partnerships in </w:t>
      </w:r>
      <w:r w:rsidR="00245413">
        <w:rPr>
          <w:rFonts w:ascii="Times New Roman" w:eastAsia="Times New Roman" w:hAnsi="Times New Roman" w:cs="Times New Roman"/>
          <w:sz w:val="24"/>
          <w:szCs w:val="24"/>
        </w:rPr>
        <w:br/>
        <w:t xml:space="preserve"> </w:t>
      </w:r>
      <w:r w:rsidR="00245413">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rPr>
        <w:t xml:space="preserve">developing countries. </w:t>
      </w:r>
      <w:r w:rsidRPr="00245413">
        <w:rPr>
          <w:rFonts w:ascii="Times New Roman" w:eastAsia="Times New Roman" w:hAnsi="Times New Roman" w:cs="Times New Roman"/>
          <w:i/>
          <w:iCs/>
          <w:sz w:val="24"/>
          <w:szCs w:val="24"/>
        </w:rPr>
        <w:t>Nonprofit and Voluntary Sector Quarterly, 28</w:t>
      </w:r>
      <w:r w:rsidRPr="000A66A8">
        <w:rPr>
          <w:rFonts w:ascii="Times New Roman" w:eastAsia="Times New Roman" w:hAnsi="Times New Roman" w:cs="Times New Roman"/>
          <w:sz w:val="24"/>
          <w:szCs w:val="24"/>
        </w:rPr>
        <w:t>(1)</w:t>
      </w:r>
      <w:r w:rsidR="007A20D2" w:rsidRPr="000A66A8">
        <w:rPr>
          <w:rFonts w:ascii="Times New Roman" w:eastAsia="Times New Roman" w:hAnsi="Times New Roman" w:cs="Times New Roman"/>
          <w:sz w:val="24"/>
          <w:szCs w:val="24"/>
        </w:rPr>
        <w:t>, p</w:t>
      </w:r>
      <w:r w:rsidRPr="000A66A8">
        <w:rPr>
          <w:rFonts w:ascii="Times New Roman" w:eastAsia="Times New Roman" w:hAnsi="Times New Roman" w:cs="Times New Roman"/>
          <w:sz w:val="24"/>
          <w:szCs w:val="24"/>
        </w:rPr>
        <w:t>. 59–86.</w:t>
      </w:r>
    </w:p>
    <w:p w14:paraId="00000123" w14:textId="1EA82EC8" w:rsidR="00B72690" w:rsidRPr="000A66A8" w:rsidRDefault="00D44941" w:rsidP="001C1E49">
      <w:pPr>
        <w:spacing w:line="480" w:lineRule="auto"/>
        <w:rPr>
          <w:rFonts w:ascii="Times New Roman" w:eastAsia="Times New Roman" w:hAnsi="Times New Roman" w:cs="Times New Roman"/>
          <w:i/>
          <w:sz w:val="24"/>
          <w:szCs w:val="24"/>
        </w:rPr>
      </w:pPr>
      <w:r w:rsidRPr="000A66A8">
        <w:rPr>
          <w:rFonts w:ascii="Times New Roman" w:eastAsia="Times New Roman" w:hAnsi="Times New Roman" w:cs="Times New Roman"/>
          <w:sz w:val="24"/>
          <w:szCs w:val="24"/>
        </w:rPr>
        <w:t xml:space="preserve">Brown, E., &amp; Slivinski, A. (2006). </w:t>
      </w:r>
      <w:r w:rsidR="00C46F92" w:rsidRPr="000A66A8">
        <w:rPr>
          <w:rFonts w:ascii="Times New Roman" w:eastAsia="Times New Roman" w:hAnsi="Times New Roman" w:cs="Times New Roman"/>
          <w:sz w:val="24"/>
          <w:szCs w:val="24"/>
        </w:rPr>
        <w:t>Nonprofit organizations</w:t>
      </w:r>
      <w:r w:rsidRPr="000A66A8">
        <w:rPr>
          <w:rFonts w:ascii="Times New Roman" w:eastAsia="Times New Roman" w:hAnsi="Times New Roman" w:cs="Times New Roman"/>
          <w:sz w:val="24"/>
          <w:szCs w:val="24"/>
        </w:rPr>
        <w:t xml:space="preserve"> and the market. In </w:t>
      </w:r>
      <w:r w:rsidRPr="000A66A8">
        <w:rPr>
          <w:rFonts w:ascii="Times New Roman" w:eastAsia="Times New Roman" w:hAnsi="Times New Roman" w:cs="Times New Roman"/>
          <w:i/>
          <w:sz w:val="24"/>
          <w:szCs w:val="24"/>
        </w:rPr>
        <w:t>The n</w:t>
      </w:r>
      <w:r w:rsidR="005B6325" w:rsidRPr="000A66A8">
        <w:rPr>
          <w:rFonts w:ascii="Times New Roman" w:eastAsia="Times New Roman" w:hAnsi="Times New Roman" w:cs="Times New Roman"/>
          <w:i/>
          <w:sz w:val="24"/>
          <w:szCs w:val="24"/>
        </w:rPr>
        <w:t>onprofit</w:t>
      </w:r>
    </w:p>
    <w:p w14:paraId="00000124" w14:textId="00FA0195" w:rsidR="00B72690" w:rsidRPr="000A66A8" w:rsidRDefault="00D44941" w:rsidP="001C1E49">
      <w:pPr>
        <w:spacing w:line="480" w:lineRule="auto"/>
        <w:ind w:left="720"/>
        <w:rPr>
          <w:rFonts w:ascii="Times New Roman" w:eastAsia="Times New Roman" w:hAnsi="Times New Roman" w:cs="Times New Roman"/>
          <w:sz w:val="24"/>
          <w:szCs w:val="24"/>
        </w:rPr>
      </w:pPr>
      <w:r w:rsidRPr="000A66A8">
        <w:rPr>
          <w:rFonts w:ascii="Times New Roman" w:eastAsia="Times New Roman" w:hAnsi="Times New Roman" w:cs="Times New Roman"/>
          <w:i/>
          <w:sz w:val="24"/>
          <w:szCs w:val="24"/>
        </w:rPr>
        <w:t>sector: A research handbook</w:t>
      </w:r>
      <w:r w:rsidRPr="000A66A8">
        <w:rPr>
          <w:rFonts w:ascii="Times New Roman" w:eastAsia="Times New Roman" w:hAnsi="Times New Roman" w:cs="Times New Roman"/>
          <w:sz w:val="24"/>
          <w:szCs w:val="24"/>
        </w:rPr>
        <w:t xml:space="preserve"> (2nd ed.</w:t>
      </w:r>
      <w:proofErr w:type="gramStart"/>
      <w:r w:rsidRPr="000A66A8">
        <w:rPr>
          <w:rFonts w:ascii="Times New Roman" w:eastAsia="Times New Roman" w:hAnsi="Times New Roman" w:cs="Times New Roman"/>
          <w:sz w:val="24"/>
          <w:szCs w:val="24"/>
        </w:rPr>
        <w:t xml:space="preserve">, </w:t>
      </w:r>
      <w:r w:rsidR="00CF65CA">
        <w:rPr>
          <w:rFonts w:ascii="Times New Roman" w:eastAsia="Times New Roman" w:hAnsi="Times New Roman" w:cs="Times New Roman"/>
          <w:sz w:val="24"/>
          <w:szCs w:val="24"/>
        </w:rPr>
        <w:t xml:space="preserve"> p.</w:t>
      </w:r>
      <w:proofErr w:type="gramEnd"/>
      <w:r w:rsidRPr="000A66A8">
        <w:rPr>
          <w:rFonts w:ascii="Times New Roman" w:eastAsia="Times New Roman" w:hAnsi="Times New Roman" w:cs="Times New Roman"/>
          <w:sz w:val="24"/>
          <w:szCs w:val="24"/>
        </w:rPr>
        <w:t xml:space="preserve"> 140–158). New Haven, CT: Yale University</w:t>
      </w:r>
      <w:r w:rsidRPr="000A66A8">
        <w:rPr>
          <w:rFonts w:ascii="Times New Roman" w:hAnsi="Times New Roman" w:cs="Times New Roman"/>
          <w:sz w:val="24"/>
          <w:szCs w:val="24"/>
        </w:rPr>
        <w:t xml:space="preserve"> </w:t>
      </w:r>
      <w:r w:rsidRPr="000A66A8">
        <w:rPr>
          <w:rFonts w:ascii="Times New Roman" w:eastAsia="Times New Roman" w:hAnsi="Times New Roman" w:cs="Times New Roman"/>
          <w:sz w:val="24"/>
          <w:szCs w:val="24"/>
        </w:rPr>
        <w:t>Press</w:t>
      </w:r>
    </w:p>
    <w:p w14:paraId="00000125" w14:textId="77777777" w:rsidR="00B72690" w:rsidRPr="000A66A8" w:rsidRDefault="00D44941" w:rsidP="001C1E49">
      <w:pPr>
        <w:spacing w:line="480" w:lineRule="auto"/>
        <w:rPr>
          <w:rFonts w:ascii="Times New Roman" w:eastAsia="Times New Roman" w:hAnsi="Times New Roman" w:cs="Times New Roman"/>
          <w:sz w:val="24"/>
          <w:szCs w:val="24"/>
        </w:rPr>
      </w:pPr>
      <w:r w:rsidRPr="000A66A8">
        <w:rPr>
          <w:rFonts w:ascii="Times New Roman" w:eastAsia="Times New Roman" w:hAnsi="Times New Roman" w:cs="Times New Roman"/>
          <w:sz w:val="24"/>
          <w:szCs w:val="24"/>
        </w:rPr>
        <w:t xml:space="preserve">Bryman, A. (2016). </w:t>
      </w:r>
      <w:r w:rsidRPr="00245413">
        <w:rPr>
          <w:rFonts w:ascii="Times New Roman" w:eastAsia="Times New Roman" w:hAnsi="Times New Roman" w:cs="Times New Roman"/>
          <w:i/>
          <w:iCs/>
          <w:sz w:val="24"/>
          <w:szCs w:val="24"/>
        </w:rPr>
        <w:t>Social research methods.</w:t>
      </w:r>
      <w:r w:rsidRPr="000A66A8">
        <w:rPr>
          <w:rFonts w:ascii="Times New Roman" w:eastAsia="Times New Roman" w:hAnsi="Times New Roman" w:cs="Times New Roman"/>
          <w:sz w:val="24"/>
          <w:szCs w:val="24"/>
        </w:rPr>
        <w:t xml:space="preserve"> Oxford university press.</w:t>
      </w:r>
    </w:p>
    <w:p w14:paraId="00000126" w14:textId="4AE64C6D" w:rsidR="00B72690" w:rsidRPr="00245413" w:rsidRDefault="00F517A4" w:rsidP="001C1E49">
      <w:pPr>
        <w:spacing w:line="480" w:lineRule="auto"/>
        <w:rPr>
          <w:rFonts w:ascii="Times New Roman" w:eastAsia="Times New Roman" w:hAnsi="Times New Roman" w:cs="Times New Roman"/>
          <w:i/>
          <w:iCs/>
          <w:sz w:val="24"/>
          <w:szCs w:val="24"/>
        </w:rPr>
      </w:pPr>
      <w:r w:rsidRPr="000A66A8">
        <w:rPr>
          <w:rFonts w:ascii="Times New Roman" w:eastAsia="Times New Roman" w:hAnsi="Times New Roman" w:cs="Times New Roman"/>
          <w:sz w:val="24"/>
          <w:szCs w:val="24"/>
        </w:rPr>
        <w:t>Cassell, C., &amp; Symon, G. (Eds.). (2004</w:t>
      </w:r>
      <w:r w:rsidRPr="000A66A8">
        <w:rPr>
          <w:rFonts w:ascii="Times New Roman" w:eastAsia="Times New Roman" w:hAnsi="Times New Roman" w:cs="Times New Roman"/>
          <w:i/>
          <w:iCs/>
          <w:sz w:val="24"/>
          <w:szCs w:val="24"/>
        </w:rPr>
        <w:t>). Essential guide to qualitative methods in</w:t>
      </w:r>
      <w:r w:rsidR="00CF65CA">
        <w:rPr>
          <w:rFonts w:ascii="Times New Roman" w:eastAsia="Times New Roman" w:hAnsi="Times New Roman" w:cs="Times New Roman"/>
          <w:i/>
          <w:iCs/>
          <w:sz w:val="24"/>
          <w:szCs w:val="24"/>
        </w:rPr>
        <w:t xml:space="preserve"> </w:t>
      </w:r>
      <w:r w:rsidR="00245413">
        <w:rPr>
          <w:rFonts w:ascii="Times New Roman" w:eastAsia="Times New Roman" w:hAnsi="Times New Roman" w:cs="Times New Roman"/>
          <w:i/>
          <w:iCs/>
          <w:sz w:val="24"/>
          <w:szCs w:val="24"/>
        </w:rPr>
        <w:br/>
        <w:t xml:space="preserve"> </w:t>
      </w:r>
      <w:r w:rsidR="00245413">
        <w:rPr>
          <w:rFonts w:ascii="Times New Roman" w:eastAsia="Times New Roman" w:hAnsi="Times New Roman" w:cs="Times New Roman"/>
          <w:i/>
          <w:iCs/>
          <w:sz w:val="24"/>
          <w:szCs w:val="24"/>
        </w:rPr>
        <w:tab/>
      </w:r>
      <w:proofErr w:type="spellStart"/>
      <w:r w:rsidRPr="000A66A8">
        <w:rPr>
          <w:rFonts w:ascii="Times New Roman" w:eastAsia="Times New Roman" w:hAnsi="Times New Roman" w:cs="Times New Roman"/>
          <w:i/>
          <w:iCs/>
          <w:sz w:val="24"/>
          <w:szCs w:val="24"/>
        </w:rPr>
        <w:t>organisational</w:t>
      </w:r>
      <w:proofErr w:type="spellEnd"/>
      <w:r w:rsidRPr="000A66A8">
        <w:rPr>
          <w:rFonts w:ascii="Times New Roman" w:eastAsia="Times New Roman" w:hAnsi="Times New Roman" w:cs="Times New Roman"/>
          <w:i/>
          <w:iCs/>
          <w:sz w:val="24"/>
          <w:szCs w:val="24"/>
        </w:rPr>
        <w:t xml:space="preserve"> research.</w:t>
      </w:r>
      <w:r w:rsidRPr="000A66A8">
        <w:rPr>
          <w:rFonts w:ascii="Times New Roman" w:eastAsia="Times New Roman" w:hAnsi="Times New Roman" w:cs="Times New Roman"/>
          <w:sz w:val="24"/>
          <w:szCs w:val="24"/>
        </w:rPr>
        <w:t xml:space="preserve"> Thousand Oaks, CA: Sage.</w:t>
      </w:r>
    </w:p>
    <w:p w14:paraId="00000127" w14:textId="18CC1A37" w:rsidR="00B72690" w:rsidRPr="00820F9A" w:rsidRDefault="00D44941" w:rsidP="001C1E49">
      <w:pPr>
        <w:spacing w:line="480" w:lineRule="auto"/>
        <w:rPr>
          <w:rFonts w:ascii="Times New Roman" w:hAnsi="Times New Roman" w:cs="Times New Roman"/>
          <w:sz w:val="24"/>
          <w:szCs w:val="24"/>
          <w:lang w:val="nl-NL"/>
        </w:rPr>
      </w:pPr>
      <w:r w:rsidRPr="000A66A8">
        <w:rPr>
          <w:rFonts w:ascii="Times New Roman" w:eastAsia="Times New Roman" w:hAnsi="Times New Roman" w:cs="Times New Roman"/>
          <w:sz w:val="24"/>
          <w:szCs w:val="24"/>
        </w:rPr>
        <w:t>Clegg, S., &amp; Bailey, J. R. (Eds.). (2007). </w:t>
      </w:r>
      <w:r w:rsidRPr="000A66A8">
        <w:rPr>
          <w:rFonts w:ascii="Times New Roman" w:eastAsia="Times New Roman" w:hAnsi="Times New Roman" w:cs="Times New Roman"/>
          <w:i/>
          <w:sz w:val="24"/>
          <w:szCs w:val="24"/>
        </w:rPr>
        <w:t>International encyclopedia of organization studies</w:t>
      </w:r>
      <w:r w:rsidRPr="000A66A8">
        <w:rPr>
          <w:rFonts w:ascii="Times New Roman" w:eastAsia="Times New Roman" w:hAnsi="Times New Roman" w:cs="Times New Roman"/>
          <w:sz w:val="24"/>
          <w:szCs w:val="24"/>
        </w:rPr>
        <w:t xml:space="preserve">. </w:t>
      </w:r>
      <w:r w:rsidR="00245413">
        <w:rPr>
          <w:rFonts w:ascii="Times New Roman" w:eastAsia="Times New Roman" w:hAnsi="Times New Roman" w:cs="Times New Roman"/>
          <w:sz w:val="24"/>
          <w:szCs w:val="24"/>
        </w:rPr>
        <w:br/>
        <w:t xml:space="preserve"> </w:t>
      </w:r>
      <w:r w:rsidR="00245413">
        <w:rPr>
          <w:rFonts w:ascii="Times New Roman" w:eastAsia="Times New Roman" w:hAnsi="Times New Roman" w:cs="Times New Roman"/>
          <w:sz w:val="24"/>
          <w:szCs w:val="24"/>
        </w:rPr>
        <w:tab/>
      </w:r>
      <w:r w:rsidRPr="000A66A8">
        <w:rPr>
          <w:rFonts w:ascii="Times New Roman" w:eastAsia="Times New Roman" w:hAnsi="Times New Roman" w:cs="Times New Roman"/>
          <w:sz w:val="24"/>
          <w:szCs w:val="24"/>
          <w:lang w:val="nl-NL"/>
        </w:rPr>
        <w:t>Sage</w:t>
      </w:r>
      <w:r w:rsidR="00D023EA" w:rsidRPr="000A66A8">
        <w:rPr>
          <w:rFonts w:ascii="Times New Roman" w:eastAsia="Times New Roman" w:hAnsi="Times New Roman" w:cs="Times New Roman"/>
          <w:sz w:val="24"/>
          <w:szCs w:val="24"/>
          <w:lang w:val="nl-NL"/>
        </w:rPr>
        <w:t xml:space="preserve"> </w:t>
      </w:r>
      <w:r w:rsidRPr="000A66A8">
        <w:rPr>
          <w:rFonts w:ascii="Times New Roman" w:eastAsia="Times New Roman" w:hAnsi="Times New Roman" w:cs="Times New Roman"/>
          <w:sz w:val="24"/>
          <w:szCs w:val="24"/>
          <w:lang w:val="nl-NL"/>
        </w:rPr>
        <w:t>Publications.</w:t>
      </w:r>
    </w:p>
    <w:p w14:paraId="2ACCBE0A" w14:textId="738413FF" w:rsidR="008D54D0" w:rsidRPr="00820F9A" w:rsidRDefault="008D54D0" w:rsidP="001C1E49">
      <w:pPr>
        <w:pStyle w:val="Normaalweb"/>
        <w:spacing w:before="0" w:after="0" w:line="480" w:lineRule="auto"/>
        <w:ind w:left="720" w:hanging="720"/>
        <w:rPr>
          <w:rStyle w:val="None"/>
          <w:lang w:val="nl-NL"/>
        </w:rPr>
      </w:pPr>
      <w:r w:rsidRPr="000A66A8">
        <w:rPr>
          <w:lang w:val="nl-NL"/>
        </w:rPr>
        <w:t>Damen, F. (2022</w:t>
      </w:r>
      <w:r w:rsidR="00D61CC3" w:rsidRPr="000A66A8">
        <w:rPr>
          <w:lang w:val="nl-NL"/>
        </w:rPr>
        <w:t>a</w:t>
      </w:r>
      <w:r w:rsidRPr="000A66A8">
        <w:rPr>
          <w:lang w:val="nl-NL"/>
        </w:rPr>
        <w:t xml:space="preserve">, </w:t>
      </w:r>
      <w:proofErr w:type="spellStart"/>
      <w:r w:rsidRPr="000A66A8">
        <w:rPr>
          <w:lang w:val="nl-NL"/>
        </w:rPr>
        <w:t>June</w:t>
      </w:r>
      <w:proofErr w:type="spellEnd"/>
      <w:r w:rsidRPr="000A66A8">
        <w:rPr>
          <w:lang w:val="nl-NL"/>
        </w:rPr>
        <w:t xml:space="preserve"> 4). </w:t>
      </w:r>
      <w:r w:rsidRPr="000A66A8">
        <w:rPr>
          <w:i/>
          <w:iCs/>
          <w:lang w:val="nl-NL"/>
        </w:rPr>
        <w:t xml:space="preserve">Er is hulp genoeg voor </w:t>
      </w:r>
      <w:proofErr w:type="spellStart"/>
      <w:r w:rsidRPr="000A66A8">
        <w:rPr>
          <w:i/>
          <w:iCs/>
          <w:lang w:val="nl-NL"/>
        </w:rPr>
        <w:t>ongedocumenteerden</w:t>
      </w:r>
      <w:proofErr w:type="spellEnd"/>
      <w:r w:rsidRPr="000A66A8">
        <w:rPr>
          <w:i/>
          <w:iCs/>
          <w:lang w:val="nl-NL"/>
        </w:rPr>
        <w:t>, maar alleen als ze daarna weggaan</w:t>
      </w:r>
      <w:r w:rsidRPr="000A66A8">
        <w:rPr>
          <w:lang w:val="nl-NL"/>
        </w:rPr>
        <w:t xml:space="preserve">. De Volkskrant. </w:t>
      </w:r>
      <w:proofErr w:type="spellStart"/>
      <w:r w:rsidRPr="00820F9A">
        <w:rPr>
          <w:lang w:val="nl-NL"/>
        </w:rPr>
        <w:t>Retrieved</w:t>
      </w:r>
      <w:proofErr w:type="spellEnd"/>
      <w:r w:rsidRPr="00820F9A">
        <w:rPr>
          <w:lang w:val="nl-NL"/>
        </w:rPr>
        <w:t xml:space="preserve"> September 16, 2022, </w:t>
      </w:r>
      <w:proofErr w:type="spellStart"/>
      <w:r w:rsidRPr="00820F9A">
        <w:rPr>
          <w:lang w:val="nl-NL"/>
        </w:rPr>
        <w:t>from</w:t>
      </w:r>
      <w:proofErr w:type="spellEnd"/>
      <w:r w:rsidRPr="00820F9A">
        <w:rPr>
          <w:lang w:val="nl-NL"/>
        </w:rPr>
        <w:t xml:space="preserve"> </w:t>
      </w:r>
      <w:hyperlink r:id="rId12" w:history="1">
        <w:r w:rsidRPr="00820F9A">
          <w:rPr>
            <w:rStyle w:val="Hyperlink0"/>
            <w:lang w:val="nl-NL"/>
          </w:rPr>
          <w:t>https://www.volkskrant.nl/nieuws-achtergrond/er-is-hulp-genoeg-voor-ongedocumenteerden-maar-alleen-als-ze-daarna-weggaan~b09700f3/</w:t>
        </w:r>
      </w:hyperlink>
      <w:r w:rsidRPr="00820F9A">
        <w:rPr>
          <w:rStyle w:val="None"/>
          <w:lang w:val="nl-NL"/>
        </w:rPr>
        <w:t xml:space="preserve"> </w:t>
      </w:r>
    </w:p>
    <w:p w14:paraId="5F068556" w14:textId="10F30066" w:rsidR="00D61CC3" w:rsidRPr="00820F9A" w:rsidRDefault="00D61CC3" w:rsidP="001C1E49">
      <w:pPr>
        <w:pStyle w:val="Normaalweb"/>
        <w:spacing w:before="0" w:after="0" w:line="480" w:lineRule="auto"/>
        <w:ind w:left="720" w:hanging="720"/>
        <w:rPr>
          <w:rStyle w:val="None"/>
          <w:lang w:val="nl-NL"/>
        </w:rPr>
      </w:pPr>
      <w:r w:rsidRPr="000A66A8">
        <w:rPr>
          <w:rStyle w:val="None"/>
          <w:lang w:val="nl-NL"/>
        </w:rPr>
        <w:lastRenderedPageBreak/>
        <w:t xml:space="preserve">Damen, F. (2022b, </w:t>
      </w:r>
      <w:proofErr w:type="spellStart"/>
      <w:r w:rsidRPr="000A66A8">
        <w:rPr>
          <w:rStyle w:val="None"/>
          <w:lang w:val="nl-NL"/>
        </w:rPr>
        <w:t>June</w:t>
      </w:r>
      <w:proofErr w:type="spellEnd"/>
      <w:r w:rsidRPr="000A66A8">
        <w:rPr>
          <w:rStyle w:val="None"/>
          <w:lang w:val="nl-NL"/>
        </w:rPr>
        <w:t xml:space="preserve"> 4). Gemeenten zien weinig heil in kabinetsplan voor uitgeprocedeerde asielzoekers. De Volkskrant. </w:t>
      </w:r>
      <w:proofErr w:type="spellStart"/>
      <w:r w:rsidRPr="00820F9A">
        <w:rPr>
          <w:rStyle w:val="None"/>
          <w:lang w:val="nl-NL"/>
        </w:rPr>
        <w:t>Retrieved</w:t>
      </w:r>
      <w:proofErr w:type="spellEnd"/>
      <w:r w:rsidRPr="00820F9A">
        <w:rPr>
          <w:rStyle w:val="None"/>
          <w:lang w:val="nl-NL"/>
        </w:rPr>
        <w:t xml:space="preserve"> September 16, 2022, </w:t>
      </w:r>
      <w:proofErr w:type="spellStart"/>
      <w:r w:rsidRPr="00820F9A">
        <w:rPr>
          <w:rStyle w:val="None"/>
          <w:lang w:val="nl-NL"/>
        </w:rPr>
        <w:t>from</w:t>
      </w:r>
      <w:proofErr w:type="spellEnd"/>
      <w:r w:rsidRPr="00820F9A">
        <w:rPr>
          <w:rStyle w:val="None"/>
          <w:lang w:val="nl-NL"/>
        </w:rPr>
        <w:t xml:space="preserve"> </w:t>
      </w:r>
      <w:hyperlink r:id="rId13" w:history="1">
        <w:r w:rsidRPr="00820F9A">
          <w:rPr>
            <w:rStyle w:val="Hyperlink0"/>
            <w:lang w:val="nl-NL"/>
          </w:rPr>
          <w:t>https://www.volkskrant.nl/nieuws-achtergrond/gemeenten-zien-weinig-heil-in-kabinetsplan-voor-uitgeprocedeerde-asielzoekers~b9a3f762/</w:t>
        </w:r>
      </w:hyperlink>
      <w:r w:rsidRPr="00820F9A">
        <w:rPr>
          <w:rStyle w:val="None"/>
          <w:lang w:val="nl-NL"/>
        </w:rPr>
        <w:t xml:space="preserve"> </w:t>
      </w:r>
    </w:p>
    <w:p w14:paraId="684472E7" w14:textId="73C0A5AA" w:rsidR="008D54D0" w:rsidRPr="000A66A8" w:rsidRDefault="00DF2D84" w:rsidP="001C1E49">
      <w:pPr>
        <w:pStyle w:val="Normaalweb"/>
        <w:spacing w:before="0" w:after="0" w:line="480" w:lineRule="auto"/>
        <w:ind w:left="720" w:hanging="720"/>
      </w:pPr>
      <w:r w:rsidRPr="000A66A8">
        <w:rPr>
          <w:rStyle w:val="None"/>
          <w:lang w:val="it-IT"/>
        </w:rPr>
        <w:t xml:space="preserve">Dentoni, D., Bitzer, V., &amp; Pascucci, S. (2016). </w:t>
      </w:r>
      <w:r w:rsidRPr="000A66A8">
        <w:rPr>
          <w:rStyle w:val="None"/>
        </w:rPr>
        <w:t xml:space="preserve">Cross-sector partnerships and the co-creation of dynamic capabilities for stakeholder orientation. </w:t>
      </w:r>
      <w:r w:rsidRPr="00245413">
        <w:rPr>
          <w:rStyle w:val="None"/>
          <w:i/>
          <w:iCs/>
        </w:rPr>
        <w:t>Journal of business ethics</w:t>
      </w:r>
      <w:r w:rsidRPr="000A66A8">
        <w:rPr>
          <w:rStyle w:val="None"/>
        </w:rPr>
        <w:t>, 135(1), 35-53.</w:t>
      </w:r>
    </w:p>
    <w:p w14:paraId="2F5BC592" w14:textId="64661A52" w:rsidR="00252AC1"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DiMaggio, Paul </w:t>
      </w:r>
      <w:proofErr w:type="gramStart"/>
      <w:r w:rsidRPr="000A66A8">
        <w:rPr>
          <w:rStyle w:val="None"/>
          <w:rFonts w:ascii="Times New Roman" w:hAnsi="Times New Roman" w:cs="Times New Roman"/>
          <w:sz w:val="24"/>
          <w:szCs w:val="24"/>
        </w:rPr>
        <w:t>J.</w:t>
      </w:r>
      <w:proofErr w:type="gramEnd"/>
      <w:r w:rsidRPr="000A66A8">
        <w:rPr>
          <w:rStyle w:val="None"/>
          <w:rFonts w:ascii="Times New Roman" w:hAnsi="Times New Roman" w:cs="Times New Roman"/>
          <w:sz w:val="24"/>
          <w:szCs w:val="24"/>
        </w:rPr>
        <w:t xml:space="preserve"> and Walter W. Powell. (1983). </w:t>
      </w:r>
      <w:r w:rsidR="005B3821" w:rsidRPr="000A66A8">
        <w:rPr>
          <w:rStyle w:val="None"/>
          <w:rFonts w:ascii="Times New Roman" w:hAnsi="Times New Roman" w:cs="Times New Roman"/>
          <w:sz w:val="24"/>
          <w:szCs w:val="24"/>
        </w:rPr>
        <w:t>'</w:t>
      </w:r>
      <w:r w:rsidRPr="000A66A8">
        <w:rPr>
          <w:rStyle w:val="None"/>
          <w:rFonts w:ascii="Times New Roman" w:hAnsi="Times New Roman" w:cs="Times New Roman"/>
          <w:sz w:val="24"/>
          <w:szCs w:val="24"/>
        </w:rPr>
        <w:t xml:space="preserve">The Iron Cage Revisited: Institutional </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Isomorphism and Collective Rationality in Organizational Fields,</w:t>
      </w:r>
      <w:r w:rsidR="005B3821" w:rsidRPr="000A66A8">
        <w:rPr>
          <w:rStyle w:val="None"/>
          <w:rFonts w:ascii="Times New Roman" w:hAnsi="Times New Roman" w:cs="Times New Roman"/>
          <w:sz w:val="24"/>
          <w:szCs w:val="24"/>
        </w:rPr>
        <w:t>'</w:t>
      </w:r>
      <w:r w:rsidRPr="000A66A8">
        <w:rPr>
          <w:rStyle w:val="None"/>
          <w:rFonts w:ascii="Times New Roman" w:hAnsi="Times New Roman" w:cs="Times New Roman"/>
          <w:sz w:val="24"/>
          <w:szCs w:val="24"/>
        </w:rPr>
        <w:t xml:space="preserve"> </w:t>
      </w:r>
      <w:r w:rsidRPr="00245413">
        <w:rPr>
          <w:rStyle w:val="None"/>
          <w:rFonts w:ascii="Times New Roman" w:hAnsi="Times New Roman" w:cs="Times New Roman"/>
          <w:i/>
          <w:iCs/>
          <w:sz w:val="24"/>
          <w:szCs w:val="24"/>
        </w:rPr>
        <w:t>American</w:t>
      </w:r>
      <w:r w:rsidR="00CF65CA">
        <w:rPr>
          <w:rStyle w:val="None"/>
          <w:rFonts w:ascii="Times New Roman" w:hAnsi="Times New Roman" w:cs="Times New Roman"/>
          <w:i/>
          <w:iCs/>
          <w:sz w:val="24"/>
          <w:szCs w:val="24"/>
        </w:rPr>
        <w:t xml:space="preserve"> </w:t>
      </w:r>
      <w:r w:rsidR="00245413" w:rsidRPr="00245413">
        <w:rPr>
          <w:rStyle w:val="None"/>
          <w:rFonts w:ascii="Times New Roman" w:hAnsi="Times New Roman" w:cs="Times New Roman"/>
          <w:i/>
          <w:iCs/>
          <w:sz w:val="24"/>
          <w:szCs w:val="24"/>
        </w:rPr>
        <w:br/>
        <w:t xml:space="preserve"> </w:t>
      </w:r>
      <w:r w:rsidR="00245413" w:rsidRPr="00245413">
        <w:rPr>
          <w:rStyle w:val="None"/>
          <w:rFonts w:ascii="Times New Roman" w:hAnsi="Times New Roman" w:cs="Times New Roman"/>
          <w:i/>
          <w:iCs/>
          <w:sz w:val="24"/>
          <w:szCs w:val="24"/>
        </w:rPr>
        <w:tab/>
      </w:r>
      <w:r w:rsidRPr="00245413">
        <w:rPr>
          <w:rStyle w:val="None"/>
          <w:rFonts w:ascii="Times New Roman" w:hAnsi="Times New Roman" w:cs="Times New Roman"/>
          <w:i/>
          <w:iCs/>
          <w:sz w:val="24"/>
          <w:szCs w:val="24"/>
        </w:rPr>
        <w:t>Sociological</w:t>
      </w:r>
      <w:r w:rsidR="00245413" w:rsidRPr="00245413">
        <w:rPr>
          <w:rStyle w:val="None"/>
          <w:rFonts w:ascii="Times New Roman" w:hAnsi="Times New Roman" w:cs="Times New Roman"/>
          <w:i/>
          <w:iCs/>
          <w:sz w:val="24"/>
          <w:szCs w:val="24"/>
        </w:rPr>
        <w:t xml:space="preserve"> </w:t>
      </w:r>
      <w:r w:rsidRPr="00245413">
        <w:rPr>
          <w:rStyle w:val="None"/>
          <w:rFonts w:ascii="Times New Roman" w:hAnsi="Times New Roman" w:cs="Times New Roman"/>
          <w:i/>
          <w:iCs/>
          <w:sz w:val="24"/>
          <w:szCs w:val="24"/>
        </w:rPr>
        <w:t>Review 48</w:t>
      </w:r>
      <w:r w:rsidRPr="000A66A8">
        <w:rPr>
          <w:rStyle w:val="None"/>
          <w:rFonts w:ascii="Times New Roman" w:hAnsi="Times New Roman" w:cs="Times New Roman"/>
          <w:sz w:val="24"/>
          <w:szCs w:val="24"/>
        </w:rPr>
        <w:t>: 147–160</w:t>
      </w:r>
    </w:p>
    <w:p w14:paraId="06126901" w14:textId="4EE663B6" w:rsidR="00252AC1" w:rsidRPr="000A66A8" w:rsidRDefault="00252AC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Durand, R., </w:t>
      </w:r>
      <w:proofErr w:type="spellStart"/>
      <w:r w:rsidRPr="000A66A8">
        <w:rPr>
          <w:rStyle w:val="None"/>
          <w:rFonts w:ascii="Times New Roman" w:hAnsi="Times New Roman" w:cs="Times New Roman"/>
          <w:sz w:val="24"/>
          <w:szCs w:val="24"/>
        </w:rPr>
        <w:t>Szostak</w:t>
      </w:r>
      <w:proofErr w:type="spellEnd"/>
      <w:r w:rsidRPr="000A66A8">
        <w:rPr>
          <w:rStyle w:val="None"/>
          <w:rFonts w:ascii="Times New Roman" w:hAnsi="Times New Roman" w:cs="Times New Roman"/>
          <w:sz w:val="24"/>
          <w:szCs w:val="24"/>
        </w:rPr>
        <w:t xml:space="preserve">, B., Jourdan, J., &amp; Thornton, P. H. (2013). Institutional logics as </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 xml:space="preserve">strategic resources. </w:t>
      </w:r>
      <w:r w:rsidRPr="00245413">
        <w:rPr>
          <w:rStyle w:val="None"/>
          <w:rFonts w:ascii="Times New Roman" w:hAnsi="Times New Roman" w:cs="Times New Roman"/>
          <w:i/>
          <w:iCs/>
          <w:sz w:val="24"/>
          <w:szCs w:val="24"/>
        </w:rPr>
        <w:t>In Institutional logics in action, part A.</w:t>
      </w:r>
      <w:r w:rsidRPr="000A66A8">
        <w:rPr>
          <w:rStyle w:val="None"/>
          <w:rFonts w:ascii="Times New Roman" w:hAnsi="Times New Roman" w:cs="Times New Roman"/>
          <w:sz w:val="24"/>
          <w:szCs w:val="24"/>
        </w:rPr>
        <w:t xml:space="preserve"> Emerald Group Publishing </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Limited.</w:t>
      </w:r>
    </w:p>
    <w:p w14:paraId="00000129" w14:textId="77777777"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Etzioni, A. (1961). A comparative analysis of complex organizations: On power,</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t>involvement, and their correlates</w:t>
      </w:r>
      <w:r w:rsidRPr="00245413">
        <w:rPr>
          <w:rStyle w:val="None"/>
          <w:rFonts w:ascii="Times New Roman" w:hAnsi="Times New Roman" w:cs="Times New Roman"/>
          <w:i/>
          <w:iCs/>
          <w:sz w:val="24"/>
          <w:szCs w:val="24"/>
        </w:rPr>
        <w:t>. New York, NY: Free Press</w:t>
      </w:r>
      <w:r w:rsidRPr="000A66A8">
        <w:rPr>
          <w:rStyle w:val="None"/>
          <w:rFonts w:ascii="Times New Roman" w:hAnsi="Times New Roman" w:cs="Times New Roman"/>
          <w:sz w:val="24"/>
          <w:szCs w:val="24"/>
        </w:rPr>
        <w:t>, Collier-Macmillan.</w:t>
      </w:r>
    </w:p>
    <w:p w14:paraId="0000012A" w14:textId="2A3C8FD1" w:rsidR="00B72690" w:rsidRPr="000A66A8" w:rsidRDefault="00D44941" w:rsidP="001C1E49">
      <w:pPr>
        <w:spacing w:line="480" w:lineRule="auto"/>
        <w:rPr>
          <w:rStyle w:val="Hyperlink1"/>
          <w:rFonts w:eastAsia="Arial Unicode MS"/>
        </w:rPr>
      </w:pPr>
      <w:r w:rsidRPr="000A66A8">
        <w:rPr>
          <w:rStyle w:val="None"/>
          <w:rFonts w:ascii="Times New Roman" w:hAnsi="Times New Roman" w:cs="Times New Roman"/>
          <w:sz w:val="24"/>
          <w:szCs w:val="24"/>
        </w:rPr>
        <w:t xml:space="preserve">European Parliamentary Research Service (EPRS). (2018, April). </w:t>
      </w:r>
      <w:r w:rsidRPr="00245413">
        <w:rPr>
          <w:rStyle w:val="None"/>
          <w:rFonts w:ascii="Times New Roman" w:hAnsi="Times New Roman" w:cs="Times New Roman"/>
          <w:i/>
          <w:iCs/>
          <w:sz w:val="24"/>
          <w:szCs w:val="24"/>
        </w:rPr>
        <w:t xml:space="preserve">EU asylum, borders and </w:t>
      </w:r>
      <w:r w:rsidRPr="00245413">
        <w:rPr>
          <w:rStyle w:val="None"/>
          <w:rFonts w:ascii="Times New Roman" w:hAnsi="Times New Roman" w:cs="Times New Roman"/>
          <w:i/>
          <w:iCs/>
          <w:sz w:val="24"/>
          <w:szCs w:val="24"/>
        </w:rPr>
        <w:br/>
        <w:t xml:space="preserve"> </w:t>
      </w:r>
      <w:r w:rsidRPr="00245413">
        <w:rPr>
          <w:rStyle w:val="None"/>
          <w:rFonts w:ascii="Times New Roman" w:hAnsi="Times New Roman" w:cs="Times New Roman"/>
          <w:i/>
          <w:iCs/>
          <w:sz w:val="24"/>
          <w:szCs w:val="24"/>
        </w:rPr>
        <w:tab/>
        <w:t>external cooperation on migration</w:t>
      </w:r>
      <w:r w:rsidRPr="000A66A8">
        <w:rPr>
          <w:rStyle w:val="None"/>
          <w:rFonts w:ascii="Times New Roman" w:hAnsi="Times New Roman" w:cs="Times New Roman"/>
          <w:sz w:val="24"/>
          <w:szCs w:val="24"/>
        </w:rPr>
        <w:t xml:space="preserve">. </w:t>
      </w:r>
      <w:hyperlink r:id="rId14" w:history="1">
        <w:r w:rsidRPr="000A66A8">
          <w:rPr>
            <w:rStyle w:val="Hyperlink1"/>
            <w:rFonts w:eastAsia="Arial Unicode MS"/>
          </w:rPr>
          <w:t>https://doi.org/10.2861/15608</w:t>
        </w:r>
      </w:hyperlink>
    </w:p>
    <w:p w14:paraId="679D01B0" w14:textId="558ABE37" w:rsidR="00B251D3" w:rsidRPr="000A66A8" w:rsidRDefault="00B251D3"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Flick, U. (Ed.). (201</w:t>
      </w:r>
      <w:r w:rsidR="00BD245A" w:rsidRPr="000A66A8">
        <w:rPr>
          <w:rStyle w:val="None"/>
          <w:rFonts w:ascii="Times New Roman" w:hAnsi="Times New Roman" w:cs="Times New Roman"/>
          <w:sz w:val="24"/>
          <w:szCs w:val="24"/>
        </w:rPr>
        <w:t>7</w:t>
      </w:r>
      <w:r w:rsidRPr="000A66A8">
        <w:rPr>
          <w:rStyle w:val="None"/>
          <w:rFonts w:ascii="Times New Roman" w:hAnsi="Times New Roman" w:cs="Times New Roman"/>
          <w:sz w:val="24"/>
          <w:szCs w:val="24"/>
        </w:rPr>
        <w:t xml:space="preserve">). </w:t>
      </w:r>
      <w:r w:rsidRPr="000A66A8">
        <w:rPr>
          <w:rStyle w:val="None"/>
          <w:rFonts w:ascii="Times New Roman" w:hAnsi="Times New Roman" w:cs="Times New Roman"/>
          <w:i/>
          <w:sz w:val="24"/>
          <w:szCs w:val="24"/>
        </w:rPr>
        <w:t>The SAGE handbook of qualitative data analysis.</w:t>
      </w:r>
      <w:r w:rsidRPr="000A66A8">
        <w:rPr>
          <w:rStyle w:val="None"/>
          <w:rFonts w:ascii="Times New Roman" w:hAnsi="Times New Roman" w:cs="Times New Roman"/>
          <w:sz w:val="24"/>
          <w:szCs w:val="24"/>
        </w:rPr>
        <w:t xml:space="preserve"> Sage.</w:t>
      </w:r>
    </w:p>
    <w:p w14:paraId="647BE63B" w14:textId="24BCABB9" w:rsidR="002A1E96" w:rsidRPr="000A66A8" w:rsidRDefault="002A1E96"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Friedland, R. (1991). Bringing society back in: Symbols, practices, and institutional</w:t>
      </w:r>
      <w:r w:rsidR="00CF65CA">
        <w:rPr>
          <w:rStyle w:val="None"/>
          <w:rFonts w:ascii="Times New Roman" w:hAnsi="Times New Roman" w:cs="Times New Roman"/>
          <w:sz w:val="24"/>
          <w:szCs w:val="24"/>
        </w:rPr>
        <w:t xml:space="preserve"> </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contradictions. </w:t>
      </w:r>
      <w:r w:rsidRPr="00245413">
        <w:rPr>
          <w:rStyle w:val="None"/>
          <w:rFonts w:ascii="Times New Roman" w:hAnsi="Times New Roman" w:cs="Times New Roman"/>
          <w:i/>
          <w:iCs/>
          <w:sz w:val="24"/>
          <w:szCs w:val="24"/>
        </w:rPr>
        <w:t>The new institutionalism in organizational analysis,</w:t>
      </w:r>
      <w:r w:rsidRPr="000A66A8">
        <w:rPr>
          <w:rStyle w:val="None"/>
          <w:rFonts w:ascii="Times New Roman" w:hAnsi="Times New Roman" w:cs="Times New Roman"/>
          <w:sz w:val="24"/>
          <w:szCs w:val="24"/>
        </w:rPr>
        <w:t xml:space="preserve"> 232-263.</w:t>
      </w:r>
    </w:p>
    <w:p w14:paraId="6361E9F4" w14:textId="5642A7FA" w:rsidR="005D27B8" w:rsidRPr="000A66A8" w:rsidRDefault="005D27B8"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Fuenfschilling</w:t>
      </w:r>
      <w:proofErr w:type="spellEnd"/>
      <w:r w:rsidRPr="000A66A8">
        <w:rPr>
          <w:rStyle w:val="None"/>
          <w:rFonts w:ascii="Times New Roman" w:hAnsi="Times New Roman" w:cs="Times New Roman"/>
          <w:sz w:val="24"/>
          <w:szCs w:val="24"/>
        </w:rPr>
        <w:t xml:space="preserve">, L., &amp; </w:t>
      </w:r>
      <w:proofErr w:type="spellStart"/>
      <w:r w:rsidRPr="000A66A8">
        <w:rPr>
          <w:rStyle w:val="None"/>
          <w:rFonts w:ascii="Times New Roman" w:hAnsi="Times New Roman" w:cs="Times New Roman"/>
          <w:sz w:val="24"/>
          <w:szCs w:val="24"/>
        </w:rPr>
        <w:t>Truffer</w:t>
      </w:r>
      <w:proofErr w:type="spellEnd"/>
      <w:r w:rsidRPr="000A66A8">
        <w:rPr>
          <w:rStyle w:val="None"/>
          <w:rFonts w:ascii="Times New Roman" w:hAnsi="Times New Roman" w:cs="Times New Roman"/>
          <w:sz w:val="24"/>
          <w:szCs w:val="24"/>
        </w:rPr>
        <w:t>, B. (2014). The structuration of socio-technical regimes—</w:t>
      </w:r>
      <w:r w:rsidR="00CF65CA">
        <w:rPr>
          <w:rStyle w:val="None"/>
          <w:rFonts w:ascii="Times New Roman" w:hAnsi="Times New Roman" w:cs="Times New Roman"/>
          <w:sz w:val="24"/>
          <w:szCs w:val="24"/>
        </w:rPr>
        <w:t xml:space="preserve"> </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Conceptual foundations from institutional theory. </w:t>
      </w:r>
      <w:r w:rsidRPr="00245413">
        <w:rPr>
          <w:rStyle w:val="None"/>
          <w:rFonts w:ascii="Times New Roman" w:hAnsi="Times New Roman" w:cs="Times New Roman"/>
          <w:i/>
          <w:iCs/>
          <w:sz w:val="24"/>
          <w:szCs w:val="24"/>
        </w:rPr>
        <w:t>Research policy, 43</w:t>
      </w:r>
      <w:r w:rsidRPr="000A66A8">
        <w:rPr>
          <w:rStyle w:val="None"/>
          <w:rFonts w:ascii="Times New Roman" w:hAnsi="Times New Roman" w:cs="Times New Roman"/>
          <w:sz w:val="24"/>
          <w:szCs w:val="24"/>
        </w:rPr>
        <w:t>(4), 772-791.</w:t>
      </w:r>
    </w:p>
    <w:p w14:paraId="0000012B" w14:textId="12265AF3" w:rsidR="00B72690" w:rsidRPr="000A66A8" w:rsidRDefault="00D44941"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lastRenderedPageBreak/>
        <w:t>Garrow</w:t>
      </w:r>
      <w:proofErr w:type="spellEnd"/>
      <w:r w:rsidRPr="000A66A8">
        <w:rPr>
          <w:rStyle w:val="None"/>
          <w:rFonts w:ascii="Times New Roman" w:hAnsi="Times New Roman" w:cs="Times New Roman"/>
          <w:sz w:val="24"/>
          <w:szCs w:val="24"/>
        </w:rPr>
        <w:t xml:space="preserve">, E. E., &amp; </w:t>
      </w:r>
      <w:proofErr w:type="spellStart"/>
      <w:r w:rsidRPr="000A66A8">
        <w:rPr>
          <w:rStyle w:val="None"/>
          <w:rFonts w:ascii="Times New Roman" w:hAnsi="Times New Roman" w:cs="Times New Roman"/>
          <w:sz w:val="24"/>
          <w:szCs w:val="24"/>
        </w:rPr>
        <w:t>Hasenfeld</w:t>
      </w:r>
      <w:proofErr w:type="spellEnd"/>
      <w:r w:rsidRPr="000A66A8">
        <w:rPr>
          <w:rStyle w:val="None"/>
          <w:rFonts w:ascii="Times New Roman" w:hAnsi="Times New Roman" w:cs="Times New Roman"/>
          <w:sz w:val="24"/>
          <w:szCs w:val="24"/>
        </w:rPr>
        <w:t>, Y. (2014). Institutional logics, moral frames, and advocacy:</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t xml:space="preserve">Explaining the purpose of advocacy among </w:t>
      </w:r>
      <w:proofErr w:type="spellStart"/>
      <w:r w:rsidRPr="000A66A8">
        <w:rPr>
          <w:rStyle w:val="None"/>
          <w:rFonts w:ascii="Times New Roman" w:hAnsi="Times New Roman" w:cs="Times New Roman"/>
          <w:sz w:val="24"/>
          <w:szCs w:val="24"/>
        </w:rPr>
        <w:t>n</w:t>
      </w:r>
      <w:r w:rsidR="005B6325" w:rsidRPr="000A66A8">
        <w:rPr>
          <w:rStyle w:val="None"/>
          <w:rFonts w:ascii="Times New Roman" w:hAnsi="Times New Roman" w:cs="Times New Roman"/>
          <w:sz w:val="24"/>
          <w:szCs w:val="24"/>
        </w:rPr>
        <w:t>nonprofit</w:t>
      </w:r>
      <w:r w:rsidRPr="000A66A8">
        <w:rPr>
          <w:rStyle w:val="None"/>
          <w:rFonts w:ascii="Times New Roman" w:hAnsi="Times New Roman" w:cs="Times New Roman"/>
          <w:sz w:val="24"/>
          <w:szCs w:val="24"/>
        </w:rPr>
        <w:t>human</w:t>
      </w:r>
      <w:proofErr w:type="spellEnd"/>
      <w:r w:rsidRPr="000A66A8">
        <w:rPr>
          <w:rStyle w:val="None"/>
          <w:rFonts w:ascii="Times New Roman" w:hAnsi="Times New Roman" w:cs="Times New Roman"/>
          <w:sz w:val="24"/>
          <w:szCs w:val="24"/>
        </w:rPr>
        <w:t xml:space="preserve">-service </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t xml:space="preserve">organizations. </w:t>
      </w:r>
      <w:proofErr w:type="spellStart"/>
      <w:r w:rsidRPr="000A66A8">
        <w:rPr>
          <w:rStyle w:val="None"/>
          <w:rFonts w:ascii="Times New Roman" w:hAnsi="Times New Roman" w:cs="Times New Roman"/>
          <w:i/>
          <w:sz w:val="24"/>
          <w:szCs w:val="24"/>
        </w:rPr>
        <w:t>N</w:t>
      </w:r>
      <w:r w:rsidR="005B6325" w:rsidRPr="000A66A8">
        <w:rPr>
          <w:rStyle w:val="None"/>
          <w:rFonts w:ascii="Times New Roman" w:hAnsi="Times New Roman" w:cs="Times New Roman"/>
          <w:i/>
          <w:sz w:val="24"/>
          <w:szCs w:val="24"/>
        </w:rPr>
        <w:t>Nonprofit</w:t>
      </w:r>
      <w:r w:rsidRPr="000A66A8">
        <w:rPr>
          <w:rStyle w:val="None"/>
          <w:rFonts w:ascii="Times New Roman" w:hAnsi="Times New Roman" w:cs="Times New Roman"/>
          <w:i/>
          <w:sz w:val="24"/>
          <w:szCs w:val="24"/>
        </w:rPr>
        <w:t>and</w:t>
      </w:r>
      <w:proofErr w:type="spellEnd"/>
      <w:r w:rsidRPr="000A66A8">
        <w:rPr>
          <w:rStyle w:val="None"/>
          <w:rFonts w:ascii="Times New Roman" w:hAnsi="Times New Roman" w:cs="Times New Roman"/>
          <w:i/>
          <w:sz w:val="24"/>
          <w:szCs w:val="24"/>
        </w:rPr>
        <w:t xml:space="preserve"> Voluntary Sector Quarterly, 43</w:t>
      </w:r>
      <w:r w:rsidRPr="000A66A8">
        <w:rPr>
          <w:rStyle w:val="None"/>
          <w:rFonts w:ascii="Times New Roman" w:hAnsi="Times New Roman" w:cs="Times New Roman"/>
          <w:sz w:val="24"/>
          <w:szCs w:val="24"/>
        </w:rPr>
        <w:t>(1), 80–98.</w:t>
      </w:r>
    </w:p>
    <w:p w14:paraId="0000012D" w14:textId="5B03BEB4" w:rsidR="00B72690" w:rsidRPr="000A66A8" w:rsidRDefault="00D44941"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Gazley</w:t>
      </w:r>
      <w:proofErr w:type="spellEnd"/>
      <w:r w:rsidRPr="000A66A8">
        <w:rPr>
          <w:rStyle w:val="None"/>
          <w:rFonts w:ascii="Times New Roman" w:hAnsi="Times New Roman" w:cs="Times New Roman"/>
          <w:sz w:val="24"/>
          <w:szCs w:val="24"/>
        </w:rPr>
        <w:t xml:space="preserve">, B. &amp; </w:t>
      </w:r>
      <w:proofErr w:type="spellStart"/>
      <w:r w:rsidRPr="000A66A8">
        <w:rPr>
          <w:rStyle w:val="None"/>
          <w:rFonts w:ascii="Times New Roman" w:hAnsi="Times New Roman" w:cs="Times New Roman"/>
          <w:sz w:val="24"/>
          <w:szCs w:val="24"/>
        </w:rPr>
        <w:t>Brudney</w:t>
      </w:r>
      <w:proofErr w:type="spellEnd"/>
      <w:r w:rsidRPr="000A66A8">
        <w:rPr>
          <w:rStyle w:val="None"/>
          <w:rFonts w:ascii="Times New Roman" w:hAnsi="Times New Roman" w:cs="Times New Roman"/>
          <w:sz w:val="24"/>
          <w:szCs w:val="24"/>
        </w:rPr>
        <w:t xml:space="preserve">, J.L. (2007). The purpose (and perils) of government–nonprofit </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 xml:space="preserve">partnership. </w:t>
      </w:r>
      <w:r w:rsidRPr="00245413">
        <w:rPr>
          <w:rStyle w:val="None"/>
          <w:rFonts w:ascii="Times New Roman" w:hAnsi="Times New Roman" w:cs="Times New Roman"/>
          <w:i/>
          <w:iCs/>
          <w:sz w:val="24"/>
          <w:szCs w:val="24"/>
        </w:rPr>
        <w:t>Nonprofit and Voluntary Sector Quarterly, 36</w:t>
      </w:r>
      <w:r w:rsidRPr="000A66A8">
        <w:rPr>
          <w:rStyle w:val="None"/>
          <w:rFonts w:ascii="Times New Roman" w:hAnsi="Times New Roman" w:cs="Times New Roman"/>
          <w:sz w:val="24"/>
          <w:szCs w:val="24"/>
        </w:rPr>
        <w:t>(3)</w:t>
      </w:r>
      <w:r w:rsidR="007A20D2" w:rsidRPr="000A66A8">
        <w:rPr>
          <w:rStyle w:val="None"/>
          <w:rFonts w:ascii="Times New Roman" w:hAnsi="Times New Roman" w:cs="Times New Roman"/>
          <w:sz w:val="24"/>
          <w:szCs w:val="24"/>
        </w:rPr>
        <w:t>, p.</w:t>
      </w:r>
      <w:r w:rsidRPr="000A66A8">
        <w:rPr>
          <w:rStyle w:val="None"/>
          <w:rFonts w:ascii="Times New Roman" w:hAnsi="Times New Roman" w:cs="Times New Roman"/>
          <w:sz w:val="24"/>
          <w:szCs w:val="24"/>
        </w:rPr>
        <w:t xml:space="preserve"> 389–415.</w:t>
      </w:r>
    </w:p>
    <w:p w14:paraId="012B5680" w14:textId="45D021A5" w:rsidR="005D27B8" w:rsidRPr="000A66A8" w:rsidRDefault="00D44941"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Gazley</w:t>
      </w:r>
      <w:proofErr w:type="spellEnd"/>
      <w:r w:rsidRPr="000A66A8">
        <w:rPr>
          <w:rStyle w:val="None"/>
          <w:rFonts w:ascii="Times New Roman" w:hAnsi="Times New Roman" w:cs="Times New Roman"/>
          <w:sz w:val="24"/>
          <w:szCs w:val="24"/>
        </w:rPr>
        <w:t>, B. (2008). Beyond the contract: The scope and nature of informal government–</w:t>
      </w:r>
      <w:r w:rsidR="00245413">
        <w:rPr>
          <w:rStyle w:val="None"/>
          <w:rFonts w:ascii="Times New Roman" w:hAnsi="Times New Roman" w:cs="Times New Roman"/>
          <w:sz w:val="24"/>
          <w:szCs w:val="24"/>
        </w:rPr>
        <w:br/>
        <w:t xml:space="preserve"> </w:t>
      </w:r>
      <w:r w:rsidR="00245413">
        <w:rPr>
          <w:rStyle w:val="None"/>
          <w:rFonts w:ascii="Times New Roman" w:hAnsi="Times New Roman" w:cs="Times New Roman"/>
          <w:sz w:val="24"/>
          <w:szCs w:val="24"/>
        </w:rPr>
        <w:tab/>
      </w:r>
      <w:r w:rsidRPr="000A66A8">
        <w:rPr>
          <w:rStyle w:val="None"/>
          <w:rFonts w:ascii="Times New Roman" w:hAnsi="Times New Roman" w:cs="Times New Roman"/>
          <w:sz w:val="24"/>
          <w:szCs w:val="24"/>
        </w:rPr>
        <w:t xml:space="preserve">nonprofit partnerships. </w:t>
      </w:r>
      <w:r w:rsidRPr="00245413">
        <w:rPr>
          <w:rStyle w:val="None"/>
          <w:rFonts w:ascii="Times New Roman" w:hAnsi="Times New Roman" w:cs="Times New Roman"/>
          <w:i/>
          <w:iCs/>
          <w:sz w:val="24"/>
          <w:szCs w:val="24"/>
        </w:rPr>
        <w:t>Public Administration Review, 68</w:t>
      </w:r>
      <w:r w:rsidRPr="000A66A8">
        <w:rPr>
          <w:rStyle w:val="None"/>
          <w:rFonts w:ascii="Times New Roman" w:hAnsi="Times New Roman" w:cs="Times New Roman"/>
          <w:sz w:val="24"/>
          <w:szCs w:val="24"/>
        </w:rPr>
        <w:t>(1)</w:t>
      </w:r>
      <w:r w:rsidR="007A20D2" w:rsidRPr="000A66A8">
        <w:rPr>
          <w:rStyle w:val="None"/>
          <w:rFonts w:ascii="Times New Roman" w:hAnsi="Times New Roman" w:cs="Times New Roman"/>
          <w:sz w:val="24"/>
          <w:szCs w:val="24"/>
        </w:rPr>
        <w:t>, p.</w:t>
      </w:r>
      <w:r w:rsidRPr="000A66A8">
        <w:rPr>
          <w:rStyle w:val="None"/>
          <w:rFonts w:ascii="Times New Roman" w:hAnsi="Times New Roman" w:cs="Times New Roman"/>
          <w:sz w:val="24"/>
          <w:szCs w:val="24"/>
        </w:rPr>
        <w:t>141–154.</w:t>
      </w:r>
    </w:p>
    <w:p w14:paraId="31570297" w14:textId="1EA57636" w:rsidR="00342322" w:rsidRPr="00CF65CA" w:rsidRDefault="005D27B8"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Geels, F. W. (2012). A socio-technical analysis of low-carbon transitions: introducing the</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multi-level perspective into transport studies</w:t>
      </w:r>
      <w:r w:rsidRPr="00245413">
        <w:rPr>
          <w:rStyle w:val="None"/>
          <w:rFonts w:ascii="Times New Roman" w:hAnsi="Times New Roman" w:cs="Times New Roman"/>
          <w:i/>
          <w:iCs/>
          <w:sz w:val="24"/>
          <w:szCs w:val="24"/>
        </w:rPr>
        <w:t>. </w:t>
      </w:r>
      <w:r w:rsidRPr="00CF65CA">
        <w:rPr>
          <w:rStyle w:val="None"/>
          <w:rFonts w:ascii="Times New Roman" w:hAnsi="Times New Roman" w:cs="Times New Roman"/>
          <w:i/>
          <w:iCs/>
          <w:sz w:val="24"/>
          <w:szCs w:val="24"/>
        </w:rPr>
        <w:t>Journal of transport geography, 24,</w:t>
      </w:r>
      <w:r w:rsidR="00CF65CA">
        <w:rPr>
          <w:rStyle w:val="None"/>
          <w:rFonts w:ascii="Times New Roman" w:hAnsi="Times New Roman" w:cs="Times New Roman"/>
          <w:sz w:val="24"/>
          <w:szCs w:val="24"/>
        </w:rPr>
        <w:t xml:space="preserve"> </w:t>
      </w:r>
      <w:r w:rsidR="00245413" w:rsidRPr="00CF65CA">
        <w:rPr>
          <w:rStyle w:val="None"/>
          <w:rFonts w:ascii="Times New Roman" w:hAnsi="Times New Roman" w:cs="Times New Roman"/>
          <w:sz w:val="24"/>
          <w:szCs w:val="24"/>
        </w:rPr>
        <w:br/>
        <w:t xml:space="preserve"> </w:t>
      </w:r>
      <w:r w:rsidR="00245413" w:rsidRPr="00CF65CA">
        <w:rPr>
          <w:rStyle w:val="None"/>
          <w:rFonts w:ascii="Times New Roman" w:hAnsi="Times New Roman" w:cs="Times New Roman"/>
          <w:sz w:val="24"/>
          <w:szCs w:val="24"/>
        </w:rPr>
        <w:tab/>
      </w:r>
      <w:r w:rsidRPr="00CF65CA">
        <w:rPr>
          <w:rStyle w:val="None"/>
          <w:rFonts w:ascii="Times New Roman" w:hAnsi="Times New Roman" w:cs="Times New Roman"/>
          <w:sz w:val="24"/>
          <w:szCs w:val="24"/>
        </w:rPr>
        <w:t>471-</w:t>
      </w:r>
      <w:r w:rsidR="003C1F86" w:rsidRPr="00CF65CA">
        <w:rPr>
          <w:rStyle w:val="None"/>
          <w:rFonts w:ascii="Times New Roman" w:hAnsi="Times New Roman" w:cs="Times New Roman"/>
          <w:sz w:val="24"/>
          <w:szCs w:val="24"/>
        </w:rPr>
        <w:t xml:space="preserve"> </w:t>
      </w:r>
      <w:r w:rsidRPr="00CF65CA">
        <w:rPr>
          <w:rStyle w:val="None"/>
          <w:rFonts w:ascii="Times New Roman" w:hAnsi="Times New Roman" w:cs="Times New Roman"/>
          <w:sz w:val="24"/>
          <w:szCs w:val="24"/>
        </w:rPr>
        <w:t>482.</w:t>
      </w:r>
    </w:p>
    <w:p w14:paraId="332ADFC0" w14:textId="649F5ED8" w:rsidR="00342322" w:rsidRPr="000A66A8" w:rsidRDefault="00342322" w:rsidP="001C1E49">
      <w:pPr>
        <w:pStyle w:val="Normaalweb"/>
        <w:spacing w:before="0" w:after="0" w:line="480" w:lineRule="auto"/>
        <w:ind w:left="720" w:hanging="720"/>
        <w:rPr>
          <w:rStyle w:val="None"/>
        </w:rPr>
      </w:pPr>
      <w:proofErr w:type="spellStart"/>
      <w:r w:rsidRPr="00CF65CA">
        <w:rPr>
          <w:rStyle w:val="None"/>
        </w:rPr>
        <w:t>Geuijen</w:t>
      </w:r>
      <w:proofErr w:type="spellEnd"/>
      <w:r w:rsidRPr="00CF65CA">
        <w:rPr>
          <w:rStyle w:val="None"/>
        </w:rPr>
        <w:t xml:space="preserve">, K. (2022, May 30). </w:t>
      </w:r>
      <w:r w:rsidRPr="000A66A8">
        <w:rPr>
          <w:rStyle w:val="None"/>
          <w:i/>
          <w:lang w:val="nl-NL"/>
        </w:rPr>
        <w:t>De opvang van asielzoekers in Nederland: waarom loopt het steeds weer vast?</w:t>
      </w:r>
      <w:r w:rsidRPr="000A66A8">
        <w:rPr>
          <w:rStyle w:val="None"/>
          <w:lang w:val="nl-NL"/>
        </w:rPr>
        <w:t xml:space="preserve"> </w:t>
      </w:r>
      <w:r w:rsidRPr="000A66A8">
        <w:rPr>
          <w:rStyle w:val="None"/>
        </w:rPr>
        <w:t xml:space="preserve">Montesquieu </w:t>
      </w:r>
      <w:proofErr w:type="spellStart"/>
      <w:r w:rsidRPr="000A66A8">
        <w:rPr>
          <w:rStyle w:val="None"/>
        </w:rPr>
        <w:t>Instituut</w:t>
      </w:r>
      <w:proofErr w:type="spellEnd"/>
      <w:r w:rsidRPr="000A66A8">
        <w:rPr>
          <w:rStyle w:val="None"/>
        </w:rPr>
        <w:t xml:space="preserve">. Retrieved September 16, 2022, from </w:t>
      </w:r>
      <w:hyperlink r:id="rId15" w:history="1">
        <w:r w:rsidRPr="000A66A8">
          <w:rPr>
            <w:rStyle w:val="Hyperlink2"/>
            <w:lang w:val="en-US"/>
          </w:rPr>
          <w:t>https://www.montesquieu-instituut.nl/id/vlt8e0sf95qx/nieuws/de_opvang_van_asielzoekers_in_nederland</w:t>
        </w:r>
      </w:hyperlink>
      <w:r w:rsidRPr="000A66A8">
        <w:rPr>
          <w:rStyle w:val="None"/>
        </w:rPr>
        <w:t xml:space="preserve"> </w:t>
      </w:r>
    </w:p>
    <w:p w14:paraId="2BFACA3B" w14:textId="007AD487" w:rsidR="00BD245A" w:rsidRPr="000A66A8" w:rsidRDefault="00BD245A"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lang w:val="es-ES_tradnl"/>
        </w:rPr>
        <w:t xml:space="preserve">Guba, E. G., &amp; Lincoln, Y. S. (1989). </w:t>
      </w:r>
      <w:r w:rsidRPr="003C1F86">
        <w:rPr>
          <w:rStyle w:val="None"/>
          <w:rFonts w:ascii="Times New Roman" w:hAnsi="Times New Roman" w:cs="Times New Roman"/>
          <w:i/>
          <w:iCs/>
          <w:sz w:val="24"/>
          <w:szCs w:val="24"/>
        </w:rPr>
        <w:t>Fourth generation evaluation.</w:t>
      </w:r>
      <w:r w:rsidRPr="000A66A8">
        <w:rPr>
          <w:rStyle w:val="None"/>
          <w:rFonts w:ascii="Times New Roman" w:hAnsi="Times New Roman" w:cs="Times New Roman"/>
          <w:sz w:val="24"/>
          <w:szCs w:val="24"/>
        </w:rPr>
        <w:t xml:space="preserve"> Thousand Oaks, CA:</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Sage.</w:t>
      </w:r>
    </w:p>
    <w:p w14:paraId="4A9662B5" w14:textId="26C294F7" w:rsidR="0046412B" w:rsidRPr="000A66A8" w:rsidRDefault="0046412B"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Hager, M., Rooney, P., &amp; Pollak, T. (2002). How fundraising is carried out in US nonprofit</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proofErr w:type="spellStart"/>
      <w:r w:rsidRPr="000A66A8">
        <w:rPr>
          <w:rStyle w:val="None"/>
          <w:rFonts w:ascii="Times New Roman" w:hAnsi="Times New Roman" w:cs="Times New Roman"/>
          <w:sz w:val="24"/>
          <w:szCs w:val="24"/>
        </w:rPr>
        <w:t>organisations</w:t>
      </w:r>
      <w:proofErr w:type="spellEnd"/>
      <w:r w:rsidRPr="003C1F86">
        <w:rPr>
          <w:rStyle w:val="None"/>
          <w:rFonts w:ascii="Times New Roman" w:hAnsi="Times New Roman" w:cs="Times New Roman"/>
          <w:i/>
          <w:iCs/>
          <w:sz w:val="24"/>
          <w:szCs w:val="24"/>
        </w:rPr>
        <w:t>. International Journal of Nonprofit and Voluntary Sector</w:t>
      </w:r>
      <w:r w:rsidR="00CF65CA">
        <w:rPr>
          <w:rStyle w:val="None"/>
          <w:rFonts w:ascii="Times New Roman" w:hAnsi="Times New Roman" w:cs="Times New Roman"/>
          <w:i/>
          <w:iCs/>
          <w:sz w:val="24"/>
          <w:szCs w:val="24"/>
        </w:rPr>
        <w:t xml:space="preserve"> </w:t>
      </w:r>
      <w:r w:rsidR="003C1F86" w:rsidRPr="003C1F86">
        <w:rPr>
          <w:rStyle w:val="None"/>
          <w:rFonts w:ascii="Times New Roman" w:hAnsi="Times New Roman" w:cs="Times New Roman"/>
          <w:i/>
          <w:iCs/>
          <w:sz w:val="24"/>
          <w:szCs w:val="24"/>
        </w:rPr>
        <w:br/>
        <w:t xml:space="preserve"> </w:t>
      </w:r>
      <w:r w:rsidR="003C1F86" w:rsidRPr="003C1F86">
        <w:rPr>
          <w:rStyle w:val="None"/>
          <w:rFonts w:ascii="Times New Roman" w:hAnsi="Times New Roman" w:cs="Times New Roman"/>
          <w:i/>
          <w:iCs/>
          <w:sz w:val="24"/>
          <w:szCs w:val="24"/>
        </w:rPr>
        <w:tab/>
      </w:r>
      <w:r w:rsidRPr="003C1F86">
        <w:rPr>
          <w:rStyle w:val="None"/>
          <w:rFonts w:ascii="Times New Roman" w:hAnsi="Times New Roman" w:cs="Times New Roman"/>
          <w:i/>
          <w:iCs/>
          <w:sz w:val="24"/>
          <w:szCs w:val="24"/>
        </w:rPr>
        <w:t>Marketing, 7</w:t>
      </w:r>
      <w:r w:rsidRPr="000A66A8">
        <w:rPr>
          <w:rStyle w:val="None"/>
          <w:rFonts w:ascii="Times New Roman" w:hAnsi="Times New Roman" w:cs="Times New Roman"/>
          <w:sz w:val="24"/>
          <w:szCs w:val="24"/>
        </w:rPr>
        <w:t>(4), 311-324.</w:t>
      </w:r>
    </w:p>
    <w:p w14:paraId="0000012F" w14:textId="3C74FC51"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Hesse, A., Kreutzer, K., &amp; Diehl, M. R. (2019). Dynamics of institutional logics in a cross-</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sector social partnership: The case of refugee integration in Germany. </w:t>
      </w:r>
      <w:r w:rsidRPr="000A66A8">
        <w:rPr>
          <w:rStyle w:val="None"/>
          <w:rFonts w:ascii="Times New Roman" w:hAnsi="Times New Roman" w:cs="Times New Roman"/>
          <w:i/>
          <w:sz w:val="24"/>
          <w:szCs w:val="24"/>
        </w:rPr>
        <w:t>Journal of</w:t>
      </w:r>
      <w:r w:rsidR="00CF65CA">
        <w:rPr>
          <w:rStyle w:val="None"/>
          <w:rFonts w:ascii="Times New Roman" w:hAnsi="Times New Roman" w:cs="Times New Roman"/>
          <w:i/>
          <w:sz w:val="24"/>
          <w:szCs w:val="24"/>
        </w:rPr>
        <w:t xml:space="preserve"> </w:t>
      </w:r>
      <w:r w:rsidR="003C1F86">
        <w:rPr>
          <w:rStyle w:val="None"/>
          <w:rFonts w:ascii="Times New Roman" w:hAnsi="Times New Roman" w:cs="Times New Roman"/>
          <w:i/>
          <w:sz w:val="24"/>
          <w:szCs w:val="24"/>
        </w:rPr>
        <w:br/>
        <w:t xml:space="preserve"> </w:t>
      </w:r>
      <w:r w:rsidR="003C1F86">
        <w:rPr>
          <w:rStyle w:val="None"/>
          <w:rFonts w:ascii="Times New Roman" w:hAnsi="Times New Roman" w:cs="Times New Roman"/>
          <w:i/>
          <w:sz w:val="24"/>
          <w:szCs w:val="24"/>
        </w:rPr>
        <w:tab/>
      </w:r>
      <w:r w:rsidRPr="000A66A8">
        <w:rPr>
          <w:rStyle w:val="None"/>
          <w:rFonts w:ascii="Times New Roman" w:hAnsi="Times New Roman" w:cs="Times New Roman"/>
          <w:i/>
          <w:sz w:val="24"/>
          <w:szCs w:val="24"/>
        </w:rPr>
        <w:t>Business</w:t>
      </w:r>
      <w:r w:rsidR="003C1F86">
        <w:rPr>
          <w:rStyle w:val="None"/>
          <w:rFonts w:ascii="Times New Roman" w:hAnsi="Times New Roman" w:cs="Times New Roman"/>
          <w:i/>
          <w:sz w:val="24"/>
          <w:szCs w:val="24"/>
        </w:rPr>
        <w:t xml:space="preserve"> </w:t>
      </w:r>
      <w:r w:rsidRPr="000A66A8">
        <w:rPr>
          <w:rStyle w:val="None"/>
          <w:rFonts w:ascii="Times New Roman" w:hAnsi="Times New Roman" w:cs="Times New Roman"/>
          <w:i/>
          <w:sz w:val="24"/>
          <w:szCs w:val="24"/>
        </w:rPr>
        <w:t>Ethics</w:t>
      </w:r>
      <w:r w:rsidRPr="000A66A8">
        <w:rPr>
          <w:rStyle w:val="None"/>
          <w:rFonts w:ascii="Times New Roman" w:hAnsi="Times New Roman" w:cs="Times New Roman"/>
          <w:sz w:val="24"/>
          <w:szCs w:val="24"/>
        </w:rPr>
        <w:t>, </w:t>
      </w:r>
      <w:r w:rsidRPr="000A66A8">
        <w:rPr>
          <w:rStyle w:val="None"/>
          <w:rFonts w:ascii="Times New Roman" w:hAnsi="Times New Roman" w:cs="Times New Roman"/>
          <w:i/>
          <w:sz w:val="24"/>
          <w:szCs w:val="24"/>
        </w:rPr>
        <w:t>159</w:t>
      </w:r>
      <w:r w:rsidRPr="000A66A8">
        <w:rPr>
          <w:rStyle w:val="None"/>
          <w:rFonts w:ascii="Times New Roman" w:hAnsi="Times New Roman" w:cs="Times New Roman"/>
          <w:sz w:val="24"/>
          <w:szCs w:val="24"/>
        </w:rPr>
        <w:t>(3), 679-704.</w:t>
      </w:r>
    </w:p>
    <w:p w14:paraId="55827C8F" w14:textId="38AE116A" w:rsidR="00024D74"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lastRenderedPageBreak/>
        <w:t xml:space="preserve">Ismail, S. A., </w:t>
      </w:r>
      <w:proofErr w:type="spellStart"/>
      <w:r w:rsidRPr="000A66A8">
        <w:rPr>
          <w:rStyle w:val="None"/>
          <w:rFonts w:ascii="Times New Roman" w:hAnsi="Times New Roman" w:cs="Times New Roman"/>
          <w:sz w:val="24"/>
          <w:szCs w:val="24"/>
        </w:rPr>
        <w:t>Heeks</w:t>
      </w:r>
      <w:proofErr w:type="spellEnd"/>
      <w:r w:rsidRPr="000A66A8">
        <w:rPr>
          <w:rStyle w:val="None"/>
          <w:rFonts w:ascii="Times New Roman" w:hAnsi="Times New Roman" w:cs="Times New Roman"/>
          <w:sz w:val="24"/>
          <w:szCs w:val="24"/>
        </w:rPr>
        <w:t>, R., Nicholson, B., &amp; Aman, A. (2018). Analyzing conflict and its</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management within ICT4D partnerships: an institutional logics perspective.</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3C1F86">
        <w:rPr>
          <w:rStyle w:val="None"/>
          <w:rFonts w:ascii="Times New Roman" w:hAnsi="Times New Roman" w:cs="Times New Roman"/>
          <w:i/>
          <w:iCs/>
          <w:sz w:val="24"/>
          <w:szCs w:val="24"/>
        </w:rPr>
        <w:t>Information Technology for Development, 24</w:t>
      </w:r>
      <w:r w:rsidRPr="000A66A8">
        <w:rPr>
          <w:rStyle w:val="None"/>
          <w:rFonts w:ascii="Times New Roman" w:hAnsi="Times New Roman" w:cs="Times New Roman"/>
          <w:sz w:val="24"/>
          <w:szCs w:val="24"/>
        </w:rPr>
        <w:t xml:space="preserve">(1), 165-187. </w:t>
      </w:r>
      <w:proofErr w:type="spellStart"/>
      <w:r w:rsidRPr="000A66A8">
        <w:rPr>
          <w:rStyle w:val="None"/>
          <w:rFonts w:ascii="Times New Roman" w:hAnsi="Times New Roman" w:cs="Times New Roman"/>
          <w:sz w:val="24"/>
          <w:szCs w:val="24"/>
        </w:rPr>
        <w:t>doi</w:t>
      </w:r>
      <w:proofErr w:type="spellEnd"/>
      <w:r w:rsidRPr="000A66A8">
        <w:rPr>
          <w:rStyle w:val="None"/>
          <w:rFonts w:ascii="Times New Roman" w:hAnsi="Times New Roman" w:cs="Times New Roman"/>
          <w:sz w:val="24"/>
          <w:szCs w:val="24"/>
        </w:rPr>
        <w:t>:</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 xml:space="preserve">10.1080/02681102.2017.1320962 </w:t>
      </w:r>
    </w:p>
    <w:p w14:paraId="1110AA43" w14:textId="69B39820" w:rsidR="00024D74" w:rsidRPr="000A66A8" w:rsidRDefault="00024D74" w:rsidP="001C1E49">
      <w:pPr>
        <w:spacing w:line="480" w:lineRule="auto"/>
        <w:rPr>
          <w:rStyle w:val="None"/>
          <w:rFonts w:ascii="Times New Roman" w:hAnsi="Times New Roman" w:cs="Times New Roman"/>
          <w:sz w:val="24"/>
          <w:szCs w:val="24"/>
        </w:rPr>
      </w:pPr>
      <w:r w:rsidRPr="00820F9A">
        <w:rPr>
          <w:rStyle w:val="None"/>
          <w:rFonts w:ascii="Times New Roman" w:hAnsi="Times New Roman" w:cs="Times New Roman"/>
          <w:sz w:val="24"/>
          <w:szCs w:val="24"/>
        </w:rPr>
        <w:t xml:space="preserve">Johansen, C. B., &amp; </w:t>
      </w:r>
      <w:proofErr w:type="spellStart"/>
      <w:r w:rsidRPr="00820F9A">
        <w:rPr>
          <w:rStyle w:val="None"/>
          <w:rFonts w:ascii="Times New Roman" w:hAnsi="Times New Roman" w:cs="Times New Roman"/>
          <w:sz w:val="24"/>
          <w:szCs w:val="24"/>
        </w:rPr>
        <w:t>Waldorff</w:t>
      </w:r>
      <w:proofErr w:type="spellEnd"/>
      <w:r w:rsidRPr="00820F9A">
        <w:rPr>
          <w:rStyle w:val="None"/>
          <w:rFonts w:ascii="Times New Roman" w:hAnsi="Times New Roman" w:cs="Times New Roman"/>
          <w:sz w:val="24"/>
          <w:szCs w:val="24"/>
        </w:rPr>
        <w:t xml:space="preserve">, S. B. (2017). </w:t>
      </w:r>
      <w:r w:rsidRPr="000A66A8">
        <w:rPr>
          <w:rStyle w:val="None"/>
          <w:rFonts w:ascii="Times New Roman" w:hAnsi="Times New Roman" w:cs="Times New Roman"/>
          <w:sz w:val="24"/>
          <w:szCs w:val="24"/>
        </w:rPr>
        <w:t xml:space="preserve">What are institutional logics–and where is the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 xml:space="preserve">perspective taking us? </w:t>
      </w:r>
      <w:r w:rsidRPr="003C1F86">
        <w:rPr>
          <w:rStyle w:val="None"/>
          <w:rFonts w:ascii="Times New Roman" w:hAnsi="Times New Roman" w:cs="Times New Roman"/>
          <w:sz w:val="24"/>
          <w:szCs w:val="24"/>
        </w:rPr>
        <w:t>In</w:t>
      </w:r>
      <w:r w:rsidRPr="003C1F86">
        <w:rPr>
          <w:rStyle w:val="None"/>
          <w:rFonts w:ascii="Times New Roman" w:hAnsi="Times New Roman" w:cs="Times New Roman"/>
          <w:i/>
          <w:iCs/>
          <w:sz w:val="24"/>
          <w:szCs w:val="24"/>
        </w:rPr>
        <w:t> New themes in institutional analysis </w:t>
      </w:r>
      <w:r w:rsidRPr="000A66A8">
        <w:rPr>
          <w:rStyle w:val="None"/>
          <w:rFonts w:ascii="Times New Roman" w:hAnsi="Times New Roman" w:cs="Times New Roman"/>
          <w:sz w:val="24"/>
          <w:szCs w:val="24"/>
        </w:rPr>
        <w:t>(p. 51-76). Edward</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Elgar Publishing.</w:t>
      </w:r>
    </w:p>
    <w:p w14:paraId="03B0F19D" w14:textId="0D8D60E7" w:rsidR="00024D74" w:rsidRPr="000A66A8" w:rsidRDefault="00024D74"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Kodeih</w:t>
      </w:r>
      <w:proofErr w:type="spellEnd"/>
      <w:r w:rsidRPr="000A66A8">
        <w:rPr>
          <w:rStyle w:val="None"/>
          <w:rFonts w:ascii="Times New Roman" w:hAnsi="Times New Roman" w:cs="Times New Roman"/>
          <w:sz w:val="24"/>
          <w:szCs w:val="24"/>
        </w:rPr>
        <w:t>, F., &amp; Greenwood, R. (2014). Responding to institutional complexity: The role of</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identity</w:t>
      </w:r>
      <w:r w:rsidRPr="003C1F86">
        <w:rPr>
          <w:rStyle w:val="None"/>
          <w:rFonts w:ascii="Times New Roman" w:hAnsi="Times New Roman" w:cs="Times New Roman"/>
          <w:i/>
          <w:iCs/>
          <w:sz w:val="24"/>
          <w:szCs w:val="24"/>
        </w:rPr>
        <w:t>. Organization Studies, 35</w:t>
      </w:r>
      <w:r w:rsidRPr="000A66A8">
        <w:rPr>
          <w:rStyle w:val="None"/>
          <w:rFonts w:ascii="Times New Roman" w:hAnsi="Times New Roman" w:cs="Times New Roman"/>
          <w:sz w:val="24"/>
          <w:szCs w:val="24"/>
        </w:rPr>
        <w:t>(1), 7-39.</w:t>
      </w:r>
    </w:p>
    <w:p w14:paraId="6AFA5CA9" w14:textId="283ADE72" w:rsidR="008B70FF" w:rsidRPr="000A66A8" w:rsidRDefault="008B70FF"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Kraatz</w:t>
      </w:r>
      <w:proofErr w:type="spellEnd"/>
      <w:r w:rsidRPr="000A66A8">
        <w:rPr>
          <w:rStyle w:val="None"/>
          <w:rFonts w:ascii="Times New Roman" w:hAnsi="Times New Roman" w:cs="Times New Roman"/>
          <w:sz w:val="24"/>
          <w:szCs w:val="24"/>
        </w:rPr>
        <w:t>, M. S., &amp; Block, E. S. (2008). Organizational implications of institutional</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pluralism. </w:t>
      </w:r>
      <w:r w:rsidRPr="003C1F86">
        <w:rPr>
          <w:rStyle w:val="None"/>
          <w:rFonts w:ascii="Times New Roman" w:hAnsi="Times New Roman" w:cs="Times New Roman"/>
          <w:i/>
          <w:iCs/>
          <w:sz w:val="24"/>
          <w:szCs w:val="24"/>
        </w:rPr>
        <w:t>The Sage handbook of organizational institutionalism, 840</w:t>
      </w:r>
      <w:r w:rsidRPr="000A66A8">
        <w:rPr>
          <w:rStyle w:val="None"/>
          <w:rFonts w:ascii="Times New Roman" w:hAnsi="Times New Roman" w:cs="Times New Roman"/>
          <w:sz w:val="24"/>
          <w:szCs w:val="24"/>
        </w:rPr>
        <w:t>, 243-275.</w:t>
      </w:r>
    </w:p>
    <w:p w14:paraId="00000132" w14:textId="287DD39D"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Kramer, R. M. (2000). A third sector in the third millennium? </w:t>
      </w:r>
      <w:proofErr w:type="spellStart"/>
      <w:r w:rsidRPr="000A66A8">
        <w:rPr>
          <w:rStyle w:val="None"/>
          <w:rFonts w:ascii="Times New Roman" w:hAnsi="Times New Roman" w:cs="Times New Roman"/>
          <w:i/>
          <w:sz w:val="24"/>
          <w:szCs w:val="24"/>
        </w:rPr>
        <w:t>Voluntas</w:t>
      </w:r>
      <w:proofErr w:type="spellEnd"/>
      <w:r w:rsidRPr="000A66A8">
        <w:rPr>
          <w:rStyle w:val="None"/>
          <w:rFonts w:ascii="Times New Roman" w:hAnsi="Times New Roman" w:cs="Times New Roman"/>
          <w:i/>
          <w:sz w:val="24"/>
          <w:szCs w:val="24"/>
        </w:rPr>
        <w:t>: International</w:t>
      </w:r>
      <w:r w:rsidRPr="000A66A8">
        <w:rPr>
          <w:rStyle w:val="None"/>
          <w:rFonts w:ascii="Times New Roman" w:hAnsi="Times New Roman" w:cs="Times New Roman"/>
          <w:i/>
          <w:sz w:val="24"/>
          <w:szCs w:val="24"/>
        </w:rPr>
        <w:br/>
        <w:t xml:space="preserve"> </w:t>
      </w:r>
      <w:r w:rsidRPr="000A66A8">
        <w:rPr>
          <w:rStyle w:val="None"/>
          <w:rFonts w:ascii="Times New Roman" w:hAnsi="Times New Roman" w:cs="Times New Roman"/>
          <w:i/>
          <w:sz w:val="24"/>
          <w:szCs w:val="24"/>
        </w:rPr>
        <w:tab/>
        <w:t xml:space="preserve"> Journal of Voluntary and </w:t>
      </w:r>
      <w:proofErr w:type="spellStart"/>
      <w:r w:rsidR="005B6325" w:rsidRPr="000A66A8">
        <w:rPr>
          <w:rStyle w:val="None"/>
          <w:rFonts w:ascii="Times New Roman" w:hAnsi="Times New Roman" w:cs="Times New Roman"/>
          <w:i/>
          <w:sz w:val="24"/>
          <w:szCs w:val="24"/>
        </w:rPr>
        <w:t>Nonprofit</w:t>
      </w:r>
      <w:r w:rsidRPr="000A66A8">
        <w:rPr>
          <w:rStyle w:val="None"/>
          <w:rFonts w:ascii="Times New Roman" w:hAnsi="Times New Roman" w:cs="Times New Roman"/>
          <w:i/>
          <w:sz w:val="24"/>
          <w:szCs w:val="24"/>
        </w:rPr>
        <w:t>Organizations</w:t>
      </w:r>
      <w:proofErr w:type="spellEnd"/>
      <w:r w:rsidRPr="000A66A8">
        <w:rPr>
          <w:rStyle w:val="None"/>
          <w:rFonts w:ascii="Times New Roman" w:hAnsi="Times New Roman" w:cs="Times New Roman"/>
          <w:i/>
          <w:sz w:val="24"/>
          <w:szCs w:val="24"/>
        </w:rPr>
        <w:t>, 11</w:t>
      </w:r>
      <w:r w:rsidRPr="000A66A8">
        <w:rPr>
          <w:rStyle w:val="None"/>
          <w:rFonts w:ascii="Times New Roman" w:hAnsi="Times New Roman" w:cs="Times New Roman"/>
          <w:sz w:val="24"/>
          <w:szCs w:val="24"/>
        </w:rPr>
        <w:t>(1),</w:t>
      </w:r>
      <w:r w:rsidR="007A20D2" w:rsidRPr="000A66A8">
        <w:rPr>
          <w:rStyle w:val="None"/>
          <w:rFonts w:ascii="Times New Roman" w:hAnsi="Times New Roman" w:cs="Times New Roman"/>
          <w:sz w:val="24"/>
          <w:szCs w:val="24"/>
        </w:rPr>
        <w:t xml:space="preserve"> p.</w:t>
      </w:r>
      <w:r w:rsidRPr="000A66A8">
        <w:rPr>
          <w:rStyle w:val="None"/>
          <w:rFonts w:ascii="Times New Roman" w:hAnsi="Times New Roman" w:cs="Times New Roman"/>
          <w:sz w:val="24"/>
          <w:szCs w:val="24"/>
        </w:rPr>
        <w:t xml:space="preserve"> 1–23.</w:t>
      </w:r>
    </w:p>
    <w:p w14:paraId="00000133" w14:textId="77777777" w:rsidR="00B72690" w:rsidRPr="000A66A8" w:rsidRDefault="00D44941"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Knutsen</w:t>
      </w:r>
      <w:proofErr w:type="spellEnd"/>
      <w:r w:rsidRPr="000A66A8">
        <w:rPr>
          <w:rStyle w:val="None"/>
          <w:rFonts w:ascii="Times New Roman" w:hAnsi="Times New Roman" w:cs="Times New Roman"/>
          <w:sz w:val="24"/>
          <w:szCs w:val="24"/>
        </w:rPr>
        <w:t>, W.L. (2012). Adapted institutional logics of contemporary</w:t>
      </w:r>
    </w:p>
    <w:p w14:paraId="00000134" w14:textId="2A368A43" w:rsidR="00B72690" w:rsidRPr="000A66A8" w:rsidRDefault="003C1F86" w:rsidP="001C1E49">
      <w:pPr>
        <w:spacing w:line="480" w:lineRule="auto"/>
        <w:rPr>
          <w:rStyle w:val="None"/>
          <w:rFonts w:ascii="Times New Roman" w:hAnsi="Times New Roman" w:cs="Times New Roman"/>
          <w:sz w:val="24"/>
          <w:szCs w:val="24"/>
        </w:rPr>
      </w:pPr>
      <w:r>
        <w:rPr>
          <w:rStyle w:val="None"/>
          <w:rFonts w:ascii="Times New Roman" w:hAnsi="Times New Roman" w:cs="Times New Roman"/>
          <w:sz w:val="24"/>
          <w:szCs w:val="24"/>
        </w:rPr>
        <w:t xml:space="preserve"> </w:t>
      </w:r>
      <w:r>
        <w:rPr>
          <w:rStyle w:val="None"/>
          <w:rFonts w:ascii="Times New Roman" w:hAnsi="Times New Roman" w:cs="Times New Roman"/>
          <w:sz w:val="24"/>
          <w:szCs w:val="24"/>
        </w:rPr>
        <w:tab/>
      </w:r>
      <w:r w:rsidR="00D44941" w:rsidRPr="000A66A8">
        <w:rPr>
          <w:rStyle w:val="None"/>
          <w:rFonts w:ascii="Times New Roman" w:hAnsi="Times New Roman" w:cs="Times New Roman"/>
          <w:sz w:val="24"/>
          <w:szCs w:val="24"/>
        </w:rPr>
        <w:t xml:space="preserve">nonprofit organizations. Administration &amp; </w:t>
      </w:r>
      <w:proofErr w:type="spellStart"/>
      <w:r w:rsidR="00D44941" w:rsidRPr="000A66A8">
        <w:rPr>
          <w:rStyle w:val="None"/>
          <w:rFonts w:ascii="Times New Roman" w:hAnsi="Times New Roman" w:cs="Times New Roman"/>
          <w:sz w:val="24"/>
          <w:szCs w:val="24"/>
        </w:rPr>
        <w:t>S</w:t>
      </w:r>
      <w:r w:rsidR="005B6325" w:rsidRPr="000A66A8">
        <w:rPr>
          <w:rStyle w:val="None"/>
          <w:rFonts w:ascii="Times New Roman" w:hAnsi="Times New Roman" w:cs="Times New Roman"/>
          <w:sz w:val="24"/>
          <w:szCs w:val="24"/>
        </w:rPr>
        <w:t>society</w:t>
      </w:r>
      <w:proofErr w:type="spellEnd"/>
      <w:r w:rsidR="00D44941" w:rsidRPr="000A66A8">
        <w:rPr>
          <w:rStyle w:val="None"/>
          <w:rFonts w:ascii="Times New Roman" w:hAnsi="Times New Roman" w:cs="Times New Roman"/>
          <w:sz w:val="24"/>
          <w:szCs w:val="24"/>
        </w:rPr>
        <w:t xml:space="preserve"> 44(8)</w:t>
      </w:r>
      <w:r w:rsidR="007A20D2" w:rsidRPr="000A66A8">
        <w:rPr>
          <w:rStyle w:val="None"/>
          <w:rFonts w:ascii="Times New Roman" w:hAnsi="Times New Roman" w:cs="Times New Roman"/>
          <w:sz w:val="24"/>
          <w:szCs w:val="24"/>
        </w:rPr>
        <w:t>, p</w:t>
      </w:r>
      <w:r w:rsidR="00D44941" w:rsidRPr="000A66A8">
        <w:rPr>
          <w:rStyle w:val="None"/>
          <w:rFonts w:ascii="Times New Roman" w:hAnsi="Times New Roman" w:cs="Times New Roman"/>
          <w:sz w:val="24"/>
          <w:szCs w:val="24"/>
        </w:rPr>
        <w:t>. 985–</w:t>
      </w:r>
    </w:p>
    <w:p w14:paraId="00000135" w14:textId="616200FB" w:rsidR="00B72690" w:rsidRPr="000A66A8" w:rsidRDefault="003C1F86" w:rsidP="001C1E49">
      <w:pPr>
        <w:spacing w:line="480" w:lineRule="auto"/>
        <w:rPr>
          <w:rStyle w:val="None"/>
          <w:rFonts w:ascii="Times New Roman" w:hAnsi="Times New Roman" w:cs="Times New Roman"/>
          <w:sz w:val="24"/>
          <w:szCs w:val="24"/>
        </w:rPr>
      </w:pPr>
      <w:r>
        <w:rPr>
          <w:rStyle w:val="None"/>
          <w:rFonts w:ascii="Times New Roman" w:hAnsi="Times New Roman" w:cs="Times New Roman"/>
          <w:sz w:val="24"/>
          <w:szCs w:val="24"/>
        </w:rPr>
        <w:t xml:space="preserve"> </w:t>
      </w:r>
      <w:r>
        <w:rPr>
          <w:rStyle w:val="None"/>
          <w:rFonts w:ascii="Times New Roman" w:hAnsi="Times New Roman" w:cs="Times New Roman"/>
          <w:sz w:val="24"/>
          <w:szCs w:val="24"/>
        </w:rPr>
        <w:tab/>
      </w:r>
      <w:r w:rsidR="00D44941" w:rsidRPr="000A66A8">
        <w:rPr>
          <w:rStyle w:val="None"/>
          <w:rFonts w:ascii="Times New Roman" w:hAnsi="Times New Roman" w:cs="Times New Roman"/>
          <w:sz w:val="24"/>
          <w:szCs w:val="24"/>
        </w:rPr>
        <w:t>1013.</w:t>
      </w:r>
    </w:p>
    <w:p w14:paraId="6BD2AF8A" w14:textId="1BDC59FE" w:rsidR="00252AC1" w:rsidRPr="000A66A8" w:rsidRDefault="00252AC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Lounsbury, M. (2007). A tale of two cities: Competing logics and practice variation in the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professionalizing of mutual funds. </w:t>
      </w:r>
      <w:r w:rsidRPr="003C1F86">
        <w:rPr>
          <w:rStyle w:val="None"/>
          <w:rFonts w:ascii="Times New Roman" w:hAnsi="Times New Roman" w:cs="Times New Roman"/>
          <w:i/>
          <w:iCs/>
          <w:sz w:val="24"/>
          <w:szCs w:val="24"/>
        </w:rPr>
        <w:t>Academy of management journal, 50</w:t>
      </w:r>
      <w:r w:rsidRPr="000A66A8">
        <w:rPr>
          <w:rStyle w:val="None"/>
          <w:rFonts w:ascii="Times New Roman" w:hAnsi="Times New Roman" w:cs="Times New Roman"/>
          <w:sz w:val="24"/>
          <w:szCs w:val="24"/>
        </w:rPr>
        <w:t xml:space="preserve">(2),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289-</w:t>
      </w:r>
      <w:r w:rsidR="003C1F86">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307.</w:t>
      </w:r>
    </w:p>
    <w:p w14:paraId="5B3372AF" w14:textId="1477B153" w:rsidR="00252AC1"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Maier, F., Meyer, M., &amp; </w:t>
      </w:r>
      <w:proofErr w:type="spellStart"/>
      <w:r w:rsidRPr="000A66A8">
        <w:rPr>
          <w:rStyle w:val="None"/>
          <w:rFonts w:ascii="Times New Roman" w:hAnsi="Times New Roman" w:cs="Times New Roman"/>
          <w:sz w:val="24"/>
          <w:szCs w:val="24"/>
        </w:rPr>
        <w:t>Steinbereithner</w:t>
      </w:r>
      <w:proofErr w:type="spellEnd"/>
      <w:r w:rsidRPr="000A66A8">
        <w:rPr>
          <w:rStyle w:val="None"/>
          <w:rFonts w:ascii="Times New Roman" w:hAnsi="Times New Roman" w:cs="Times New Roman"/>
          <w:sz w:val="24"/>
          <w:szCs w:val="24"/>
        </w:rPr>
        <w:t xml:space="preserve">, M. (2016). </w:t>
      </w:r>
      <w:proofErr w:type="spellStart"/>
      <w:r w:rsidRPr="000A66A8">
        <w:rPr>
          <w:rStyle w:val="None"/>
          <w:rFonts w:ascii="Times New Roman" w:hAnsi="Times New Roman" w:cs="Times New Roman"/>
          <w:sz w:val="24"/>
          <w:szCs w:val="24"/>
        </w:rPr>
        <w:t>N</w:t>
      </w:r>
      <w:r w:rsidR="005B6325" w:rsidRPr="000A66A8">
        <w:rPr>
          <w:rStyle w:val="None"/>
          <w:rFonts w:ascii="Times New Roman" w:hAnsi="Times New Roman" w:cs="Times New Roman"/>
          <w:sz w:val="24"/>
          <w:szCs w:val="24"/>
        </w:rPr>
        <w:t>Nonprofit</w:t>
      </w:r>
      <w:r w:rsidRPr="000A66A8">
        <w:rPr>
          <w:rStyle w:val="None"/>
          <w:rFonts w:ascii="Times New Roman" w:hAnsi="Times New Roman" w:cs="Times New Roman"/>
          <w:sz w:val="24"/>
          <w:szCs w:val="24"/>
        </w:rPr>
        <w:t>organizations</w:t>
      </w:r>
      <w:proofErr w:type="spellEnd"/>
      <w:r w:rsidRPr="000A66A8">
        <w:rPr>
          <w:rStyle w:val="None"/>
          <w:rFonts w:ascii="Times New Roman" w:hAnsi="Times New Roman" w:cs="Times New Roman"/>
          <w:sz w:val="24"/>
          <w:szCs w:val="24"/>
        </w:rPr>
        <w:t xml:space="preserve"> becoming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 xml:space="preserve">business-like: A systematic review. </w:t>
      </w:r>
      <w:r w:rsidR="005B6325" w:rsidRPr="000A66A8">
        <w:rPr>
          <w:rStyle w:val="None"/>
          <w:rFonts w:ascii="Times New Roman" w:hAnsi="Times New Roman" w:cs="Times New Roman"/>
          <w:i/>
          <w:sz w:val="24"/>
          <w:szCs w:val="24"/>
        </w:rPr>
        <w:t>Nonprofit</w:t>
      </w:r>
      <w:r w:rsidR="003C1F86">
        <w:rPr>
          <w:rStyle w:val="None"/>
          <w:rFonts w:ascii="Times New Roman" w:hAnsi="Times New Roman" w:cs="Times New Roman"/>
          <w:i/>
          <w:sz w:val="24"/>
          <w:szCs w:val="24"/>
        </w:rPr>
        <w:t xml:space="preserve"> </w:t>
      </w:r>
      <w:r w:rsidRPr="000A66A8">
        <w:rPr>
          <w:rStyle w:val="None"/>
          <w:rFonts w:ascii="Times New Roman" w:hAnsi="Times New Roman" w:cs="Times New Roman"/>
          <w:i/>
          <w:sz w:val="24"/>
          <w:szCs w:val="24"/>
        </w:rPr>
        <w:t>and Voluntary Sector Quarterly,</w:t>
      </w:r>
      <w:r w:rsidR="00CF65CA">
        <w:rPr>
          <w:rStyle w:val="None"/>
          <w:rFonts w:ascii="Times New Roman" w:hAnsi="Times New Roman" w:cs="Times New Roman"/>
          <w:i/>
          <w:sz w:val="24"/>
          <w:szCs w:val="24"/>
        </w:rPr>
        <w:t xml:space="preserve"> </w:t>
      </w:r>
      <w:r w:rsidR="003C1F86">
        <w:rPr>
          <w:rStyle w:val="None"/>
          <w:rFonts w:ascii="Times New Roman" w:hAnsi="Times New Roman" w:cs="Times New Roman"/>
          <w:i/>
          <w:sz w:val="24"/>
          <w:szCs w:val="24"/>
        </w:rPr>
        <w:t xml:space="preserve"> </w:t>
      </w:r>
      <w:r w:rsidR="003C1F86">
        <w:rPr>
          <w:rStyle w:val="None"/>
          <w:rFonts w:ascii="Times New Roman" w:hAnsi="Times New Roman" w:cs="Times New Roman"/>
          <w:i/>
          <w:sz w:val="24"/>
          <w:szCs w:val="24"/>
        </w:rPr>
        <w:br/>
        <w:t xml:space="preserve"> </w:t>
      </w:r>
      <w:r w:rsidR="003C1F86">
        <w:rPr>
          <w:rStyle w:val="None"/>
          <w:rFonts w:ascii="Times New Roman" w:hAnsi="Times New Roman" w:cs="Times New Roman"/>
          <w:i/>
          <w:sz w:val="24"/>
          <w:szCs w:val="24"/>
        </w:rPr>
        <w:tab/>
      </w:r>
      <w:r w:rsidRPr="000A66A8">
        <w:rPr>
          <w:rStyle w:val="None"/>
          <w:rFonts w:ascii="Times New Roman" w:hAnsi="Times New Roman" w:cs="Times New Roman"/>
          <w:i/>
          <w:sz w:val="24"/>
          <w:szCs w:val="24"/>
        </w:rPr>
        <w:t>45</w:t>
      </w:r>
      <w:r w:rsidRPr="000A66A8">
        <w:rPr>
          <w:rStyle w:val="None"/>
          <w:rFonts w:ascii="Times New Roman" w:hAnsi="Times New Roman" w:cs="Times New Roman"/>
          <w:sz w:val="24"/>
          <w:szCs w:val="24"/>
        </w:rPr>
        <w:t xml:space="preserve">(1),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64</w:t>
      </w:r>
      <w:r w:rsidR="003C1F86">
        <w:rPr>
          <w:rStyle w:val="None"/>
          <w:rFonts w:ascii="Times New Roman" w:hAnsi="Times New Roman" w:cs="Times New Roman"/>
          <w:sz w:val="24"/>
          <w:szCs w:val="24"/>
        </w:rPr>
        <w:t xml:space="preserve"> -</w:t>
      </w:r>
      <w:r w:rsidRPr="000A66A8">
        <w:rPr>
          <w:rStyle w:val="None"/>
          <w:rFonts w:ascii="Times New Roman" w:hAnsi="Times New Roman" w:cs="Times New Roman"/>
          <w:sz w:val="24"/>
          <w:szCs w:val="24"/>
        </w:rPr>
        <w:t>86.</w:t>
      </w:r>
    </w:p>
    <w:p w14:paraId="0945176D" w14:textId="2C452BFE" w:rsidR="00252AC1" w:rsidRPr="000A66A8" w:rsidRDefault="00252AC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lastRenderedPageBreak/>
        <w:t xml:space="preserve">Marquis, C., &amp; Lounsbury, M. (2007). </w:t>
      </w:r>
      <w:proofErr w:type="spellStart"/>
      <w:r w:rsidRPr="000A66A8">
        <w:rPr>
          <w:rStyle w:val="None"/>
          <w:rFonts w:ascii="Times New Roman" w:hAnsi="Times New Roman" w:cs="Times New Roman"/>
          <w:sz w:val="24"/>
          <w:szCs w:val="24"/>
        </w:rPr>
        <w:t>Vive</w:t>
      </w:r>
      <w:proofErr w:type="spellEnd"/>
      <w:r w:rsidRPr="000A66A8">
        <w:rPr>
          <w:rStyle w:val="None"/>
          <w:rFonts w:ascii="Times New Roman" w:hAnsi="Times New Roman" w:cs="Times New Roman"/>
          <w:sz w:val="24"/>
          <w:szCs w:val="24"/>
        </w:rPr>
        <w:t xml:space="preserve"> la </w:t>
      </w:r>
      <w:proofErr w:type="spellStart"/>
      <w:r w:rsidRPr="000A66A8">
        <w:rPr>
          <w:rStyle w:val="None"/>
          <w:rFonts w:ascii="Times New Roman" w:hAnsi="Times New Roman" w:cs="Times New Roman"/>
          <w:sz w:val="24"/>
          <w:szCs w:val="24"/>
        </w:rPr>
        <w:t>résistance</w:t>
      </w:r>
      <w:proofErr w:type="spellEnd"/>
      <w:r w:rsidRPr="000A66A8">
        <w:rPr>
          <w:rStyle w:val="None"/>
          <w:rFonts w:ascii="Times New Roman" w:hAnsi="Times New Roman" w:cs="Times New Roman"/>
          <w:sz w:val="24"/>
          <w:szCs w:val="24"/>
        </w:rPr>
        <w:t xml:space="preserve">: Competing logics and the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consolidation of US community banking</w:t>
      </w:r>
      <w:r w:rsidRPr="003C1F86">
        <w:rPr>
          <w:rStyle w:val="None"/>
          <w:rFonts w:ascii="Times New Roman" w:hAnsi="Times New Roman" w:cs="Times New Roman"/>
          <w:i/>
          <w:iCs/>
          <w:sz w:val="24"/>
          <w:szCs w:val="24"/>
        </w:rPr>
        <w:t>. Academy of Management journal, 50</w:t>
      </w:r>
      <w:r w:rsidRPr="000A66A8">
        <w:rPr>
          <w:rStyle w:val="None"/>
          <w:rFonts w:ascii="Times New Roman" w:hAnsi="Times New Roman" w:cs="Times New Roman"/>
          <w:sz w:val="24"/>
          <w:szCs w:val="24"/>
        </w:rPr>
        <w:t xml:space="preserve">(4), </w:t>
      </w:r>
      <w:r w:rsidR="007A20D2" w:rsidRPr="000A66A8">
        <w:rPr>
          <w:rStyle w:val="None"/>
          <w:rFonts w:ascii="Times New Roman" w:hAnsi="Times New Roman" w:cs="Times New Roman"/>
          <w:sz w:val="24"/>
          <w:szCs w:val="24"/>
        </w:rPr>
        <w:t>p.</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799-820.</w:t>
      </w:r>
    </w:p>
    <w:p w14:paraId="00000138" w14:textId="6E7A6755"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Meyer, John </w:t>
      </w:r>
      <w:proofErr w:type="gramStart"/>
      <w:r w:rsidRPr="000A66A8">
        <w:rPr>
          <w:rStyle w:val="None"/>
          <w:rFonts w:ascii="Times New Roman" w:hAnsi="Times New Roman" w:cs="Times New Roman"/>
          <w:sz w:val="24"/>
          <w:szCs w:val="24"/>
        </w:rPr>
        <w:t>W.</w:t>
      </w:r>
      <w:proofErr w:type="gramEnd"/>
      <w:r w:rsidRPr="000A66A8">
        <w:rPr>
          <w:rStyle w:val="None"/>
          <w:rFonts w:ascii="Times New Roman" w:hAnsi="Times New Roman" w:cs="Times New Roman"/>
          <w:sz w:val="24"/>
          <w:szCs w:val="24"/>
        </w:rPr>
        <w:t xml:space="preserve"> and Brian Rowan (1977). </w:t>
      </w:r>
      <w:r w:rsidR="005B3821" w:rsidRPr="000A66A8">
        <w:rPr>
          <w:rStyle w:val="None"/>
          <w:rFonts w:ascii="Times New Roman" w:hAnsi="Times New Roman" w:cs="Times New Roman"/>
          <w:sz w:val="24"/>
          <w:szCs w:val="24"/>
        </w:rPr>
        <w:t>'</w:t>
      </w:r>
      <w:r w:rsidRPr="000A66A8">
        <w:rPr>
          <w:rStyle w:val="None"/>
          <w:rFonts w:ascii="Times New Roman" w:hAnsi="Times New Roman" w:cs="Times New Roman"/>
          <w:sz w:val="24"/>
          <w:szCs w:val="24"/>
        </w:rPr>
        <w:t>Institutional Organizations: Formal Structure as</w:t>
      </w:r>
      <w:r w:rsidR="00CF65CA">
        <w:rPr>
          <w:rStyle w:val="None"/>
          <w:rFonts w:ascii="Times New Roman" w:hAnsi="Times New Roman" w:cs="Times New Roman"/>
          <w:sz w:val="24"/>
          <w:szCs w:val="24"/>
        </w:rPr>
        <w:t xml:space="preserve"> </w:t>
      </w:r>
      <w:r w:rsidR="003C1F86">
        <w:rPr>
          <w:rStyle w:val="None"/>
          <w:rFonts w:ascii="Times New Roman" w:hAnsi="Times New Roman" w:cs="Times New Roman"/>
          <w:sz w:val="24"/>
          <w:szCs w:val="24"/>
        </w:rPr>
        <w:br/>
        <w:t xml:space="preserve"> </w:t>
      </w:r>
      <w:r w:rsidR="003C1F86">
        <w:rPr>
          <w:rStyle w:val="None"/>
          <w:rFonts w:ascii="Times New Roman" w:hAnsi="Times New Roman" w:cs="Times New Roman"/>
          <w:sz w:val="24"/>
          <w:szCs w:val="24"/>
        </w:rPr>
        <w:tab/>
      </w:r>
      <w:r w:rsidRPr="000A66A8">
        <w:rPr>
          <w:rStyle w:val="None"/>
          <w:rFonts w:ascii="Times New Roman" w:hAnsi="Times New Roman" w:cs="Times New Roman"/>
          <w:sz w:val="24"/>
          <w:szCs w:val="24"/>
        </w:rPr>
        <w:t>Myth and Ceremony,</w:t>
      </w:r>
      <w:r w:rsidR="005B3821" w:rsidRPr="000A66A8">
        <w:rPr>
          <w:rStyle w:val="None"/>
          <w:rFonts w:ascii="Times New Roman" w:hAnsi="Times New Roman" w:cs="Times New Roman"/>
          <w:sz w:val="24"/>
          <w:szCs w:val="24"/>
        </w:rPr>
        <w:t>'</w:t>
      </w:r>
      <w:r w:rsidRPr="000A66A8">
        <w:rPr>
          <w:rStyle w:val="None"/>
          <w:rFonts w:ascii="Times New Roman" w:hAnsi="Times New Roman" w:cs="Times New Roman"/>
          <w:sz w:val="24"/>
          <w:szCs w:val="24"/>
        </w:rPr>
        <w:t xml:space="preserve"> </w:t>
      </w:r>
      <w:r w:rsidRPr="000A66A8">
        <w:rPr>
          <w:rStyle w:val="None"/>
          <w:rFonts w:ascii="Times New Roman" w:hAnsi="Times New Roman" w:cs="Times New Roman"/>
          <w:i/>
          <w:sz w:val="24"/>
          <w:szCs w:val="24"/>
        </w:rPr>
        <w:t>American Journal of Sociology</w:t>
      </w:r>
      <w:r w:rsidRPr="000A66A8">
        <w:rPr>
          <w:rStyle w:val="None"/>
          <w:rFonts w:ascii="Times New Roman" w:hAnsi="Times New Roman" w:cs="Times New Roman"/>
          <w:sz w:val="24"/>
          <w:szCs w:val="24"/>
        </w:rPr>
        <w:t xml:space="preserve"> </w:t>
      </w:r>
      <w:r w:rsidRPr="000A66A8">
        <w:rPr>
          <w:rStyle w:val="None"/>
          <w:rFonts w:ascii="Times New Roman" w:hAnsi="Times New Roman" w:cs="Times New Roman"/>
          <w:i/>
          <w:sz w:val="24"/>
          <w:szCs w:val="24"/>
        </w:rPr>
        <w:t>83</w:t>
      </w:r>
      <w:r w:rsidRPr="000A66A8">
        <w:rPr>
          <w:rStyle w:val="None"/>
          <w:rFonts w:ascii="Times New Roman" w:hAnsi="Times New Roman" w:cs="Times New Roman"/>
          <w:sz w:val="24"/>
          <w:szCs w:val="24"/>
        </w:rPr>
        <w:t xml:space="preserve">: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340–363.</w:t>
      </w:r>
    </w:p>
    <w:p w14:paraId="00000139" w14:textId="093BEDCF" w:rsidR="00B72690" w:rsidRPr="00820F9A" w:rsidRDefault="00D44941" w:rsidP="001C1E49">
      <w:pPr>
        <w:spacing w:line="480" w:lineRule="auto"/>
        <w:rPr>
          <w:rStyle w:val="None"/>
          <w:rFonts w:ascii="Times New Roman" w:hAnsi="Times New Roman" w:cs="Times New Roman"/>
          <w:sz w:val="24"/>
          <w:szCs w:val="24"/>
          <w:lang w:val="nl-NL"/>
        </w:rPr>
      </w:pPr>
      <w:r w:rsidRPr="000A66A8">
        <w:rPr>
          <w:rStyle w:val="None"/>
          <w:rFonts w:ascii="Times New Roman" w:hAnsi="Times New Roman" w:cs="Times New Roman"/>
          <w:sz w:val="24"/>
          <w:szCs w:val="24"/>
        </w:rPr>
        <w:t>Min, B. H. (2021). Hybridization in government–civil society organization relationships: An</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t xml:space="preserve"> institutional logic perspective. </w:t>
      </w:r>
      <w:proofErr w:type="spellStart"/>
      <w:r w:rsidR="005B6325" w:rsidRPr="000A66A8">
        <w:rPr>
          <w:rStyle w:val="None"/>
          <w:rFonts w:ascii="Times New Roman" w:hAnsi="Times New Roman" w:cs="Times New Roman"/>
          <w:i/>
          <w:sz w:val="24"/>
          <w:szCs w:val="24"/>
          <w:lang w:val="nl-NL"/>
        </w:rPr>
        <w:t>Nonprofit</w:t>
      </w:r>
      <w:proofErr w:type="spellEnd"/>
      <w:r w:rsidR="007A20D2" w:rsidRPr="000A66A8">
        <w:rPr>
          <w:rStyle w:val="None"/>
          <w:rFonts w:ascii="Times New Roman" w:hAnsi="Times New Roman" w:cs="Times New Roman"/>
          <w:i/>
          <w:sz w:val="24"/>
          <w:szCs w:val="24"/>
          <w:lang w:val="nl-NL"/>
        </w:rPr>
        <w:t xml:space="preserve"> </w:t>
      </w:r>
      <w:r w:rsidRPr="000A66A8">
        <w:rPr>
          <w:rStyle w:val="None"/>
          <w:rFonts w:ascii="Times New Roman" w:hAnsi="Times New Roman" w:cs="Times New Roman"/>
          <w:i/>
          <w:sz w:val="24"/>
          <w:szCs w:val="24"/>
          <w:lang w:val="nl-NL"/>
        </w:rPr>
        <w:t xml:space="preserve">Management </w:t>
      </w:r>
      <w:proofErr w:type="spellStart"/>
      <w:r w:rsidRPr="000A66A8">
        <w:rPr>
          <w:rStyle w:val="None"/>
          <w:rFonts w:ascii="Times New Roman" w:hAnsi="Times New Roman" w:cs="Times New Roman"/>
          <w:i/>
          <w:sz w:val="24"/>
          <w:szCs w:val="24"/>
          <w:lang w:val="nl-NL"/>
        </w:rPr>
        <w:t>and</w:t>
      </w:r>
      <w:proofErr w:type="spellEnd"/>
      <w:r w:rsidRPr="000A66A8">
        <w:rPr>
          <w:rStyle w:val="None"/>
          <w:rFonts w:ascii="Times New Roman" w:hAnsi="Times New Roman" w:cs="Times New Roman"/>
          <w:i/>
          <w:sz w:val="24"/>
          <w:szCs w:val="24"/>
          <w:lang w:val="nl-NL"/>
        </w:rPr>
        <w:t xml:space="preserve"> </w:t>
      </w:r>
      <w:proofErr w:type="spellStart"/>
      <w:r w:rsidRPr="000A66A8">
        <w:rPr>
          <w:rStyle w:val="None"/>
          <w:rFonts w:ascii="Times New Roman" w:hAnsi="Times New Roman" w:cs="Times New Roman"/>
          <w:i/>
          <w:sz w:val="24"/>
          <w:szCs w:val="24"/>
          <w:lang w:val="nl-NL"/>
        </w:rPr>
        <w:t>Leadership</w:t>
      </w:r>
      <w:proofErr w:type="spellEnd"/>
      <w:r w:rsidRPr="000A66A8">
        <w:rPr>
          <w:rStyle w:val="None"/>
          <w:rFonts w:ascii="Times New Roman" w:hAnsi="Times New Roman" w:cs="Times New Roman"/>
          <w:sz w:val="24"/>
          <w:szCs w:val="24"/>
          <w:lang w:val="nl-NL"/>
        </w:rPr>
        <w:t>.</w:t>
      </w:r>
    </w:p>
    <w:p w14:paraId="2B1BDBF4" w14:textId="1E32EFD2" w:rsidR="00EB21BC" w:rsidRPr="00820F9A" w:rsidRDefault="002D4DA7" w:rsidP="001C1E49">
      <w:pPr>
        <w:pStyle w:val="Normaalweb"/>
        <w:spacing w:before="0" w:after="0" w:line="480" w:lineRule="auto"/>
        <w:ind w:left="720" w:hanging="720"/>
        <w:rPr>
          <w:rStyle w:val="None"/>
          <w:lang w:val="nl-NL"/>
        </w:rPr>
      </w:pPr>
      <w:proofErr w:type="spellStart"/>
      <w:r w:rsidRPr="000A66A8">
        <w:rPr>
          <w:rStyle w:val="None"/>
          <w:lang w:val="nl-NL"/>
        </w:rPr>
        <w:t>Molijn</w:t>
      </w:r>
      <w:proofErr w:type="spellEnd"/>
      <w:r w:rsidRPr="000A66A8">
        <w:rPr>
          <w:rStyle w:val="None"/>
          <w:lang w:val="nl-NL"/>
        </w:rPr>
        <w:t xml:space="preserve">, C. (2022, September 11). Lijkt deze asielcrisis op die van 2015? Dit zijn de cijfers. </w:t>
      </w:r>
      <w:r w:rsidRPr="00820F9A">
        <w:rPr>
          <w:rStyle w:val="None"/>
          <w:i/>
          <w:lang w:val="nl-NL"/>
        </w:rPr>
        <w:t>NRC</w:t>
      </w:r>
      <w:r w:rsidRPr="00820F9A">
        <w:rPr>
          <w:rStyle w:val="None"/>
          <w:lang w:val="nl-NL"/>
        </w:rPr>
        <w:t xml:space="preserve">. </w:t>
      </w:r>
      <w:proofErr w:type="spellStart"/>
      <w:r w:rsidRPr="00820F9A">
        <w:rPr>
          <w:rStyle w:val="None"/>
          <w:lang w:val="nl-NL"/>
        </w:rPr>
        <w:t>Retrieved</w:t>
      </w:r>
      <w:proofErr w:type="spellEnd"/>
      <w:r w:rsidRPr="00820F9A">
        <w:rPr>
          <w:rStyle w:val="None"/>
          <w:lang w:val="nl-NL"/>
        </w:rPr>
        <w:t xml:space="preserve"> September 16, 2022, </w:t>
      </w:r>
      <w:proofErr w:type="spellStart"/>
      <w:r w:rsidRPr="00820F9A">
        <w:rPr>
          <w:rStyle w:val="None"/>
          <w:lang w:val="nl-NL"/>
        </w:rPr>
        <w:t>from</w:t>
      </w:r>
      <w:proofErr w:type="spellEnd"/>
      <w:r w:rsidRPr="00820F9A">
        <w:rPr>
          <w:rStyle w:val="None"/>
          <w:lang w:val="nl-NL"/>
        </w:rPr>
        <w:t xml:space="preserve"> </w:t>
      </w:r>
      <w:hyperlink r:id="rId16" w:history="1">
        <w:r w:rsidRPr="00820F9A">
          <w:rPr>
            <w:rStyle w:val="Hyperlink0"/>
            <w:lang w:val="nl-NL"/>
          </w:rPr>
          <w:t>https://www.nrc.nl/nieuws/2022/09/11/asielopvang-in-nederland-dit-zijn-de-cijfers-2-a4141363</w:t>
        </w:r>
      </w:hyperlink>
      <w:r w:rsidRPr="00820F9A">
        <w:rPr>
          <w:rStyle w:val="None"/>
          <w:lang w:val="nl-NL"/>
        </w:rPr>
        <w:t xml:space="preserve"> </w:t>
      </w:r>
    </w:p>
    <w:p w14:paraId="7F7FB3A3" w14:textId="45EA5DDF" w:rsidR="002D4DA7" w:rsidRPr="000A66A8" w:rsidRDefault="002D4DA7" w:rsidP="001C1E49">
      <w:pPr>
        <w:pStyle w:val="Normaalweb"/>
        <w:spacing w:before="0" w:after="0" w:line="480" w:lineRule="auto"/>
        <w:ind w:left="720" w:hanging="720"/>
      </w:pPr>
      <w:r w:rsidRPr="000A66A8">
        <w:rPr>
          <w:rStyle w:val="None"/>
          <w:lang w:val="nl-NL"/>
        </w:rPr>
        <w:t xml:space="preserve">NOS. (2022a, September 2). Raad van Europa: Nederland moet leefomstandigheden asielzoekers verbeteren. </w:t>
      </w:r>
      <w:r w:rsidRPr="000A66A8">
        <w:rPr>
          <w:rStyle w:val="None"/>
          <w:i/>
        </w:rPr>
        <w:t>NOS.nl</w:t>
      </w:r>
      <w:r w:rsidRPr="000A66A8">
        <w:rPr>
          <w:rStyle w:val="None"/>
        </w:rPr>
        <w:t xml:space="preserve">. Retrieved September 16, 2022, from </w:t>
      </w:r>
      <w:hyperlink r:id="rId17" w:history="1">
        <w:r w:rsidRPr="000A66A8">
          <w:rPr>
            <w:rStyle w:val="Hyperlink2"/>
            <w:lang w:val="en-US"/>
          </w:rPr>
          <w:t>https://nos.nl/artikel/2442990-raad-van-europa-nederland-moet-leefomstandigheden-asielzoekers-verbeteren</w:t>
        </w:r>
      </w:hyperlink>
      <w:r w:rsidRPr="000A66A8">
        <w:rPr>
          <w:rStyle w:val="None"/>
        </w:rPr>
        <w:t xml:space="preserve"> </w:t>
      </w:r>
    </w:p>
    <w:p w14:paraId="7216EDEE" w14:textId="013EF23E" w:rsidR="00CF4809" w:rsidRPr="000A66A8" w:rsidRDefault="00CF4809" w:rsidP="001C1E49">
      <w:pPr>
        <w:pStyle w:val="Normaalweb"/>
        <w:spacing w:before="0" w:after="0" w:line="480" w:lineRule="auto"/>
        <w:ind w:left="720" w:hanging="720"/>
      </w:pPr>
      <w:r w:rsidRPr="000A66A8">
        <w:rPr>
          <w:rStyle w:val="None"/>
          <w:lang w:val="nl-NL"/>
        </w:rPr>
        <w:t xml:space="preserve">NOS. (2022b, September 15). Vluchtelingenwerk in kort geding: “Staat en COA talmen al een jaar.” </w:t>
      </w:r>
      <w:r w:rsidRPr="000A66A8">
        <w:rPr>
          <w:rStyle w:val="None"/>
          <w:i/>
        </w:rPr>
        <w:t>NOS.nl</w:t>
      </w:r>
      <w:r w:rsidRPr="000A66A8">
        <w:rPr>
          <w:rStyle w:val="None"/>
        </w:rPr>
        <w:t>. Retrieved September 16, 2022, from https://nos.nl/artikel/2444660-vluchtelingenwerk-in-kort-geding-staat-en-coa-talmen-al-een-jaar</w:t>
      </w:r>
    </w:p>
    <w:p w14:paraId="248C2EA9" w14:textId="385E993E" w:rsidR="00024D74" w:rsidRPr="000A66A8" w:rsidRDefault="00024D74"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Pache</w:t>
      </w:r>
      <w:proofErr w:type="spellEnd"/>
      <w:r w:rsidRPr="000A66A8">
        <w:rPr>
          <w:rStyle w:val="None"/>
          <w:rFonts w:ascii="Times New Roman" w:hAnsi="Times New Roman" w:cs="Times New Roman"/>
          <w:sz w:val="24"/>
          <w:szCs w:val="24"/>
        </w:rPr>
        <w:t xml:space="preserve">, A. C., &amp; Santos, F. (2013). Embedded in hybrid contexts: How individuals in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0A66A8">
        <w:rPr>
          <w:rStyle w:val="None"/>
          <w:rFonts w:ascii="Times New Roman" w:hAnsi="Times New Roman" w:cs="Times New Roman"/>
          <w:sz w:val="24"/>
          <w:szCs w:val="24"/>
        </w:rPr>
        <w:t>organizations respond to competing institutional logics. In </w:t>
      </w:r>
      <w:r w:rsidRPr="00820F9A">
        <w:rPr>
          <w:rStyle w:val="None"/>
          <w:rFonts w:ascii="Times New Roman" w:hAnsi="Times New Roman" w:cs="Times New Roman"/>
          <w:i/>
          <w:iCs/>
          <w:sz w:val="24"/>
          <w:szCs w:val="24"/>
        </w:rPr>
        <w:t>Institutional logics in</w:t>
      </w:r>
      <w:r w:rsidR="00CF65CA">
        <w:rPr>
          <w:rStyle w:val="None"/>
          <w:rFonts w:ascii="Times New Roman" w:hAnsi="Times New Roman" w:cs="Times New Roman"/>
          <w:i/>
          <w:iCs/>
          <w:sz w:val="24"/>
          <w:szCs w:val="24"/>
        </w:rPr>
        <w:t xml:space="preserve"> </w:t>
      </w:r>
      <w:r w:rsidR="00820F9A" w:rsidRPr="00820F9A">
        <w:rPr>
          <w:rStyle w:val="None"/>
          <w:rFonts w:ascii="Times New Roman" w:hAnsi="Times New Roman" w:cs="Times New Roman"/>
          <w:i/>
          <w:iCs/>
          <w:sz w:val="24"/>
          <w:szCs w:val="24"/>
        </w:rPr>
        <w:br/>
        <w:t xml:space="preserve"> </w:t>
      </w:r>
      <w:r w:rsidR="00820F9A" w:rsidRPr="00820F9A">
        <w:rPr>
          <w:rStyle w:val="None"/>
          <w:rFonts w:ascii="Times New Roman" w:hAnsi="Times New Roman" w:cs="Times New Roman"/>
          <w:i/>
          <w:iCs/>
          <w:sz w:val="24"/>
          <w:szCs w:val="24"/>
        </w:rPr>
        <w:tab/>
      </w:r>
      <w:r w:rsidRPr="00820F9A">
        <w:rPr>
          <w:rStyle w:val="None"/>
          <w:rFonts w:ascii="Times New Roman" w:hAnsi="Times New Roman" w:cs="Times New Roman"/>
          <w:i/>
          <w:iCs/>
          <w:sz w:val="24"/>
          <w:szCs w:val="24"/>
        </w:rPr>
        <w:t>action, part B.</w:t>
      </w:r>
      <w:r w:rsidRPr="000A66A8">
        <w:rPr>
          <w:rStyle w:val="None"/>
          <w:rFonts w:ascii="Times New Roman" w:hAnsi="Times New Roman" w:cs="Times New Roman"/>
          <w:sz w:val="24"/>
          <w:szCs w:val="24"/>
        </w:rPr>
        <w:t xml:space="preserve"> Emerald Group Publishing Limited.</w:t>
      </w:r>
    </w:p>
    <w:p w14:paraId="09F6448C" w14:textId="7FC058DB" w:rsidR="009C181E" w:rsidRPr="000A66A8" w:rsidRDefault="002518F3" w:rsidP="001C1E49">
      <w:pPr>
        <w:spacing w:line="480" w:lineRule="auto"/>
        <w:rPr>
          <w:rStyle w:val="None"/>
          <w:rFonts w:ascii="Times New Roman" w:hAnsi="Times New Roman" w:cs="Times New Roman"/>
          <w:sz w:val="24"/>
          <w:szCs w:val="24"/>
        </w:rPr>
      </w:pPr>
      <w:r w:rsidRPr="000A66A8">
        <w:rPr>
          <w:rFonts w:ascii="Times New Roman" w:hAnsi="Times New Roman" w:cs="Times New Roman"/>
          <w:sz w:val="24"/>
          <w:szCs w:val="24"/>
        </w:rPr>
        <w:t xml:space="preserve">Polit, D. F., &amp; Beck, C. T. (2010). Generalization in quantitative and qualitative research: </w:t>
      </w:r>
      <w:r w:rsidR="00820F9A">
        <w:rPr>
          <w:rFonts w:ascii="Times New Roman" w:hAnsi="Times New Roman" w:cs="Times New Roman"/>
          <w:sz w:val="24"/>
          <w:szCs w:val="24"/>
        </w:rPr>
        <w:br/>
        <w:t xml:space="preserve"> </w:t>
      </w:r>
      <w:r w:rsidR="00820F9A">
        <w:rPr>
          <w:rFonts w:ascii="Times New Roman" w:hAnsi="Times New Roman" w:cs="Times New Roman"/>
          <w:sz w:val="24"/>
          <w:szCs w:val="24"/>
        </w:rPr>
        <w:tab/>
      </w:r>
      <w:r w:rsidRPr="000A66A8">
        <w:rPr>
          <w:rFonts w:ascii="Times New Roman" w:hAnsi="Times New Roman" w:cs="Times New Roman"/>
          <w:sz w:val="24"/>
          <w:szCs w:val="24"/>
        </w:rPr>
        <w:t>Myths and strategies. </w:t>
      </w:r>
      <w:r w:rsidRPr="000A66A8">
        <w:rPr>
          <w:rFonts w:ascii="Times New Roman" w:hAnsi="Times New Roman" w:cs="Times New Roman"/>
          <w:i/>
          <w:iCs/>
          <w:sz w:val="24"/>
          <w:szCs w:val="24"/>
        </w:rPr>
        <w:t>International journal of nursing studies</w:t>
      </w:r>
      <w:r w:rsidRPr="000A66A8">
        <w:rPr>
          <w:rFonts w:ascii="Times New Roman" w:hAnsi="Times New Roman" w:cs="Times New Roman"/>
          <w:sz w:val="24"/>
          <w:szCs w:val="24"/>
        </w:rPr>
        <w:t>, </w:t>
      </w:r>
      <w:r w:rsidRPr="000A66A8">
        <w:rPr>
          <w:rFonts w:ascii="Times New Roman" w:hAnsi="Times New Roman" w:cs="Times New Roman"/>
          <w:i/>
          <w:iCs/>
          <w:sz w:val="24"/>
          <w:szCs w:val="24"/>
        </w:rPr>
        <w:t>47</w:t>
      </w:r>
      <w:r w:rsidRPr="000A66A8">
        <w:rPr>
          <w:rFonts w:ascii="Times New Roman" w:hAnsi="Times New Roman" w:cs="Times New Roman"/>
          <w:sz w:val="24"/>
          <w:szCs w:val="24"/>
        </w:rPr>
        <w:t>(11), 1451-1458.</w:t>
      </w:r>
    </w:p>
    <w:p w14:paraId="0000013B" w14:textId="15E6E64E" w:rsidR="00B72690" w:rsidRPr="000A66A8" w:rsidRDefault="00D44941" w:rsidP="001C1E49">
      <w:pPr>
        <w:spacing w:line="480" w:lineRule="auto"/>
        <w:rPr>
          <w:rStyle w:val="None"/>
          <w:rFonts w:ascii="Times New Roman" w:hAnsi="Times New Roman" w:cs="Times New Roman"/>
          <w:sz w:val="24"/>
          <w:szCs w:val="24"/>
        </w:rPr>
      </w:pPr>
      <w:r w:rsidRPr="00820F9A">
        <w:rPr>
          <w:rStyle w:val="None"/>
          <w:rFonts w:ascii="Times New Roman" w:hAnsi="Times New Roman" w:cs="Times New Roman"/>
          <w:sz w:val="24"/>
          <w:szCs w:val="24"/>
        </w:rPr>
        <w:lastRenderedPageBreak/>
        <w:t xml:space="preserve">Ramus, T., Vaccaro, A., &amp; </w:t>
      </w:r>
      <w:proofErr w:type="spellStart"/>
      <w:r w:rsidRPr="00820F9A">
        <w:rPr>
          <w:rStyle w:val="None"/>
          <w:rFonts w:ascii="Times New Roman" w:hAnsi="Times New Roman" w:cs="Times New Roman"/>
          <w:sz w:val="24"/>
          <w:szCs w:val="24"/>
        </w:rPr>
        <w:t>Brusoni</w:t>
      </w:r>
      <w:proofErr w:type="spellEnd"/>
      <w:r w:rsidRPr="00820F9A">
        <w:rPr>
          <w:rStyle w:val="None"/>
          <w:rFonts w:ascii="Times New Roman" w:hAnsi="Times New Roman" w:cs="Times New Roman"/>
          <w:sz w:val="24"/>
          <w:szCs w:val="24"/>
        </w:rPr>
        <w:t xml:space="preserve">, S. (2017). </w:t>
      </w:r>
      <w:r w:rsidRPr="000A66A8">
        <w:rPr>
          <w:rStyle w:val="None"/>
          <w:rFonts w:ascii="Times New Roman" w:hAnsi="Times New Roman" w:cs="Times New Roman"/>
          <w:sz w:val="24"/>
          <w:szCs w:val="24"/>
        </w:rPr>
        <w:t>Institutional complexity in turbulent times:</w:t>
      </w:r>
      <w:r w:rsidRPr="000A66A8">
        <w:rPr>
          <w:rStyle w:val="None"/>
          <w:rFonts w:ascii="Times New Roman" w:hAnsi="Times New Roman" w:cs="Times New Roman"/>
          <w:sz w:val="24"/>
          <w:szCs w:val="24"/>
        </w:rPr>
        <w:tab/>
        <w:t>Formalization, collaboration, and the emergence of blended logics</w:t>
      </w:r>
      <w:r w:rsidRPr="000A66A8">
        <w:rPr>
          <w:rStyle w:val="None"/>
          <w:rFonts w:ascii="Times New Roman" w:hAnsi="Times New Roman" w:cs="Times New Roman"/>
          <w:i/>
          <w:sz w:val="24"/>
          <w:szCs w:val="24"/>
        </w:rPr>
        <w:t>. Academy of</w:t>
      </w:r>
      <w:r w:rsidRPr="000A66A8">
        <w:rPr>
          <w:rStyle w:val="None"/>
          <w:rFonts w:ascii="Times New Roman" w:hAnsi="Times New Roman" w:cs="Times New Roman"/>
          <w:i/>
          <w:sz w:val="24"/>
          <w:szCs w:val="24"/>
        </w:rPr>
        <w:br/>
        <w:t xml:space="preserve"> </w:t>
      </w:r>
      <w:r w:rsidRPr="000A66A8">
        <w:rPr>
          <w:rStyle w:val="None"/>
          <w:rFonts w:ascii="Times New Roman" w:hAnsi="Times New Roman" w:cs="Times New Roman"/>
          <w:i/>
          <w:sz w:val="24"/>
          <w:szCs w:val="24"/>
        </w:rPr>
        <w:tab/>
        <w:t>Management Journal, 60</w:t>
      </w:r>
      <w:r w:rsidRPr="000A66A8">
        <w:rPr>
          <w:rStyle w:val="None"/>
          <w:rFonts w:ascii="Times New Roman" w:hAnsi="Times New Roman" w:cs="Times New Roman"/>
          <w:sz w:val="24"/>
          <w:szCs w:val="24"/>
        </w:rPr>
        <w:t>(4),</w:t>
      </w:r>
      <w:r w:rsidR="007A20D2" w:rsidRPr="000A66A8">
        <w:rPr>
          <w:rStyle w:val="None"/>
          <w:rFonts w:ascii="Times New Roman" w:hAnsi="Times New Roman" w:cs="Times New Roman"/>
          <w:sz w:val="24"/>
          <w:szCs w:val="24"/>
        </w:rPr>
        <w:t xml:space="preserve"> p.</w:t>
      </w:r>
      <w:r w:rsidRPr="000A66A8">
        <w:rPr>
          <w:rStyle w:val="None"/>
          <w:rFonts w:ascii="Times New Roman" w:hAnsi="Times New Roman" w:cs="Times New Roman"/>
          <w:sz w:val="24"/>
          <w:szCs w:val="24"/>
        </w:rPr>
        <w:t xml:space="preserve"> 1253–1284.</w:t>
      </w:r>
    </w:p>
    <w:p w14:paraId="0000013C" w14:textId="49E0FAE0"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Rao, H., </w:t>
      </w:r>
      <w:proofErr w:type="spellStart"/>
      <w:r w:rsidRPr="000A66A8">
        <w:rPr>
          <w:rStyle w:val="None"/>
          <w:rFonts w:ascii="Times New Roman" w:hAnsi="Times New Roman" w:cs="Times New Roman"/>
          <w:sz w:val="24"/>
          <w:szCs w:val="24"/>
        </w:rPr>
        <w:t>Monin</w:t>
      </w:r>
      <w:proofErr w:type="spellEnd"/>
      <w:r w:rsidRPr="000A66A8">
        <w:rPr>
          <w:rStyle w:val="None"/>
          <w:rFonts w:ascii="Times New Roman" w:hAnsi="Times New Roman" w:cs="Times New Roman"/>
          <w:sz w:val="24"/>
          <w:szCs w:val="24"/>
        </w:rPr>
        <w:t xml:space="preserve">, P., &amp; Durand, R. (2003). Institutional change in Toque Ville: Nouvelle </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t>cuisine as an identity movement in French gastronomy</w:t>
      </w:r>
      <w:r w:rsidRPr="000A66A8">
        <w:rPr>
          <w:rStyle w:val="None"/>
          <w:rFonts w:ascii="Times New Roman" w:hAnsi="Times New Roman" w:cs="Times New Roman"/>
          <w:i/>
          <w:sz w:val="24"/>
          <w:szCs w:val="24"/>
        </w:rPr>
        <w:t xml:space="preserve">. American Journal of </w:t>
      </w:r>
      <w:r w:rsidRPr="000A66A8">
        <w:rPr>
          <w:rStyle w:val="None"/>
          <w:rFonts w:ascii="Times New Roman" w:hAnsi="Times New Roman" w:cs="Times New Roman"/>
          <w:i/>
          <w:sz w:val="24"/>
          <w:szCs w:val="24"/>
        </w:rPr>
        <w:br/>
        <w:t xml:space="preserve"> </w:t>
      </w:r>
      <w:r w:rsidRPr="000A66A8">
        <w:rPr>
          <w:rStyle w:val="None"/>
          <w:rFonts w:ascii="Times New Roman" w:hAnsi="Times New Roman" w:cs="Times New Roman"/>
          <w:i/>
          <w:sz w:val="24"/>
          <w:szCs w:val="24"/>
        </w:rPr>
        <w:tab/>
        <w:t>Sociology</w:t>
      </w:r>
      <w:r w:rsidRPr="000A66A8">
        <w:rPr>
          <w:rStyle w:val="None"/>
          <w:rFonts w:ascii="Times New Roman" w:hAnsi="Times New Roman" w:cs="Times New Roman"/>
          <w:sz w:val="24"/>
          <w:szCs w:val="24"/>
        </w:rPr>
        <w:t xml:space="preserve">, 108(4),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795–843.</w:t>
      </w:r>
    </w:p>
    <w:p w14:paraId="0000013D" w14:textId="5448DF26" w:rsidR="00B72690" w:rsidRPr="000A66A8" w:rsidRDefault="00D44941" w:rsidP="001C1E49">
      <w:pPr>
        <w:spacing w:line="480" w:lineRule="auto"/>
        <w:rPr>
          <w:rStyle w:val="None"/>
          <w:rFonts w:ascii="Times New Roman" w:hAnsi="Times New Roman" w:cs="Times New Roman"/>
          <w:sz w:val="24"/>
          <w:szCs w:val="24"/>
          <w:lang w:val="nl-NL"/>
        </w:rPr>
      </w:pPr>
      <w:r w:rsidRPr="000A66A8">
        <w:rPr>
          <w:rStyle w:val="None"/>
          <w:rFonts w:ascii="Times New Roman" w:hAnsi="Times New Roman" w:cs="Times New Roman"/>
          <w:sz w:val="24"/>
          <w:szCs w:val="24"/>
        </w:rPr>
        <w:t xml:space="preserve">Reay, T., &amp; </w:t>
      </w:r>
      <w:proofErr w:type="spellStart"/>
      <w:r w:rsidRPr="000A66A8">
        <w:rPr>
          <w:rStyle w:val="None"/>
          <w:rFonts w:ascii="Times New Roman" w:hAnsi="Times New Roman" w:cs="Times New Roman"/>
          <w:sz w:val="24"/>
          <w:szCs w:val="24"/>
        </w:rPr>
        <w:t>Hinings</w:t>
      </w:r>
      <w:proofErr w:type="spellEnd"/>
      <w:r w:rsidRPr="000A66A8">
        <w:rPr>
          <w:rStyle w:val="None"/>
          <w:rFonts w:ascii="Times New Roman" w:hAnsi="Times New Roman" w:cs="Times New Roman"/>
          <w:sz w:val="24"/>
          <w:szCs w:val="24"/>
        </w:rPr>
        <w:t>, C. R. (2009). Managing the rivalry of competing institutional logics.</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r>
      <w:r w:rsidRPr="000A66A8">
        <w:rPr>
          <w:rStyle w:val="None"/>
          <w:rFonts w:ascii="Times New Roman" w:hAnsi="Times New Roman" w:cs="Times New Roman"/>
          <w:i/>
          <w:sz w:val="24"/>
          <w:szCs w:val="24"/>
        </w:rPr>
        <w:t>Organization Studies, 30</w:t>
      </w:r>
      <w:r w:rsidRPr="000A66A8">
        <w:rPr>
          <w:rStyle w:val="None"/>
          <w:rFonts w:ascii="Times New Roman" w:hAnsi="Times New Roman" w:cs="Times New Roman"/>
          <w:sz w:val="24"/>
          <w:szCs w:val="24"/>
        </w:rPr>
        <w:t xml:space="preserve"> (6),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629–652.</w:t>
      </w:r>
    </w:p>
    <w:p w14:paraId="0000013F" w14:textId="64331BBF"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Reay, T., &amp; Jones, C. (2016). Qualitatively capturing institutional logics.</w:t>
      </w:r>
      <w:r w:rsidRPr="00820F9A">
        <w:rPr>
          <w:rStyle w:val="None"/>
          <w:rFonts w:ascii="Times New Roman" w:hAnsi="Times New Roman" w:cs="Times New Roman"/>
          <w:i/>
          <w:iCs/>
          <w:sz w:val="24"/>
          <w:szCs w:val="24"/>
        </w:rPr>
        <w:t xml:space="preserve"> Strategic </w:t>
      </w:r>
      <w:r w:rsidR="00820F9A" w:rsidRPr="00820F9A">
        <w:rPr>
          <w:rStyle w:val="None"/>
          <w:rFonts w:ascii="Times New Roman" w:hAnsi="Times New Roman" w:cs="Times New Roman"/>
          <w:i/>
          <w:iCs/>
          <w:sz w:val="24"/>
          <w:szCs w:val="24"/>
        </w:rPr>
        <w:br/>
        <w:t xml:space="preserve"> </w:t>
      </w:r>
      <w:r w:rsidR="00820F9A" w:rsidRPr="00820F9A">
        <w:rPr>
          <w:rStyle w:val="None"/>
          <w:rFonts w:ascii="Times New Roman" w:hAnsi="Times New Roman" w:cs="Times New Roman"/>
          <w:i/>
          <w:iCs/>
          <w:sz w:val="24"/>
          <w:szCs w:val="24"/>
        </w:rPr>
        <w:tab/>
      </w:r>
      <w:r w:rsidRPr="00820F9A">
        <w:rPr>
          <w:rStyle w:val="None"/>
          <w:rFonts w:ascii="Times New Roman" w:hAnsi="Times New Roman" w:cs="Times New Roman"/>
          <w:i/>
          <w:iCs/>
          <w:sz w:val="24"/>
          <w:szCs w:val="24"/>
        </w:rPr>
        <w:t>Organization, 14</w:t>
      </w:r>
      <w:r w:rsidRPr="000A66A8">
        <w:rPr>
          <w:rStyle w:val="None"/>
          <w:rFonts w:ascii="Times New Roman" w:hAnsi="Times New Roman" w:cs="Times New Roman"/>
          <w:sz w:val="24"/>
          <w:szCs w:val="24"/>
        </w:rPr>
        <w:t xml:space="preserve">(4), 441-454. </w:t>
      </w:r>
      <w:proofErr w:type="spellStart"/>
      <w:r w:rsidRPr="000A66A8">
        <w:rPr>
          <w:rStyle w:val="None"/>
          <w:rFonts w:ascii="Times New Roman" w:hAnsi="Times New Roman" w:cs="Times New Roman"/>
          <w:sz w:val="24"/>
          <w:szCs w:val="24"/>
        </w:rPr>
        <w:t>doi</w:t>
      </w:r>
      <w:proofErr w:type="spellEnd"/>
      <w:r w:rsidRPr="000A66A8">
        <w:rPr>
          <w:rStyle w:val="None"/>
          <w:rFonts w:ascii="Times New Roman" w:hAnsi="Times New Roman" w:cs="Times New Roman"/>
          <w:sz w:val="24"/>
          <w:szCs w:val="24"/>
        </w:rPr>
        <w:t>: 10.1177/1476127015589981</w:t>
      </w:r>
    </w:p>
    <w:p w14:paraId="1F761FDA" w14:textId="79BC2D58" w:rsidR="007F4F69" w:rsidRPr="000A66A8" w:rsidRDefault="00D44941"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Salamon</w:t>
      </w:r>
      <w:proofErr w:type="spellEnd"/>
      <w:r w:rsidRPr="000A66A8">
        <w:rPr>
          <w:rStyle w:val="None"/>
          <w:rFonts w:ascii="Times New Roman" w:hAnsi="Times New Roman" w:cs="Times New Roman"/>
          <w:sz w:val="24"/>
          <w:szCs w:val="24"/>
        </w:rPr>
        <w:t xml:space="preserve">, L.M. (1987). Of market failure, voluntary failure, and </w:t>
      </w:r>
      <w:proofErr w:type="spellStart"/>
      <w:r w:rsidRPr="000A66A8">
        <w:rPr>
          <w:rStyle w:val="None"/>
          <w:rFonts w:ascii="Times New Roman" w:hAnsi="Times New Roman" w:cs="Times New Roman"/>
          <w:sz w:val="24"/>
          <w:szCs w:val="24"/>
        </w:rPr>
        <w:t>thirdparty</w:t>
      </w:r>
      <w:proofErr w:type="spellEnd"/>
      <w:r w:rsidRPr="000A66A8">
        <w:rPr>
          <w:rStyle w:val="None"/>
          <w:rFonts w:ascii="Times New Roman" w:hAnsi="Times New Roman" w:cs="Times New Roman"/>
          <w:sz w:val="24"/>
          <w:szCs w:val="24"/>
        </w:rPr>
        <w:t xml:space="preserve"> government: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0A66A8">
        <w:rPr>
          <w:rStyle w:val="None"/>
          <w:rFonts w:ascii="Times New Roman" w:hAnsi="Times New Roman" w:cs="Times New Roman"/>
          <w:sz w:val="24"/>
          <w:szCs w:val="24"/>
        </w:rPr>
        <w:t>Toward a theory of government–nonprofit relations in the modern welfare state.</w:t>
      </w:r>
      <w:r w:rsidR="00CF65CA">
        <w:rPr>
          <w:rStyle w:val="None"/>
          <w:rFonts w:ascii="Times New Roman" w:hAnsi="Times New Roman" w:cs="Times New Roman"/>
          <w:sz w:val="24"/>
          <w:szCs w:val="24"/>
        </w:rPr>
        <w:t xml:space="preserve">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820F9A">
        <w:rPr>
          <w:rStyle w:val="None"/>
          <w:rFonts w:ascii="Times New Roman" w:hAnsi="Times New Roman" w:cs="Times New Roman"/>
          <w:i/>
          <w:iCs/>
          <w:sz w:val="24"/>
          <w:szCs w:val="24"/>
        </w:rPr>
        <w:t>Journal of Voluntary Action Research, 16</w:t>
      </w:r>
      <w:r w:rsidRPr="000A66A8">
        <w:rPr>
          <w:rStyle w:val="None"/>
          <w:rFonts w:ascii="Times New Roman" w:hAnsi="Times New Roman" w:cs="Times New Roman"/>
          <w:sz w:val="24"/>
          <w:szCs w:val="24"/>
        </w:rPr>
        <w:t>(1–2)</w:t>
      </w:r>
      <w:r w:rsidR="007A20D2" w:rsidRPr="000A66A8">
        <w:rPr>
          <w:rStyle w:val="None"/>
          <w:rFonts w:ascii="Times New Roman" w:hAnsi="Times New Roman" w:cs="Times New Roman"/>
          <w:sz w:val="24"/>
          <w:szCs w:val="24"/>
        </w:rPr>
        <w:t>, p</w:t>
      </w:r>
      <w:r w:rsidRPr="000A66A8">
        <w:rPr>
          <w:rStyle w:val="None"/>
          <w:rFonts w:ascii="Times New Roman" w:hAnsi="Times New Roman" w:cs="Times New Roman"/>
          <w:sz w:val="24"/>
          <w:szCs w:val="24"/>
        </w:rPr>
        <w:t>. 29–49.</w:t>
      </w:r>
    </w:p>
    <w:p w14:paraId="0E7F2FEF" w14:textId="752D2B8D" w:rsidR="00C027D7" w:rsidRPr="000A66A8" w:rsidRDefault="00C027D7" w:rsidP="001C1E49">
      <w:pPr>
        <w:spacing w:line="480" w:lineRule="auto"/>
        <w:rPr>
          <w:rStyle w:val="None"/>
          <w:rFonts w:ascii="Times New Roman" w:hAnsi="Times New Roman" w:cs="Times New Roman"/>
          <w:sz w:val="24"/>
          <w:szCs w:val="24"/>
        </w:rPr>
      </w:pPr>
      <w:r w:rsidRPr="00820F9A">
        <w:rPr>
          <w:rStyle w:val="None"/>
          <w:rFonts w:ascii="Times New Roman" w:hAnsi="Times New Roman" w:cs="Times New Roman"/>
          <w:sz w:val="24"/>
          <w:szCs w:val="24"/>
          <w:lang w:val="it-IT"/>
        </w:rPr>
        <w:t xml:space="preserve">Saz-Carranza, A., &amp; Longo, F. (2012). </w:t>
      </w:r>
      <w:r w:rsidRPr="000A66A8">
        <w:rPr>
          <w:rStyle w:val="None"/>
          <w:rFonts w:ascii="Times New Roman" w:hAnsi="Times New Roman" w:cs="Times New Roman"/>
          <w:sz w:val="24"/>
          <w:szCs w:val="24"/>
        </w:rPr>
        <w:t>Managing competing institutional logics in public–</w:t>
      </w:r>
      <w:r w:rsidR="00820F9A">
        <w:rPr>
          <w:rStyle w:val="None"/>
          <w:rFonts w:ascii="Times New Roman" w:hAnsi="Times New Roman" w:cs="Times New Roman"/>
          <w:sz w:val="24"/>
          <w:szCs w:val="24"/>
        </w:rPr>
        <w:t xml:space="preserve">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0A66A8">
        <w:rPr>
          <w:rStyle w:val="None"/>
          <w:rFonts w:ascii="Times New Roman" w:hAnsi="Times New Roman" w:cs="Times New Roman"/>
          <w:sz w:val="24"/>
          <w:szCs w:val="24"/>
        </w:rPr>
        <w:t>private joint ventures. </w:t>
      </w:r>
      <w:r w:rsidRPr="00820F9A">
        <w:rPr>
          <w:rStyle w:val="None"/>
          <w:rFonts w:ascii="Times New Roman" w:hAnsi="Times New Roman" w:cs="Times New Roman"/>
          <w:i/>
          <w:iCs/>
          <w:sz w:val="24"/>
          <w:szCs w:val="24"/>
        </w:rPr>
        <w:t>Public Management Review, 14</w:t>
      </w:r>
      <w:r w:rsidRPr="000A66A8">
        <w:rPr>
          <w:rStyle w:val="None"/>
          <w:rFonts w:ascii="Times New Roman" w:hAnsi="Times New Roman" w:cs="Times New Roman"/>
          <w:sz w:val="24"/>
          <w:szCs w:val="24"/>
        </w:rPr>
        <w:t>(3),</w:t>
      </w:r>
      <w:r w:rsidR="007A20D2" w:rsidRPr="000A66A8">
        <w:rPr>
          <w:rStyle w:val="None"/>
          <w:rFonts w:ascii="Times New Roman" w:hAnsi="Times New Roman" w:cs="Times New Roman"/>
          <w:sz w:val="24"/>
          <w:szCs w:val="24"/>
        </w:rPr>
        <w:t xml:space="preserve"> p.</w:t>
      </w:r>
      <w:r w:rsidRPr="000A66A8">
        <w:rPr>
          <w:rStyle w:val="None"/>
          <w:rFonts w:ascii="Times New Roman" w:hAnsi="Times New Roman" w:cs="Times New Roman"/>
          <w:sz w:val="24"/>
          <w:szCs w:val="24"/>
        </w:rPr>
        <w:t xml:space="preserve"> 331-357.</w:t>
      </w:r>
    </w:p>
    <w:p w14:paraId="1D0AB8EA" w14:textId="67C6596D" w:rsidR="007F4F69" w:rsidRPr="000A66A8" w:rsidRDefault="007F4F69"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Scott, W. R. (2013). </w:t>
      </w:r>
      <w:r w:rsidRPr="00820F9A">
        <w:rPr>
          <w:rStyle w:val="None"/>
          <w:rFonts w:ascii="Times New Roman" w:hAnsi="Times New Roman" w:cs="Times New Roman"/>
          <w:i/>
          <w:iCs/>
          <w:sz w:val="24"/>
          <w:szCs w:val="24"/>
        </w:rPr>
        <w:t xml:space="preserve">Institutions and organizations: Ideas, interests, and identities. </w:t>
      </w:r>
      <w:r w:rsidRPr="000A66A8">
        <w:rPr>
          <w:rStyle w:val="None"/>
          <w:rFonts w:ascii="Times New Roman" w:hAnsi="Times New Roman" w:cs="Times New Roman"/>
          <w:sz w:val="24"/>
          <w:szCs w:val="24"/>
        </w:rPr>
        <w:t>Sage</w:t>
      </w:r>
      <w:r w:rsidR="00CF65CA">
        <w:rPr>
          <w:rStyle w:val="None"/>
          <w:rFonts w:ascii="Times New Roman" w:hAnsi="Times New Roman" w:cs="Times New Roman"/>
          <w:sz w:val="24"/>
          <w:szCs w:val="24"/>
        </w:rPr>
        <w:t xml:space="preserve">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0A66A8">
        <w:rPr>
          <w:rStyle w:val="None"/>
          <w:rFonts w:ascii="Times New Roman" w:hAnsi="Times New Roman" w:cs="Times New Roman"/>
          <w:sz w:val="24"/>
          <w:szCs w:val="24"/>
        </w:rPr>
        <w:t>publications.</w:t>
      </w:r>
    </w:p>
    <w:p w14:paraId="34F477F2" w14:textId="1C955DAE" w:rsidR="003C1F86" w:rsidRPr="003C1F86" w:rsidRDefault="00D44941"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Skelcher</w:t>
      </w:r>
      <w:proofErr w:type="spellEnd"/>
      <w:r w:rsidRPr="000A66A8">
        <w:rPr>
          <w:rStyle w:val="None"/>
          <w:rFonts w:ascii="Times New Roman" w:hAnsi="Times New Roman" w:cs="Times New Roman"/>
          <w:sz w:val="24"/>
          <w:szCs w:val="24"/>
        </w:rPr>
        <w:t xml:space="preserve">, C. &amp; Smith, S.R. (2015). Theorizing hybridity: Institutional logics, complex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0A66A8">
        <w:rPr>
          <w:rStyle w:val="None"/>
          <w:rFonts w:ascii="Times New Roman" w:hAnsi="Times New Roman" w:cs="Times New Roman"/>
          <w:sz w:val="24"/>
          <w:szCs w:val="24"/>
        </w:rPr>
        <w:t>organizations, and actor identities: The case of nonprofits</w:t>
      </w:r>
      <w:r w:rsidRPr="00820F9A">
        <w:rPr>
          <w:rStyle w:val="None"/>
          <w:rFonts w:ascii="Times New Roman" w:hAnsi="Times New Roman" w:cs="Times New Roman"/>
          <w:i/>
          <w:iCs/>
          <w:sz w:val="24"/>
          <w:szCs w:val="24"/>
        </w:rPr>
        <w:t>. Public Administration,</w:t>
      </w:r>
      <w:r w:rsidR="00CF65CA">
        <w:rPr>
          <w:rStyle w:val="None"/>
          <w:rFonts w:ascii="Times New Roman" w:hAnsi="Times New Roman" w:cs="Times New Roman"/>
          <w:i/>
          <w:iCs/>
          <w:sz w:val="24"/>
          <w:szCs w:val="24"/>
        </w:rPr>
        <w:t xml:space="preserve"> </w:t>
      </w:r>
      <w:r w:rsidR="00820F9A">
        <w:rPr>
          <w:rStyle w:val="None"/>
          <w:rFonts w:ascii="Times New Roman" w:hAnsi="Times New Roman" w:cs="Times New Roman"/>
          <w:i/>
          <w:iCs/>
          <w:sz w:val="24"/>
          <w:szCs w:val="24"/>
        </w:rPr>
        <w:br/>
        <w:t xml:space="preserve"> </w:t>
      </w:r>
      <w:r w:rsidR="00820F9A">
        <w:rPr>
          <w:rStyle w:val="None"/>
          <w:rFonts w:ascii="Times New Roman" w:hAnsi="Times New Roman" w:cs="Times New Roman"/>
          <w:i/>
          <w:iCs/>
          <w:sz w:val="24"/>
          <w:szCs w:val="24"/>
        </w:rPr>
        <w:tab/>
      </w:r>
      <w:r w:rsidRPr="00820F9A">
        <w:rPr>
          <w:rStyle w:val="None"/>
          <w:rFonts w:ascii="Times New Roman" w:hAnsi="Times New Roman" w:cs="Times New Roman"/>
          <w:i/>
          <w:iCs/>
          <w:sz w:val="24"/>
          <w:szCs w:val="24"/>
        </w:rPr>
        <w:t>93</w:t>
      </w:r>
      <w:r w:rsidRPr="000A66A8">
        <w:rPr>
          <w:rStyle w:val="None"/>
          <w:rFonts w:ascii="Times New Roman" w:hAnsi="Times New Roman" w:cs="Times New Roman"/>
          <w:sz w:val="24"/>
          <w:szCs w:val="24"/>
        </w:rPr>
        <w:t>(2),</w:t>
      </w:r>
      <w:r w:rsidR="007A20D2" w:rsidRPr="000A66A8">
        <w:rPr>
          <w:rStyle w:val="None"/>
          <w:rFonts w:ascii="Times New Roman" w:hAnsi="Times New Roman" w:cs="Times New Roman"/>
          <w:sz w:val="24"/>
          <w:szCs w:val="24"/>
        </w:rPr>
        <w:t xml:space="preserve"> p</w:t>
      </w:r>
      <w:r w:rsidRPr="000A66A8">
        <w:rPr>
          <w:rStyle w:val="None"/>
          <w:rFonts w:ascii="Times New Roman" w:hAnsi="Times New Roman" w:cs="Times New Roman"/>
          <w:sz w:val="24"/>
          <w:szCs w:val="24"/>
        </w:rPr>
        <w:t>. 433–448.</w:t>
      </w:r>
    </w:p>
    <w:p w14:paraId="00000144" w14:textId="71A8DF5C"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Suddaby, R., &amp; Greenwood, R. (2005). Rhetorical strategies of legitimacy. </w:t>
      </w:r>
      <w:r w:rsidRPr="000A66A8">
        <w:rPr>
          <w:rStyle w:val="None"/>
          <w:rFonts w:ascii="Times New Roman" w:hAnsi="Times New Roman" w:cs="Times New Roman"/>
          <w:i/>
          <w:sz w:val="24"/>
          <w:szCs w:val="24"/>
        </w:rPr>
        <w:t xml:space="preserve">Administrative </w:t>
      </w:r>
      <w:r w:rsidRPr="000A66A8">
        <w:rPr>
          <w:rStyle w:val="None"/>
          <w:rFonts w:ascii="Times New Roman" w:hAnsi="Times New Roman" w:cs="Times New Roman"/>
          <w:i/>
          <w:sz w:val="24"/>
          <w:szCs w:val="24"/>
        </w:rPr>
        <w:br/>
        <w:t xml:space="preserve"> </w:t>
      </w:r>
      <w:r w:rsidRPr="000A66A8">
        <w:rPr>
          <w:rStyle w:val="None"/>
          <w:rFonts w:ascii="Times New Roman" w:hAnsi="Times New Roman" w:cs="Times New Roman"/>
          <w:i/>
          <w:sz w:val="24"/>
          <w:szCs w:val="24"/>
        </w:rPr>
        <w:tab/>
        <w:t>Science Quarterly, 50</w:t>
      </w:r>
      <w:r w:rsidRPr="000A66A8">
        <w:rPr>
          <w:rStyle w:val="None"/>
          <w:rFonts w:ascii="Times New Roman" w:hAnsi="Times New Roman" w:cs="Times New Roman"/>
          <w:sz w:val="24"/>
          <w:szCs w:val="24"/>
        </w:rPr>
        <w:t xml:space="preserve">(1),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35–67</w:t>
      </w:r>
    </w:p>
    <w:p w14:paraId="00000145" w14:textId="5450BBF2" w:rsidR="00B72690" w:rsidRPr="00820F9A" w:rsidRDefault="00D44941" w:rsidP="001C1E49">
      <w:pPr>
        <w:spacing w:line="480" w:lineRule="auto"/>
        <w:rPr>
          <w:rStyle w:val="None"/>
          <w:rFonts w:ascii="Times New Roman" w:hAnsi="Times New Roman" w:cs="Times New Roman"/>
          <w:sz w:val="24"/>
          <w:szCs w:val="24"/>
          <w:lang w:val="nl-NL"/>
        </w:rPr>
      </w:pPr>
      <w:r w:rsidRPr="000A66A8">
        <w:rPr>
          <w:rStyle w:val="None"/>
          <w:rFonts w:ascii="Times New Roman" w:hAnsi="Times New Roman" w:cs="Times New Roman"/>
          <w:sz w:val="24"/>
          <w:szCs w:val="24"/>
        </w:rPr>
        <w:lastRenderedPageBreak/>
        <w:t xml:space="preserve">van </w:t>
      </w:r>
      <w:proofErr w:type="spellStart"/>
      <w:r w:rsidRPr="000A66A8">
        <w:rPr>
          <w:rStyle w:val="None"/>
          <w:rFonts w:ascii="Times New Roman" w:hAnsi="Times New Roman" w:cs="Times New Roman"/>
          <w:sz w:val="24"/>
          <w:szCs w:val="24"/>
        </w:rPr>
        <w:t>Til</w:t>
      </w:r>
      <w:proofErr w:type="spellEnd"/>
      <w:r w:rsidRPr="000A66A8">
        <w:rPr>
          <w:rStyle w:val="None"/>
          <w:rFonts w:ascii="Times New Roman" w:hAnsi="Times New Roman" w:cs="Times New Roman"/>
          <w:sz w:val="24"/>
          <w:szCs w:val="24"/>
        </w:rPr>
        <w:t xml:space="preserve">, J. (2009). A paradigm </w:t>
      </w:r>
      <w:proofErr w:type="gramStart"/>
      <w:r w:rsidRPr="000A66A8">
        <w:rPr>
          <w:rStyle w:val="None"/>
          <w:rFonts w:ascii="Times New Roman" w:hAnsi="Times New Roman" w:cs="Times New Roman"/>
          <w:sz w:val="24"/>
          <w:szCs w:val="24"/>
        </w:rPr>
        <w:t>shift</w:t>
      </w:r>
      <w:proofErr w:type="gramEnd"/>
      <w:r w:rsidRPr="000A66A8">
        <w:rPr>
          <w:rStyle w:val="None"/>
          <w:rFonts w:ascii="Times New Roman" w:hAnsi="Times New Roman" w:cs="Times New Roman"/>
          <w:sz w:val="24"/>
          <w:szCs w:val="24"/>
        </w:rPr>
        <w:t xml:space="preserve"> in third sector theory and practice: Refreshing the</w:t>
      </w:r>
      <w:r w:rsidRPr="000A66A8">
        <w:rPr>
          <w:rStyle w:val="None"/>
          <w:rFonts w:ascii="Times New Roman" w:hAnsi="Times New Roman" w:cs="Times New Roman"/>
          <w:sz w:val="24"/>
          <w:szCs w:val="24"/>
        </w:rPr>
        <w:br/>
        <w:t xml:space="preserve"> </w:t>
      </w:r>
      <w:r w:rsidRPr="000A66A8">
        <w:rPr>
          <w:rStyle w:val="None"/>
          <w:rFonts w:ascii="Times New Roman" w:hAnsi="Times New Roman" w:cs="Times New Roman"/>
          <w:sz w:val="24"/>
          <w:szCs w:val="24"/>
        </w:rPr>
        <w:tab/>
        <w:t xml:space="preserve">wellsprings of democratic capacity. </w:t>
      </w:r>
      <w:r w:rsidRPr="000A66A8">
        <w:rPr>
          <w:rStyle w:val="None"/>
          <w:rFonts w:ascii="Times New Roman" w:hAnsi="Times New Roman" w:cs="Times New Roman"/>
          <w:i/>
          <w:sz w:val="24"/>
          <w:szCs w:val="24"/>
          <w:lang w:val="nl-NL"/>
        </w:rPr>
        <w:t xml:space="preserve">American </w:t>
      </w:r>
      <w:proofErr w:type="spellStart"/>
      <w:r w:rsidRPr="000A66A8">
        <w:rPr>
          <w:rStyle w:val="None"/>
          <w:rFonts w:ascii="Times New Roman" w:hAnsi="Times New Roman" w:cs="Times New Roman"/>
          <w:i/>
          <w:sz w:val="24"/>
          <w:szCs w:val="24"/>
          <w:lang w:val="nl-NL"/>
        </w:rPr>
        <w:t>Behavioral</w:t>
      </w:r>
      <w:proofErr w:type="spellEnd"/>
      <w:r w:rsidRPr="000A66A8">
        <w:rPr>
          <w:rStyle w:val="None"/>
          <w:rFonts w:ascii="Times New Roman" w:hAnsi="Times New Roman" w:cs="Times New Roman"/>
          <w:i/>
          <w:sz w:val="24"/>
          <w:szCs w:val="24"/>
          <w:lang w:val="nl-NL"/>
        </w:rPr>
        <w:t xml:space="preserve"> </w:t>
      </w:r>
      <w:proofErr w:type="spellStart"/>
      <w:r w:rsidRPr="000A66A8">
        <w:rPr>
          <w:rStyle w:val="None"/>
          <w:rFonts w:ascii="Times New Roman" w:hAnsi="Times New Roman" w:cs="Times New Roman"/>
          <w:i/>
          <w:sz w:val="24"/>
          <w:szCs w:val="24"/>
          <w:lang w:val="nl-NL"/>
        </w:rPr>
        <w:t>Scientist</w:t>
      </w:r>
      <w:proofErr w:type="spellEnd"/>
      <w:r w:rsidRPr="000A66A8">
        <w:rPr>
          <w:rStyle w:val="None"/>
          <w:rFonts w:ascii="Times New Roman" w:hAnsi="Times New Roman" w:cs="Times New Roman"/>
          <w:i/>
          <w:sz w:val="24"/>
          <w:szCs w:val="24"/>
          <w:lang w:val="nl-NL"/>
        </w:rPr>
        <w:t>, 52</w:t>
      </w:r>
      <w:r w:rsidRPr="000A66A8">
        <w:rPr>
          <w:rStyle w:val="None"/>
          <w:rFonts w:ascii="Times New Roman" w:hAnsi="Times New Roman" w:cs="Times New Roman"/>
          <w:sz w:val="24"/>
          <w:szCs w:val="24"/>
          <w:lang w:val="nl-NL"/>
        </w:rPr>
        <w:t xml:space="preserve">(7), </w:t>
      </w:r>
      <w:r w:rsidR="007A20D2" w:rsidRPr="000A66A8">
        <w:rPr>
          <w:rStyle w:val="None"/>
          <w:rFonts w:ascii="Times New Roman" w:hAnsi="Times New Roman" w:cs="Times New Roman"/>
          <w:sz w:val="24"/>
          <w:szCs w:val="24"/>
          <w:lang w:val="nl-NL"/>
        </w:rPr>
        <w:t xml:space="preserve">p. </w:t>
      </w:r>
      <w:r w:rsidRPr="000A66A8">
        <w:rPr>
          <w:rStyle w:val="None"/>
          <w:rFonts w:ascii="Times New Roman" w:hAnsi="Times New Roman" w:cs="Times New Roman"/>
          <w:sz w:val="24"/>
          <w:szCs w:val="24"/>
          <w:lang w:val="nl-NL"/>
        </w:rPr>
        <w:t>1069–</w:t>
      </w:r>
      <w:r w:rsidR="00CF65CA">
        <w:rPr>
          <w:rStyle w:val="None"/>
          <w:rFonts w:ascii="Times New Roman" w:hAnsi="Times New Roman" w:cs="Times New Roman"/>
          <w:sz w:val="24"/>
          <w:szCs w:val="24"/>
          <w:lang w:val="nl-NL"/>
        </w:rPr>
        <w:t xml:space="preserve"> </w:t>
      </w:r>
      <w:r w:rsidR="00820F9A">
        <w:rPr>
          <w:rStyle w:val="None"/>
          <w:rFonts w:ascii="Times New Roman" w:hAnsi="Times New Roman" w:cs="Times New Roman"/>
          <w:sz w:val="24"/>
          <w:szCs w:val="24"/>
          <w:lang w:val="nl-NL"/>
        </w:rPr>
        <w:t xml:space="preserve"> </w:t>
      </w:r>
      <w:r w:rsidR="00820F9A">
        <w:rPr>
          <w:rStyle w:val="None"/>
          <w:rFonts w:ascii="Times New Roman" w:hAnsi="Times New Roman" w:cs="Times New Roman"/>
          <w:sz w:val="24"/>
          <w:szCs w:val="24"/>
          <w:lang w:val="nl-NL"/>
        </w:rPr>
        <w:br/>
        <w:t xml:space="preserve"> </w:t>
      </w:r>
      <w:r w:rsidR="00820F9A">
        <w:rPr>
          <w:rStyle w:val="None"/>
          <w:rFonts w:ascii="Times New Roman" w:hAnsi="Times New Roman" w:cs="Times New Roman"/>
          <w:sz w:val="24"/>
          <w:szCs w:val="24"/>
          <w:lang w:val="nl-NL"/>
        </w:rPr>
        <w:tab/>
      </w:r>
      <w:r w:rsidRPr="000A66A8">
        <w:rPr>
          <w:rStyle w:val="None"/>
          <w:rFonts w:ascii="Times New Roman" w:hAnsi="Times New Roman" w:cs="Times New Roman"/>
          <w:sz w:val="24"/>
          <w:szCs w:val="24"/>
          <w:lang w:val="nl-NL"/>
        </w:rPr>
        <w:t>1081.</w:t>
      </w:r>
    </w:p>
    <w:p w14:paraId="35EFF5F3" w14:textId="4693793D" w:rsidR="00CF4809" w:rsidRPr="000A66A8" w:rsidRDefault="00CF4809" w:rsidP="001C1E49">
      <w:pPr>
        <w:pStyle w:val="Normaalweb"/>
        <w:spacing w:before="0" w:after="0" w:line="480" w:lineRule="auto"/>
        <w:ind w:left="720" w:hanging="720"/>
        <w:rPr>
          <w:rStyle w:val="None"/>
        </w:rPr>
      </w:pPr>
      <w:proofErr w:type="spellStart"/>
      <w:r w:rsidRPr="000A66A8">
        <w:rPr>
          <w:rStyle w:val="None"/>
          <w:lang w:val="nl-NL"/>
        </w:rPr>
        <w:t>Theirlynck</w:t>
      </w:r>
      <w:proofErr w:type="spellEnd"/>
      <w:r w:rsidRPr="000A66A8">
        <w:rPr>
          <w:rStyle w:val="None"/>
          <w:lang w:val="nl-NL"/>
        </w:rPr>
        <w:t xml:space="preserve">, T. (2022, August 10). Gemeenten: kabinet moet ons niet dwingen asielzoekers op te vangen. </w:t>
      </w:r>
      <w:r w:rsidRPr="000A66A8">
        <w:rPr>
          <w:rStyle w:val="None"/>
          <w:i/>
        </w:rPr>
        <w:t>NRC</w:t>
      </w:r>
      <w:r w:rsidRPr="000A66A8">
        <w:rPr>
          <w:rStyle w:val="None"/>
        </w:rPr>
        <w:t xml:space="preserve">. Retrieved September 16, 2022, from </w:t>
      </w:r>
      <w:hyperlink r:id="rId18" w:history="1">
        <w:r w:rsidRPr="000A66A8">
          <w:rPr>
            <w:rStyle w:val="Hyperlink2"/>
            <w:lang w:val="en-US"/>
          </w:rPr>
          <w:t>https://www.nrc.nl/nieuws/2022/08/10/gemeenten-kabinet-moet-ons-niet-dwingen-asielzoekers-op-te-vangen-a4138637</w:t>
        </w:r>
      </w:hyperlink>
      <w:r w:rsidRPr="000A66A8">
        <w:rPr>
          <w:rStyle w:val="None"/>
        </w:rPr>
        <w:t xml:space="preserve"> </w:t>
      </w:r>
    </w:p>
    <w:p w14:paraId="271E16AF" w14:textId="3112AD74" w:rsidR="00024D74" w:rsidRPr="000A66A8" w:rsidRDefault="00024D74"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lang w:val="es-ES_tradnl"/>
        </w:rPr>
        <w:t xml:space="preserve">Thornton, P. H., &amp; Ocasio, W. (2008). </w:t>
      </w:r>
      <w:r w:rsidRPr="000A66A8">
        <w:rPr>
          <w:rStyle w:val="None"/>
          <w:rFonts w:ascii="Times New Roman" w:hAnsi="Times New Roman" w:cs="Times New Roman"/>
          <w:sz w:val="24"/>
          <w:szCs w:val="24"/>
        </w:rPr>
        <w:t>Institutional logics. </w:t>
      </w:r>
      <w:r w:rsidRPr="00820F9A">
        <w:rPr>
          <w:rStyle w:val="None"/>
          <w:rFonts w:ascii="Times New Roman" w:hAnsi="Times New Roman" w:cs="Times New Roman"/>
          <w:i/>
          <w:iCs/>
          <w:sz w:val="24"/>
          <w:szCs w:val="24"/>
        </w:rPr>
        <w:t xml:space="preserve">The Sage handbook of </w:t>
      </w:r>
      <w:r w:rsidR="00820F9A" w:rsidRPr="00820F9A">
        <w:rPr>
          <w:rStyle w:val="None"/>
          <w:rFonts w:ascii="Times New Roman" w:hAnsi="Times New Roman" w:cs="Times New Roman"/>
          <w:i/>
          <w:iCs/>
          <w:sz w:val="24"/>
          <w:szCs w:val="24"/>
        </w:rPr>
        <w:br/>
        <w:t xml:space="preserve"> </w:t>
      </w:r>
      <w:r w:rsidR="00820F9A" w:rsidRPr="00820F9A">
        <w:rPr>
          <w:rStyle w:val="None"/>
          <w:rFonts w:ascii="Times New Roman" w:hAnsi="Times New Roman" w:cs="Times New Roman"/>
          <w:i/>
          <w:iCs/>
          <w:sz w:val="24"/>
          <w:szCs w:val="24"/>
        </w:rPr>
        <w:tab/>
      </w:r>
      <w:r w:rsidRPr="00820F9A">
        <w:rPr>
          <w:rStyle w:val="None"/>
          <w:rFonts w:ascii="Times New Roman" w:hAnsi="Times New Roman" w:cs="Times New Roman"/>
          <w:i/>
          <w:iCs/>
          <w:sz w:val="24"/>
          <w:szCs w:val="24"/>
        </w:rPr>
        <w:t>organizational institutionalism, 840</w:t>
      </w:r>
      <w:r w:rsidRPr="000A66A8">
        <w:rPr>
          <w:rStyle w:val="None"/>
          <w:rFonts w:ascii="Times New Roman" w:hAnsi="Times New Roman" w:cs="Times New Roman"/>
          <w:sz w:val="24"/>
          <w:szCs w:val="24"/>
        </w:rPr>
        <w:t xml:space="preserve">,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99-128.</w:t>
      </w:r>
    </w:p>
    <w:p w14:paraId="3A853635" w14:textId="35683D82" w:rsidR="009A07E3"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Thornton, P. H., Ocasio, W., &amp; Lounsbury, M. (2012). </w:t>
      </w:r>
      <w:r w:rsidRPr="000A66A8">
        <w:rPr>
          <w:rStyle w:val="None"/>
          <w:rFonts w:ascii="Times New Roman" w:hAnsi="Times New Roman" w:cs="Times New Roman"/>
          <w:i/>
          <w:sz w:val="24"/>
          <w:szCs w:val="24"/>
        </w:rPr>
        <w:t xml:space="preserve">The institutional logics </w:t>
      </w:r>
      <w:r w:rsidRPr="000A66A8">
        <w:rPr>
          <w:rStyle w:val="None"/>
          <w:rFonts w:ascii="Times New Roman" w:hAnsi="Times New Roman" w:cs="Times New Roman"/>
          <w:i/>
          <w:sz w:val="24"/>
          <w:szCs w:val="24"/>
        </w:rPr>
        <w:br/>
        <w:t xml:space="preserve"> </w:t>
      </w:r>
      <w:r w:rsidRPr="000A66A8">
        <w:rPr>
          <w:rStyle w:val="None"/>
          <w:rFonts w:ascii="Times New Roman" w:hAnsi="Times New Roman" w:cs="Times New Roman"/>
          <w:i/>
          <w:sz w:val="24"/>
          <w:szCs w:val="24"/>
        </w:rPr>
        <w:tab/>
        <w:t>perspective: Foundations, research, and theoretical elaboration.</w:t>
      </w:r>
      <w:r w:rsidRPr="000A66A8">
        <w:rPr>
          <w:rStyle w:val="None"/>
          <w:rFonts w:ascii="Times New Roman" w:hAnsi="Times New Roman" w:cs="Times New Roman"/>
          <w:sz w:val="24"/>
          <w:szCs w:val="24"/>
        </w:rPr>
        <w:t xml:space="preserve"> Oxford, England:</w:t>
      </w:r>
      <w:r w:rsidRPr="000A66A8">
        <w:rPr>
          <w:rStyle w:val="None"/>
          <w:rFonts w:ascii="Times New Roman" w:hAnsi="Times New Roman" w:cs="Times New Roman"/>
          <w:sz w:val="24"/>
          <w:szCs w:val="24"/>
        </w:rPr>
        <w:tab/>
        <w:t>Oxford University Press.</w:t>
      </w:r>
    </w:p>
    <w:p w14:paraId="6BB51766" w14:textId="0E27D50F" w:rsidR="00820F9A" w:rsidRPr="00820F9A" w:rsidRDefault="009A07E3" w:rsidP="001C1E49">
      <w:pPr>
        <w:pStyle w:val="Normaalweb"/>
        <w:spacing w:before="0" w:after="0" w:line="480" w:lineRule="auto"/>
        <w:ind w:left="720" w:hanging="720"/>
      </w:pPr>
      <w:r w:rsidRPr="000A66A8">
        <w:rPr>
          <w:rStyle w:val="None"/>
          <w:i/>
        </w:rPr>
        <w:t>Undocumented</w:t>
      </w:r>
      <w:r w:rsidRPr="000A66A8">
        <w:rPr>
          <w:rStyle w:val="None"/>
        </w:rPr>
        <w:t xml:space="preserve">. (2020, October 13). Villa </w:t>
      </w:r>
      <w:proofErr w:type="spellStart"/>
      <w:r w:rsidRPr="000A66A8">
        <w:rPr>
          <w:rStyle w:val="None"/>
        </w:rPr>
        <w:t>Vrede</w:t>
      </w:r>
      <w:proofErr w:type="spellEnd"/>
      <w:r w:rsidRPr="000A66A8">
        <w:rPr>
          <w:rStyle w:val="None"/>
        </w:rPr>
        <w:t xml:space="preserve">. Retrieved September 16, 2022, from </w:t>
      </w:r>
      <w:hyperlink r:id="rId19" w:history="1">
        <w:r w:rsidRPr="000A66A8">
          <w:rPr>
            <w:rStyle w:val="Hyperlink3"/>
          </w:rPr>
          <w:t>https://villavrede.nl/en/undocumented/</w:t>
        </w:r>
      </w:hyperlink>
      <w:r w:rsidRPr="000A66A8">
        <w:rPr>
          <w:rStyle w:val="None"/>
        </w:rPr>
        <w:t xml:space="preserve"> </w:t>
      </w:r>
    </w:p>
    <w:p w14:paraId="3AA95E6E" w14:textId="178D87A0" w:rsidR="00820F9A" w:rsidRPr="00820F9A" w:rsidRDefault="00820F9A" w:rsidP="001C1E49">
      <w:pPr>
        <w:spacing w:line="480" w:lineRule="auto"/>
        <w:rPr>
          <w:rFonts w:ascii="Times New Roman" w:hAnsi="Times New Roman" w:cs="Times New Roman"/>
          <w:sz w:val="24"/>
          <w:szCs w:val="24"/>
        </w:rPr>
      </w:pPr>
      <w:r w:rsidRPr="00820F9A">
        <w:rPr>
          <w:rFonts w:ascii="Times New Roman" w:hAnsi="Times New Roman" w:cs="Times New Roman"/>
          <w:sz w:val="24"/>
          <w:szCs w:val="24"/>
          <w:lang w:val="es-ES"/>
        </w:rPr>
        <w:t xml:space="preserve">Vaismoradi, M., Jones, J., Turunen, H., &amp; Snelgrove, S. (2016). </w:t>
      </w:r>
      <w:r w:rsidRPr="00820F9A">
        <w:rPr>
          <w:rFonts w:ascii="Times New Roman" w:hAnsi="Times New Roman" w:cs="Times New Roman"/>
          <w:sz w:val="24"/>
          <w:szCs w:val="24"/>
        </w:rPr>
        <w:t xml:space="preserve">Theme development in </w:t>
      </w:r>
      <w:r>
        <w:rPr>
          <w:rFonts w:ascii="Times New Roman" w:hAnsi="Times New Roman" w:cs="Times New Roman"/>
          <w:sz w:val="24"/>
          <w:szCs w:val="24"/>
        </w:rPr>
        <w:br/>
        <w:t xml:space="preserve"> </w:t>
      </w:r>
      <w:r>
        <w:rPr>
          <w:rFonts w:ascii="Times New Roman" w:hAnsi="Times New Roman" w:cs="Times New Roman"/>
          <w:sz w:val="24"/>
          <w:szCs w:val="24"/>
        </w:rPr>
        <w:tab/>
      </w:r>
      <w:r w:rsidRPr="00820F9A">
        <w:rPr>
          <w:rFonts w:ascii="Times New Roman" w:hAnsi="Times New Roman" w:cs="Times New Roman"/>
          <w:sz w:val="24"/>
          <w:szCs w:val="24"/>
        </w:rPr>
        <w:t>qualitative content analysis and thematic analysis. </w:t>
      </w:r>
      <w:r w:rsidRPr="00820F9A">
        <w:rPr>
          <w:rFonts w:ascii="Times New Roman" w:hAnsi="Times New Roman" w:cs="Times New Roman"/>
          <w:i/>
          <w:iCs/>
          <w:sz w:val="24"/>
          <w:szCs w:val="24"/>
        </w:rPr>
        <w:t>Journal of Nursing Education and</w:t>
      </w:r>
      <w:r w:rsidR="00CF65CA">
        <w:rPr>
          <w:rFonts w:ascii="Times New Roman" w:hAnsi="Times New Roman" w:cs="Times New Roman"/>
          <w:i/>
          <w:iCs/>
          <w:sz w:val="24"/>
          <w:szCs w:val="24"/>
        </w:rPr>
        <w:t xml:space="preserve"> </w:t>
      </w:r>
      <w:r>
        <w:rPr>
          <w:rFonts w:ascii="Times New Roman" w:hAnsi="Times New Roman" w:cs="Times New Roman"/>
          <w:i/>
          <w:iCs/>
          <w:sz w:val="24"/>
          <w:szCs w:val="24"/>
        </w:rPr>
        <w:br/>
        <w:t xml:space="preserve"> </w:t>
      </w:r>
      <w:r>
        <w:rPr>
          <w:rFonts w:ascii="Times New Roman" w:hAnsi="Times New Roman" w:cs="Times New Roman"/>
          <w:i/>
          <w:iCs/>
          <w:sz w:val="24"/>
          <w:szCs w:val="24"/>
        </w:rPr>
        <w:tab/>
      </w:r>
      <w:r w:rsidRPr="00820F9A">
        <w:rPr>
          <w:rFonts w:ascii="Times New Roman" w:hAnsi="Times New Roman" w:cs="Times New Roman"/>
          <w:i/>
          <w:iCs/>
          <w:sz w:val="24"/>
          <w:szCs w:val="24"/>
        </w:rPr>
        <w:t>Practice</w:t>
      </w:r>
      <w:r w:rsidRPr="00820F9A">
        <w:rPr>
          <w:rFonts w:ascii="Times New Roman" w:hAnsi="Times New Roman" w:cs="Times New Roman"/>
          <w:sz w:val="24"/>
          <w:szCs w:val="24"/>
        </w:rPr>
        <w:t>, </w:t>
      </w:r>
      <w:r w:rsidRPr="00820F9A">
        <w:rPr>
          <w:rFonts w:ascii="Times New Roman" w:hAnsi="Times New Roman" w:cs="Times New Roman"/>
          <w:i/>
          <w:iCs/>
          <w:sz w:val="24"/>
          <w:szCs w:val="24"/>
        </w:rPr>
        <w:t>6</w:t>
      </w:r>
      <w:r w:rsidRPr="00820F9A">
        <w:rPr>
          <w:rFonts w:ascii="Times New Roman" w:hAnsi="Times New Roman" w:cs="Times New Roman"/>
          <w:sz w:val="24"/>
          <w:szCs w:val="24"/>
        </w:rPr>
        <w:t>(5), 6-7.</w:t>
      </w:r>
    </w:p>
    <w:p w14:paraId="00000148" w14:textId="5F96E3AD" w:rsidR="00B72690" w:rsidRPr="000A66A8" w:rsidRDefault="00D44941" w:rsidP="001C1E49">
      <w:pPr>
        <w:spacing w:line="480" w:lineRule="auto"/>
        <w:rPr>
          <w:rStyle w:val="None"/>
          <w:rFonts w:ascii="Times New Roman" w:hAnsi="Times New Roman" w:cs="Times New Roman"/>
          <w:sz w:val="24"/>
          <w:szCs w:val="24"/>
          <w:lang w:val="nl-NL"/>
        </w:rPr>
      </w:pPr>
      <w:r w:rsidRPr="00820F9A">
        <w:rPr>
          <w:rStyle w:val="None"/>
          <w:rFonts w:ascii="Times New Roman" w:hAnsi="Times New Roman" w:cs="Times New Roman"/>
          <w:sz w:val="24"/>
          <w:szCs w:val="24"/>
        </w:rPr>
        <w:t xml:space="preserve">Verwey-Jonker </w:t>
      </w:r>
      <w:proofErr w:type="spellStart"/>
      <w:r w:rsidRPr="00820F9A">
        <w:rPr>
          <w:rStyle w:val="None"/>
          <w:rFonts w:ascii="Times New Roman" w:hAnsi="Times New Roman" w:cs="Times New Roman"/>
          <w:sz w:val="24"/>
          <w:szCs w:val="24"/>
        </w:rPr>
        <w:t>Instituut</w:t>
      </w:r>
      <w:proofErr w:type="spellEnd"/>
      <w:r w:rsidRPr="00820F9A">
        <w:rPr>
          <w:rStyle w:val="None"/>
          <w:rFonts w:ascii="Times New Roman" w:hAnsi="Times New Roman" w:cs="Times New Roman"/>
          <w:sz w:val="24"/>
          <w:szCs w:val="24"/>
        </w:rPr>
        <w:t xml:space="preserve">, </w:t>
      </w:r>
      <w:proofErr w:type="spellStart"/>
      <w:r w:rsidRPr="00820F9A">
        <w:rPr>
          <w:rStyle w:val="None"/>
          <w:rFonts w:ascii="Times New Roman" w:hAnsi="Times New Roman" w:cs="Times New Roman"/>
          <w:sz w:val="24"/>
          <w:szCs w:val="24"/>
        </w:rPr>
        <w:t>Kahmann</w:t>
      </w:r>
      <w:proofErr w:type="spellEnd"/>
      <w:r w:rsidRPr="00820F9A">
        <w:rPr>
          <w:rStyle w:val="None"/>
          <w:rFonts w:ascii="Times New Roman" w:hAnsi="Times New Roman" w:cs="Times New Roman"/>
          <w:sz w:val="24"/>
          <w:szCs w:val="24"/>
        </w:rPr>
        <w:t xml:space="preserve">, M., van </w:t>
      </w:r>
      <w:proofErr w:type="spellStart"/>
      <w:r w:rsidRPr="00820F9A">
        <w:rPr>
          <w:rStyle w:val="None"/>
          <w:rFonts w:ascii="Times New Roman" w:hAnsi="Times New Roman" w:cs="Times New Roman"/>
          <w:sz w:val="24"/>
          <w:szCs w:val="24"/>
        </w:rPr>
        <w:t>Treeck</w:t>
      </w:r>
      <w:proofErr w:type="spellEnd"/>
      <w:r w:rsidRPr="00820F9A">
        <w:rPr>
          <w:rStyle w:val="None"/>
          <w:rFonts w:ascii="Times New Roman" w:hAnsi="Times New Roman" w:cs="Times New Roman"/>
          <w:sz w:val="24"/>
          <w:szCs w:val="24"/>
        </w:rPr>
        <w:t xml:space="preserve">, J., Out, M., &amp; </w:t>
      </w:r>
      <w:proofErr w:type="spellStart"/>
      <w:r w:rsidRPr="00820F9A">
        <w:rPr>
          <w:rStyle w:val="None"/>
          <w:rFonts w:ascii="Times New Roman" w:hAnsi="Times New Roman" w:cs="Times New Roman"/>
          <w:sz w:val="24"/>
          <w:szCs w:val="24"/>
        </w:rPr>
        <w:t>Hermens</w:t>
      </w:r>
      <w:proofErr w:type="spellEnd"/>
      <w:r w:rsidRPr="00820F9A">
        <w:rPr>
          <w:rStyle w:val="None"/>
          <w:rFonts w:ascii="Times New Roman" w:hAnsi="Times New Roman" w:cs="Times New Roman"/>
          <w:sz w:val="24"/>
          <w:szCs w:val="24"/>
        </w:rPr>
        <w:t xml:space="preserve">, N. (2021). </w:t>
      </w:r>
      <w:r w:rsidRPr="00820F9A">
        <w:rPr>
          <w:rStyle w:val="None"/>
          <w:rFonts w:ascii="Times New Roman" w:hAnsi="Times New Roman" w:cs="Times New Roman"/>
          <w:sz w:val="24"/>
          <w:szCs w:val="24"/>
        </w:rPr>
        <w:br/>
      </w:r>
      <w:r w:rsidRPr="00820F9A">
        <w:rPr>
          <w:rStyle w:val="None"/>
          <w:rFonts w:ascii="Times New Roman" w:hAnsi="Times New Roman" w:cs="Times New Roman"/>
          <w:i/>
          <w:sz w:val="24"/>
          <w:szCs w:val="24"/>
        </w:rPr>
        <w:t xml:space="preserve"> </w:t>
      </w:r>
      <w:r w:rsidRPr="00820F9A">
        <w:rPr>
          <w:rStyle w:val="None"/>
          <w:rFonts w:ascii="Times New Roman" w:hAnsi="Times New Roman" w:cs="Times New Roman"/>
          <w:i/>
          <w:sz w:val="24"/>
          <w:szCs w:val="24"/>
        </w:rPr>
        <w:tab/>
      </w:r>
      <w:r w:rsidRPr="000A66A8">
        <w:rPr>
          <w:rStyle w:val="None"/>
          <w:rFonts w:ascii="Times New Roman" w:hAnsi="Times New Roman" w:cs="Times New Roman"/>
          <w:i/>
          <w:sz w:val="24"/>
          <w:szCs w:val="24"/>
          <w:lang w:val="nl-NL"/>
        </w:rPr>
        <w:t>Samenvatting tussenevaluatie pilot Landelijke Vreemdelingenvoorzieningen</w:t>
      </w:r>
      <w:r w:rsidRPr="000A66A8">
        <w:rPr>
          <w:rStyle w:val="None"/>
          <w:rFonts w:ascii="Times New Roman" w:hAnsi="Times New Roman" w:cs="Times New Roman"/>
          <w:sz w:val="24"/>
          <w:szCs w:val="24"/>
          <w:lang w:val="nl-NL"/>
        </w:rPr>
        <w:t>. Utrecht,</w:t>
      </w:r>
      <w:r w:rsidRPr="000A66A8">
        <w:rPr>
          <w:rStyle w:val="None"/>
          <w:rFonts w:ascii="Times New Roman" w:hAnsi="Times New Roman" w:cs="Times New Roman"/>
          <w:sz w:val="24"/>
          <w:szCs w:val="24"/>
          <w:lang w:val="nl-NL"/>
        </w:rPr>
        <w:tab/>
        <w:t>Nederland: Verwey-Jonker Instituut.</w:t>
      </w:r>
    </w:p>
    <w:p w14:paraId="1090539B" w14:textId="1FB4BDAD" w:rsidR="005B3821" w:rsidRPr="000A66A8" w:rsidRDefault="005B3821" w:rsidP="001C1E49">
      <w:pPr>
        <w:pStyle w:val="Normaalweb"/>
        <w:spacing w:before="0" w:after="0" w:line="480" w:lineRule="auto"/>
        <w:ind w:left="720" w:hanging="720"/>
        <w:rPr>
          <w:rStyle w:val="None"/>
          <w:lang w:val="nl-NL"/>
        </w:rPr>
      </w:pPr>
      <w:r w:rsidRPr="000A66A8">
        <w:rPr>
          <w:rStyle w:val="None"/>
          <w:lang w:val="nl-NL"/>
        </w:rPr>
        <w:t xml:space="preserve">Villa Vrede. (2020). </w:t>
      </w:r>
      <w:r w:rsidRPr="000A66A8">
        <w:rPr>
          <w:rStyle w:val="None"/>
          <w:i/>
          <w:lang w:val="nl-NL"/>
        </w:rPr>
        <w:t>Project Plan 2021: Dagopvang en activiteitencentrum</w:t>
      </w:r>
      <w:r w:rsidR="00CF65CA">
        <w:rPr>
          <w:rStyle w:val="None"/>
          <w:i/>
          <w:lang w:val="nl-NL"/>
        </w:rPr>
        <w:t xml:space="preserve"> </w:t>
      </w:r>
      <w:r w:rsidRPr="000A66A8">
        <w:rPr>
          <w:rStyle w:val="None"/>
          <w:i/>
          <w:lang w:val="nl-NL"/>
        </w:rPr>
        <w:t>voo</w:t>
      </w:r>
      <w:r w:rsidR="00820F9A">
        <w:rPr>
          <w:rStyle w:val="None"/>
          <w:i/>
          <w:lang w:val="nl-NL"/>
        </w:rPr>
        <w:t xml:space="preserve">r </w:t>
      </w:r>
      <w:proofErr w:type="spellStart"/>
      <w:r w:rsidRPr="000A66A8">
        <w:rPr>
          <w:rStyle w:val="None"/>
          <w:i/>
          <w:lang w:val="nl-NL"/>
        </w:rPr>
        <w:t>ongedocumenteerden</w:t>
      </w:r>
      <w:proofErr w:type="spellEnd"/>
      <w:r w:rsidRPr="000A66A8">
        <w:rPr>
          <w:rStyle w:val="None"/>
          <w:lang w:val="nl-NL"/>
        </w:rPr>
        <w:t>.</w:t>
      </w:r>
    </w:p>
    <w:p w14:paraId="78503F07" w14:textId="77777777" w:rsidR="00820F9A" w:rsidRDefault="007A20D2" w:rsidP="001C1E49">
      <w:pPr>
        <w:spacing w:line="480" w:lineRule="auto"/>
        <w:rPr>
          <w:rStyle w:val="None"/>
          <w:rFonts w:ascii="Times New Roman" w:hAnsi="Times New Roman" w:cs="Times New Roman"/>
          <w:sz w:val="24"/>
          <w:szCs w:val="24"/>
          <w:lang w:val="nl-NL"/>
        </w:rPr>
      </w:pPr>
      <w:r w:rsidRPr="000A66A8">
        <w:rPr>
          <w:rStyle w:val="None"/>
          <w:rFonts w:ascii="Times New Roman" w:hAnsi="Times New Roman" w:cs="Times New Roman"/>
          <w:sz w:val="24"/>
          <w:szCs w:val="24"/>
          <w:lang w:val="nl-NL"/>
        </w:rPr>
        <w:t>Vogel et al.</w:t>
      </w:r>
      <w:r w:rsidR="00D44941" w:rsidRPr="000A66A8">
        <w:rPr>
          <w:rStyle w:val="None"/>
          <w:rFonts w:ascii="Times New Roman" w:hAnsi="Times New Roman" w:cs="Times New Roman"/>
          <w:sz w:val="24"/>
          <w:szCs w:val="24"/>
          <w:lang w:val="nl-NL"/>
        </w:rPr>
        <w:t xml:space="preserve">, R., </w:t>
      </w:r>
      <w:proofErr w:type="spellStart"/>
      <w:r w:rsidR="00D44941" w:rsidRPr="000A66A8">
        <w:rPr>
          <w:rStyle w:val="None"/>
          <w:rFonts w:ascii="Times New Roman" w:hAnsi="Times New Roman" w:cs="Times New Roman"/>
          <w:sz w:val="24"/>
          <w:szCs w:val="24"/>
          <w:lang w:val="nl-NL"/>
        </w:rPr>
        <w:t>Göbel</w:t>
      </w:r>
      <w:proofErr w:type="spellEnd"/>
      <w:r w:rsidR="00D44941" w:rsidRPr="000A66A8">
        <w:rPr>
          <w:rStyle w:val="None"/>
          <w:rFonts w:ascii="Times New Roman" w:hAnsi="Times New Roman" w:cs="Times New Roman"/>
          <w:sz w:val="24"/>
          <w:szCs w:val="24"/>
          <w:lang w:val="nl-NL"/>
        </w:rPr>
        <w:t xml:space="preserve">, M., </w:t>
      </w:r>
      <w:proofErr w:type="spellStart"/>
      <w:r w:rsidR="00D44941" w:rsidRPr="000A66A8">
        <w:rPr>
          <w:rStyle w:val="None"/>
          <w:rFonts w:ascii="Times New Roman" w:hAnsi="Times New Roman" w:cs="Times New Roman"/>
          <w:sz w:val="24"/>
          <w:szCs w:val="24"/>
          <w:lang w:val="nl-NL"/>
        </w:rPr>
        <w:t>Grewe‐Salfeld</w:t>
      </w:r>
      <w:proofErr w:type="spellEnd"/>
      <w:r w:rsidR="00D44941" w:rsidRPr="000A66A8">
        <w:rPr>
          <w:rStyle w:val="None"/>
          <w:rFonts w:ascii="Times New Roman" w:hAnsi="Times New Roman" w:cs="Times New Roman"/>
          <w:sz w:val="24"/>
          <w:szCs w:val="24"/>
          <w:lang w:val="nl-NL"/>
        </w:rPr>
        <w:t xml:space="preserve">, M., Herbert, B., </w:t>
      </w:r>
      <w:proofErr w:type="spellStart"/>
      <w:r w:rsidR="00D44941" w:rsidRPr="000A66A8">
        <w:rPr>
          <w:rStyle w:val="None"/>
          <w:rFonts w:ascii="Times New Roman" w:hAnsi="Times New Roman" w:cs="Times New Roman"/>
          <w:sz w:val="24"/>
          <w:szCs w:val="24"/>
          <w:lang w:val="nl-NL"/>
        </w:rPr>
        <w:t>Matsuo</w:t>
      </w:r>
      <w:proofErr w:type="spellEnd"/>
      <w:r w:rsidR="00D44941" w:rsidRPr="000A66A8">
        <w:rPr>
          <w:rStyle w:val="None"/>
          <w:rFonts w:ascii="Times New Roman" w:hAnsi="Times New Roman" w:cs="Times New Roman"/>
          <w:sz w:val="24"/>
          <w:szCs w:val="24"/>
          <w:lang w:val="nl-NL"/>
        </w:rPr>
        <w:t xml:space="preserve">, Y., &amp; Weber, C. (2022). </w:t>
      </w:r>
    </w:p>
    <w:p w14:paraId="3D96D762" w14:textId="0DF27161" w:rsidR="0046412B" w:rsidRPr="000A66A8" w:rsidRDefault="00D44941" w:rsidP="008874BE">
      <w:pPr>
        <w:spacing w:line="480" w:lineRule="auto"/>
        <w:ind w:left="720"/>
        <w:rPr>
          <w:rStyle w:val="None"/>
          <w:rFonts w:ascii="Times New Roman" w:hAnsi="Times New Roman" w:cs="Times New Roman"/>
          <w:sz w:val="24"/>
          <w:szCs w:val="24"/>
        </w:rPr>
      </w:pPr>
      <w:r w:rsidRPr="000A66A8">
        <w:rPr>
          <w:rStyle w:val="None"/>
          <w:rFonts w:ascii="Times New Roman" w:hAnsi="Times New Roman" w:cs="Times New Roman"/>
          <w:sz w:val="24"/>
          <w:szCs w:val="24"/>
        </w:rPr>
        <w:lastRenderedPageBreak/>
        <w:t>Cross‐sector partnerships: Mapping the field and advancing an institutional approach.</w:t>
      </w:r>
      <w:r w:rsidR="00CF65CA">
        <w:rPr>
          <w:rStyle w:val="None"/>
          <w:rFonts w:ascii="Times New Roman" w:hAnsi="Times New Roman" w:cs="Times New Roman"/>
          <w:sz w:val="24"/>
          <w:szCs w:val="24"/>
        </w:rPr>
        <w:t xml:space="preserve"> </w:t>
      </w:r>
      <w:r w:rsidR="00820F9A">
        <w:rPr>
          <w:rStyle w:val="None"/>
          <w:rFonts w:ascii="Times New Roman" w:hAnsi="Times New Roman" w:cs="Times New Roman"/>
          <w:sz w:val="24"/>
          <w:szCs w:val="24"/>
        </w:rPr>
        <w:br/>
      </w:r>
      <w:r w:rsidRPr="00820F9A">
        <w:rPr>
          <w:rStyle w:val="None"/>
          <w:rFonts w:ascii="Times New Roman" w:hAnsi="Times New Roman" w:cs="Times New Roman"/>
          <w:i/>
          <w:iCs/>
          <w:sz w:val="24"/>
          <w:szCs w:val="24"/>
        </w:rPr>
        <w:t>International Journal of Management Reviews, 24</w:t>
      </w:r>
      <w:r w:rsidRPr="000A66A8">
        <w:rPr>
          <w:rStyle w:val="None"/>
          <w:rFonts w:ascii="Times New Roman" w:hAnsi="Times New Roman" w:cs="Times New Roman"/>
          <w:sz w:val="24"/>
          <w:szCs w:val="24"/>
        </w:rPr>
        <w:t>(3),</w:t>
      </w:r>
      <w:r w:rsidR="007A20D2" w:rsidRPr="000A66A8">
        <w:rPr>
          <w:rStyle w:val="None"/>
          <w:rFonts w:ascii="Times New Roman" w:hAnsi="Times New Roman" w:cs="Times New Roman"/>
          <w:sz w:val="24"/>
          <w:szCs w:val="24"/>
        </w:rPr>
        <w:t xml:space="preserve"> p.</w:t>
      </w:r>
      <w:r w:rsidRPr="000A66A8">
        <w:rPr>
          <w:rStyle w:val="None"/>
          <w:rFonts w:ascii="Times New Roman" w:hAnsi="Times New Roman" w:cs="Times New Roman"/>
          <w:sz w:val="24"/>
          <w:szCs w:val="24"/>
        </w:rPr>
        <w:t xml:space="preserve"> 394-414.</w:t>
      </w:r>
    </w:p>
    <w:p w14:paraId="0000014C" w14:textId="4EA96156" w:rsidR="00B72690" w:rsidRPr="000A66A8" w:rsidRDefault="0046412B" w:rsidP="001C1E49">
      <w:pPr>
        <w:spacing w:line="480" w:lineRule="auto"/>
        <w:rPr>
          <w:rStyle w:val="None"/>
          <w:rFonts w:ascii="Times New Roman" w:hAnsi="Times New Roman" w:cs="Times New Roman"/>
          <w:sz w:val="24"/>
          <w:szCs w:val="24"/>
        </w:rPr>
      </w:pPr>
      <w:proofErr w:type="spellStart"/>
      <w:r w:rsidRPr="000A66A8">
        <w:rPr>
          <w:rStyle w:val="None"/>
          <w:rFonts w:ascii="Times New Roman" w:hAnsi="Times New Roman" w:cs="Times New Roman"/>
          <w:sz w:val="24"/>
          <w:szCs w:val="24"/>
        </w:rPr>
        <w:t>Vurro</w:t>
      </w:r>
      <w:proofErr w:type="spellEnd"/>
      <w:r w:rsidRPr="000A66A8">
        <w:rPr>
          <w:rStyle w:val="None"/>
          <w:rFonts w:ascii="Times New Roman" w:hAnsi="Times New Roman" w:cs="Times New Roman"/>
          <w:sz w:val="24"/>
          <w:szCs w:val="24"/>
        </w:rPr>
        <w:t xml:space="preserve">, C., &amp; </w:t>
      </w:r>
      <w:proofErr w:type="spellStart"/>
      <w:r w:rsidRPr="000A66A8">
        <w:rPr>
          <w:rStyle w:val="None"/>
          <w:rFonts w:ascii="Times New Roman" w:hAnsi="Times New Roman" w:cs="Times New Roman"/>
          <w:sz w:val="24"/>
          <w:szCs w:val="24"/>
        </w:rPr>
        <w:t>Dacin</w:t>
      </w:r>
      <w:proofErr w:type="spellEnd"/>
      <w:r w:rsidRPr="000A66A8">
        <w:rPr>
          <w:rStyle w:val="None"/>
          <w:rFonts w:ascii="Times New Roman" w:hAnsi="Times New Roman" w:cs="Times New Roman"/>
          <w:sz w:val="24"/>
          <w:szCs w:val="24"/>
        </w:rPr>
        <w:t>, T. (2013). An institutional perspective on cross-sector partnership.</w:t>
      </w:r>
      <w:r w:rsidR="00CF65CA">
        <w:rPr>
          <w:rStyle w:val="None"/>
          <w:rFonts w:ascii="Times New Roman" w:hAnsi="Times New Roman" w:cs="Times New Roman"/>
          <w:sz w:val="24"/>
          <w:szCs w:val="24"/>
        </w:rPr>
        <w:t xml:space="preserve"> </w:t>
      </w:r>
      <w:r w:rsidR="00820F9A">
        <w:rPr>
          <w:rStyle w:val="None"/>
          <w:rFonts w:ascii="Times New Roman" w:hAnsi="Times New Roman" w:cs="Times New Roman"/>
          <w:sz w:val="24"/>
          <w:szCs w:val="24"/>
        </w:rPr>
        <w:br/>
        <w:t xml:space="preserve"> </w:t>
      </w:r>
      <w:r w:rsidR="00820F9A">
        <w:rPr>
          <w:rStyle w:val="None"/>
          <w:rFonts w:ascii="Times New Roman" w:hAnsi="Times New Roman" w:cs="Times New Roman"/>
          <w:sz w:val="24"/>
          <w:szCs w:val="24"/>
        </w:rPr>
        <w:tab/>
      </w:r>
      <w:r w:rsidRPr="000A66A8">
        <w:rPr>
          <w:rStyle w:val="None"/>
          <w:rFonts w:ascii="Times New Roman" w:hAnsi="Times New Roman" w:cs="Times New Roman"/>
          <w:sz w:val="24"/>
          <w:szCs w:val="24"/>
        </w:rPr>
        <w:t>In </w:t>
      </w:r>
      <w:r w:rsidRPr="00820F9A">
        <w:rPr>
          <w:rStyle w:val="None"/>
          <w:rFonts w:ascii="Times New Roman" w:hAnsi="Times New Roman" w:cs="Times New Roman"/>
          <w:i/>
          <w:iCs/>
          <w:sz w:val="24"/>
          <w:szCs w:val="24"/>
        </w:rPr>
        <w:t>Social partnerships and responsible business</w:t>
      </w:r>
      <w:r w:rsidR="007A20D2" w:rsidRPr="00820F9A">
        <w:rPr>
          <w:rStyle w:val="None"/>
          <w:rFonts w:ascii="Times New Roman" w:hAnsi="Times New Roman" w:cs="Times New Roman"/>
          <w:i/>
          <w:iCs/>
          <w:sz w:val="24"/>
          <w:szCs w:val="24"/>
        </w:rPr>
        <w:t xml:space="preserve">, </w:t>
      </w:r>
      <w:r w:rsidRPr="00820F9A">
        <w:rPr>
          <w:rStyle w:val="None"/>
          <w:rFonts w:ascii="Times New Roman" w:hAnsi="Times New Roman" w:cs="Times New Roman"/>
          <w:i/>
          <w:iCs/>
          <w:sz w:val="24"/>
          <w:szCs w:val="24"/>
        </w:rPr>
        <w:t>p. 306-319</w:t>
      </w:r>
      <w:r w:rsidRPr="000A66A8">
        <w:rPr>
          <w:rStyle w:val="None"/>
          <w:rFonts w:ascii="Times New Roman" w:hAnsi="Times New Roman" w:cs="Times New Roman"/>
          <w:sz w:val="24"/>
          <w:szCs w:val="24"/>
        </w:rPr>
        <w:t>. Routledge.</w:t>
      </w:r>
    </w:p>
    <w:p w14:paraId="0000014D" w14:textId="20E89BCA" w:rsidR="00B72690" w:rsidRPr="00820F9A" w:rsidRDefault="00D44941" w:rsidP="001C1E49">
      <w:pPr>
        <w:spacing w:line="480" w:lineRule="auto"/>
        <w:rPr>
          <w:rStyle w:val="None"/>
          <w:rFonts w:ascii="Times New Roman" w:hAnsi="Times New Roman" w:cs="Times New Roman"/>
          <w:sz w:val="24"/>
          <w:szCs w:val="24"/>
          <w:lang w:val="nl-NL"/>
        </w:rPr>
      </w:pPr>
      <w:r w:rsidRPr="00820F9A">
        <w:rPr>
          <w:rStyle w:val="None"/>
          <w:rFonts w:ascii="Times New Roman" w:hAnsi="Times New Roman" w:cs="Times New Roman"/>
          <w:sz w:val="24"/>
          <w:szCs w:val="24"/>
          <w:lang w:val="nl-NL"/>
        </w:rPr>
        <w:t>Wetenschappelijk Onderzoek- en Documentatiecentrum (WODC), Mack, A., Verbeek, E., &amp;</w:t>
      </w:r>
      <w:r w:rsidR="00820F9A" w:rsidRPr="00820F9A">
        <w:rPr>
          <w:rStyle w:val="None"/>
          <w:rFonts w:ascii="Times New Roman" w:hAnsi="Times New Roman" w:cs="Times New Roman"/>
          <w:sz w:val="24"/>
          <w:szCs w:val="24"/>
          <w:lang w:val="nl-NL"/>
        </w:rPr>
        <w:t xml:space="preserve"> </w:t>
      </w:r>
      <w:r w:rsidR="00820F9A">
        <w:rPr>
          <w:rStyle w:val="None"/>
          <w:rFonts w:ascii="Times New Roman" w:hAnsi="Times New Roman" w:cs="Times New Roman"/>
          <w:sz w:val="24"/>
          <w:szCs w:val="24"/>
          <w:lang w:val="nl-NL"/>
        </w:rPr>
        <w:br/>
        <w:t xml:space="preserve"> </w:t>
      </w:r>
      <w:r w:rsidR="00820F9A">
        <w:rPr>
          <w:rStyle w:val="None"/>
          <w:rFonts w:ascii="Times New Roman" w:hAnsi="Times New Roman" w:cs="Times New Roman"/>
          <w:sz w:val="24"/>
          <w:szCs w:val="24"/>
          <w:lang w:val="nl-NL"/>
        </w:rPr>
        <w:tab/>
      </w:r>
      <w:r w:rsidRPr="00820F9A">
        <w:rPr>
          <w:rStyle w:val="None"/>
          <w:rFonts w:ascii="Times New Roman" w:hAnsi="Times New Roman" w:cs="Times New Roman"/>
          <w:sz w:val="24"/>
          <w:szCs w:val="24"/>
          <w:lang w:val="nl-NL"/>
        </w:rPr>
        <w:t xml:space="preserve">Klaver, J. (2020, </w:t>
      </w:r>
      <w:proofErr w:type="spellStart"/>
      <w:r w:rsidRPr="00820F9A">
        <w:rPr>
          <w:rStyle w:val="None"/>
          <w:rFonts w:ascii="Times New Roman" w:hAnsi="Times New Roman" w:cs="Times New Roman"/>
          <w:sz w:val="24"/>
          <w:szCs w:val="24"/>
          <w:lang w:val="nl-NL"/>
        </w:rPr>
        <w:t>June</w:t>
      </w:r>
      <w:proofErr w:type="spellEnd"/>
      <w:r w:rsidRPr="00820F9A">
        <w:rPr>
          <w:rStyle w:val="None"/>
          <w:rFonts w:ascii="Times New Roman" w:hAnsi="Times New Roman" w:cs="Times New Roman"/>
          <w:sz w:val="24"/>
          <w:szCs w:val="24"/>
          <w:lang w:val="nl-NL"/>
        </w:rPr>
        <w:t xml:space="preserve">). </w:t>
      </w:r>
      <w:r w:rsidRPr="000A66A8">
        <w:rPr>
          <w:rStyle w:val="None"/>
          <w:rFonts w:ascii="Times New Roman" w:hAnsi="Times New Roman" w:cs="Times New Roman"/>
          <w:i/>
          <w:sz w:val="24"/>
          <w:szCs w:val="24"/>
          <w:lang w:val="nl-NL"/>
        </w:rPr>
        <w:t>Eindrapport plan- en procesevaluatie LVV</w:t>
      </w:r>
      <w:r w:rsidRPr="000A66A8">
        <w:rPr>
          <w:rStyle w:val="None"/>
          <w:rFonts w:ascii="Times New Roman" w:hAnsi="Times New Roman" w:cs="Times New Roman"/>
          <w:sz w:val="24"/>
          <w:szCs w:val="24"/>
          <w:lang w:val="nl-NL"/>
        </w:rPr>
        <w:t xml:space="preserve"> (No. 19041).</w:t>
      </w:r>
      <w:r w:rsidR="00CF65CA">
        <w:rPr>
          <w:rStyle w:val="None"/>
          <w:rFonts w:ascii="Times New Roman" w:hAnsi="Times New Roman" w:cs="Times New Roman"/>
          <w:sz w:val="24"/>
          <w:szCs w:val="24"/>
          <w:lang w:val="nl-NL"/>
        </w:rPr>
        <w:t xml:space="preserve">  </w:t>
      </w:r>
      <w:r w:rsidR="00820F9A">
        <w:rPr>
          <w:rStyle w:val="None"/>
          <w:rFonts w:ascii="Times New Roman" w:hAnsi="Times New Roman" w:cs="Times New Roman"/>
          <w:sz w:val="24"/>
          <w:szCs w:val="24"/>
          <w:lang w:val="nl-NL"/>
        </w:rPr>
        <w:br/>
        <w:t xml:space="preserve"> </w:t>
      </w:r>
      <w:r w:rsidR="00820F9A">
        <w:rPr>
          <w:rStyle w:val="None"/>
          <w:rFonts w:ascii="Times New Roman" w:hAnsi="Times New Roman" w:cs="Times New Roman"/>
          <w:sz w:val="24"/>
          <w:szCs w:val="24"/>
          <w:lang w:val="nl-NL"/>
        </w:rPr>
        <w:tab/>
      </w:r>
      <w:r w:rsidRPr="000A66A8">
        <w:rPr>
          <w:rStyle w:val="None"/>
          <w:rFonts w:ascii="Times New Roman" w:hAnsi="Times New Roman" w:cs="Times New Roman"/>
          <w:sz w:val="24"/>
          <w:szCs w:val="24"/>
          <w:lang w:val="nl-NL"/>
        </w:rPr>
        <w:t xml:space="preserve">Regioplan. </w:t>
      </w:r>
      <w:hyperlink r:id="rId20" w:history="1">
        <w:r w:rsidR="00820F9A" w:rsidRPr="000F0869">
          <w:rPr>
            <w:rStyle w:val="Hyperlink"/>
            <w:rFonts w:ascii="Times New Roman" w:hAnsi="Times New Roman" w:cs="Times New Roman"/>
            <w:sz w:val="24"/>
            <w:szCs w:val="24"/>
            <w:lang w:val="nl-NL"/>
          </w:rPr>
          <w:t>https://www.regioplan.nl/wp-content/uploads/2019/07/19041Eindrapport-</w:t>
        </w:r>
      </w:hyperlink>
      <w:r w:rsidR="00CF65CA">
        <w:rPr>
          <w:rStyle w:val="None"/>
          <w:rFonts w:ascii="Times New Roman" w:hAnsi="Times New Roman" w:cs="Times New Roman"/>
          <w:sz w:val="24"/>
          <w:szCs w:val="24"/>
          <w:lang w:val="nl-NL"/>
        </w:rPr>
        <w:t xml:space="preserve"> </w:t>
      </w:r>
      <w:r w:rsidR="00820F9A">
        <w:rPr>
          <w:rStyle w:val="None"/>
          <w:rFonts w:ascii="Times New Roman" w:hAnsi="Times New Roman" w:cs="Times New Roman"/>
          <w:sz w:val="24"/>
          <w:szCs w:val="24"/>
          <w:lang w:val="nl-NL"/>
        </w:rPr>
        <w:br/>
        <w:t xml:space="preserve"> </w:t>
      </w:r>
      <w:r w:rsidR="00820F9A">
        <w:rPr>
          <w:rStyle w:val="None"/>
          <w:rFonts w:ascii="Times New Roman" w:hAnsi="Times New Roman" w:cs="Times New Roman"/>
          <w:sz w:val="24"/>
          <w:szCs w:val="24"/>
          <w:lang w:val="nl-NL"/>
        </w:rPr>
        <w:tab/>
      </w:r>
      <w:r w:rsidRPr="00820F9A">
        <w:rPr>
          <w:rStyle w:val="None"/>
          <w:rFonts w:ascii="Times New Roman" w:hAnsi="Times New Roman" w:cs="Times New Roman"/>
          <w:sz w:val="24"/>
          <w:szCs w:val="24"/>
          <w:lang w:val="nl-NL"/>
        </w:rPr>
        <w:t>Plan-en-procesevaluatie-LVV-Regioplan.pd</w:t>
      </w:r>
      <w:r w:rsidR="00070A3D" w:rsidRPr="00820F9A">
        <w:rPr>
          <w:rStyle w:val="None"/>
          <w:rFonts w:ascii="Times New Roman" w:hAnsi="Times New Roman" w:cs="Times New Roman"/>
          <w:sz w:val="24"/>
          <w:szCs w:val="24"/>
          <w:lang w:val="nl-NL"/>
        </w:rPr>
        <w:t>f</w:t>
      </w:r>
    </w:p>
    <w:p w14:paraId="22271119" w14:textId="28F44824" w:rsidR="00070A3D" w:rsidRPr="000A66A8" w:rsidRDefault="00070A3D" w:rsidP="008874BE">
      <w:pPr>
        <w:pStyle w:val="Normaalweb"/>
        <w:spacing w:before="0" w:after="0" w:line="480" w:lineRule="auto"/>
        <w:ind w:left="720" w:hanging="720"/>
        <w:rPr>
          <w:rStyle w:val="None"/>
        </w:rPr>
      </w:pPr>
      <w:r w:rsidRPr="000A66A8">
        <w:rPr>
          <w:rStyle w:val="None"/>
          <w:lang w:val="nl-NL"/>
        </w:rPr>
        <w:t xml:space="preserve">Zembla. (2014, October 10). Raad van Europa: NL moet illegalen opvangen. </w:t>
      </w:r>
      <w:proofErr w:type="spellStart"/>
      <w:r w:rsidRPr="000A66A8">
        <w:rPr>
          <w:rStyle w:val="None"/>
          <w:i/>
        </w:rPr>
        <w:t>Zembla</w:t>
      </w:r>
      <w:proofErr w:type="spellEnd"/>
      <w:r w:rsidRPr="000A66A8">
        <w:rPr>
          <w:rStyle w:val="None"/>
        </w:rPr>
        <w:t xml:space="preserve">. Retrieved September 16, 2022, from </w:t>
      </w:r>
      <w:hyperlink r:id="rId21" w:history="1">
        <w:r w:rsidRPr="000A66A8">
          <w:rPr>
            <w:rStyle w:val="Hyperlink2"/>
            <w:lang w:val="en-US"/>
          </w:rPr>
          <w:t>https://www.bnnvara.nl/zembla/artikelen/raad-van-europa-nl-moet-illegalen-opvangen</w:t>
        </w:r>
      </w:hyperlink>
      <w:r w:rsidRPr="000A66A8">
        <w:rPr>
          <w:rStyle w:val="None"/>
        </w:rPr>
        <w:t xml:space="preserve"> </w:t>
      </w:r>
    </w:p>
    <w:p w14:paraId="0000014E" w14:textId="033511AC"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Zucker, Lynne G. (1977). </w:t>
      </w:r>
      <w:r w:rsidR="005B3821" w:rsidRPr="000A66A8">
        <w:rPr>
          <w:rStyle w:val="None"/>
          <w:rFonts w:ascii="Times New Roman" w:hAnsi="Times New Roman" w:cs="Times New Roman"/>
          <w:sz w:val="24"/>
          <w:szCs w:val="24"/>
        </w:rPr>
        <w:t>'</w:t>
      </w:r>
      <w:r w:rsidRPr="000A66A8">
        <w:rPr>
          <w:rStyle w:val="None"/>
          <w:rFonts w:ascii="Times New Roman" w:hAnsi="Times New Roman" w:cs="Times New Roman"/>
          <w:sz w:val="24"/>
          <w:szCs w:val="24"/>
        </w:rPr>
        <w:t>The Role of Institutionalization in Cultural Persistence,</w:t>
      </w:r>
      <w:r w:rsidR="005B3821" w:rsidRPr="000A66A8">
        <w:rPr>
          <w:rStyle w:val="None"/>
          <w:rFonts w:ascii="Times New Roman" w:hAnsi="Times New Roman" w:cs="Times New Roman"/>
          <w:sz w:val="24"/>
          <w:szCs w:val="24"/>
        </w:rPr>
        <w:t>'</w:t>
      </w:r>
      <w:r w:rsidRPr="000A66A8">
        <w:rPr>
          <w:rStyle w:val="None"/>
          <w:rFonts w:ascii="Times New Roman" w:hAnsi="Times New Roman" w:cs="Times New Roman"/>
          <w:sz w:val="24"/>
          <w:szCs w:val="24"/>
        </w:rPr>
        <w:t xml:space="preserve"> </w:t>
      </w:r>
      <w:r w:rsidRPr="000A66A8">
        <w:rPr>
          <w:rStyle w:val="None"/>
          <w:rFonts w:ascii="Times New Roman" w:hAnsi="Times New Roman" w:cs="Times New Roman"/>
          <w:i/>
          <w:sz w:val="24"/>
          <w:szCs w:val="24"/>
        </w:rPr>
        <w:t>American</w:t>
      </w:r>
      <w:r w:rsidRPr="000A66A8">
        <w:rPr>
          <w:rStyle w:val="None"/>
          <w:rFonts w:ascii="Times New Roman" w:hAnsi="Times New Roman" w:cs="Times New Roman"/>
          <w:i/>
          <w:sz w:val="24"/>
          <w:szCs w:val="24"/>
        </w:rPr>
        <w:tab/>
        <w:t>Sociological Review 42:</w:t>
      </w:r>
      <w:r w:rsidRPr="000A66A8">
        <w:rPr>
          <w:rStyle w:val="None"/>
          <w:rFonts w:ascii="Times New Roman" w:hAnsi="Times New Roman" w:cs="Times New Roman"/>
          <w:sz w:val="24"/>
          <w:szCs w:val="24"/>
        </w:rPr>
        <w:t xml:space="preserve"> </w:t>
      </w:r>
      <w:r w:rsidR="007A20D2" w:rsidRPr="000A66A8">
        <w:rPr>
          <w:rStyle w:val="None"/>
          <w:rFonts w:ascii="Times New Roman" w:hAnsi="Times New Roman" w:cs="Times New Roman"/>
          <w:sz w:val="24"/>
          <w:szCs w:val="24"/>
        </w:rPr>
        <w:t xml:space="preserve">p. </w:t>
      </w:r>
      <w:r w:rsidRPr="000A66A8">
        <w:rPr>
          <w:rStyle w:val="None"/>
          <w:rFonts w:ascii="Times New Roman" w:hAnsi="Times New Roman" w:cs="Times New Roman"/>
          <w:sz w:val="24"/>
          <w:szCs w:val="24"/>
        </w:rPr>
        <w:t>726–743.</w:t>
      </w:r>
    </w:p>
    <w:p w14:paraId="71BFF01F" w14:textId="1FCEEBFF" w:rsidR="00396CDF" w:rsidRPr="000A66A8" w:rsidRDefault="00CF4809" w:rsidP="001C1E49">
      <w:pPr>
        <w:pStyle w:val="Normaalweb"/>
        <w:spacing w:before="0" w:after="0" w:line="480" w:lineRule="auto"/>
        <w:ind w:left="720" w:hanging="720"/>
        <w:rPr>
          <w:rStyle w:val="None"/>
        </w:rPr>
      </w:pPr>
      <w:proofErr w:type="spellStart"/>
      <w:r w:rsidRPr="000A66A8">
        <w:rPr>
          <w:rStyle w:val="None"/>
          <w:lang w:val="nl-NL"/>
        </w:rPr>
        <w:t>Zwolsman</w:t>
      </w:r>
      <w:proofErr w:type="spellEnd"/>
      <w:r w:rsidRPr="000A66A8">
        <w:rPr>
          <w:rStyle w:val="None"/>
          <w:lang w:val="nl-NL"/>
        </w:rPr>
        <w:t xml:space="preserve">, N. (2022, September 11). Artsen zonder Grenzen stopt medische hulp in Ter Apel. </w:t>
      </w:r>
      <w:r w:rsidRPr="000A66A8">
        <w:rPr>
          <w:rStyle w:val="None"/>
          <w:i/>
          <w:lang w:val="nl-NL"/>
        </w:rPr>
        <w:t>NRC</w:t>
      </w:r>
      <w:r w:rsidRPr="000A66A8">
        <w:rPr>
          <w:rStyle w:val="None"/>
          <w:lang w:val="nl-NL"/>
        </w:rPr>
        <w:t xml:space="preserve">. </w:t>
      </w:r>
      <w:r w:rsidRPr="000A66A8">
        <w:rPr>
          <w:rStyle w:val="None"/>
        </w:rPr>
        <w:t xml:space="preserve">Retrieved September 16, 2022, from </w:t>
      </w:r>
      <w:hyperlink r:id="rId22" w:history="1">
        <w:r w:rsidR="00C906DA" w:rsidRPr="000A66A8">
          <w:rPr>
            <w:rStyle w:val="Hyperlink5"/>
          </w:rPr>
          <w:t>https://www.nrc.nl/nieuws/2022/09/11/artsen-zonder-grenzen-stopt-medische-hulp-in-ter-apel-irisa4141509</w:t>
        </w:r>
      </w:hyperlink>
      <w:r w:rsidRPr="000A66A8">
        <w:rPr>
          <w:rStyle w:val="None"/>
        </w:rPr>
        <w:t xml:space="preserve"> </w:t>
      </w:r>
    </w:p>
    <w:p w14:paraId="60404FA1" w14:textId="77777777" w:rsidR="00396CDF" w:rsidRPr="000A66A8" w:rsidRDefault="00396CDF" w:rsidP="001C1E49">
      <w:p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br w:type="page"/>
      </w:r>
    </w:p>
    <w:p w14:paraId="1CCA814B" w14:textId="77777777" w:rsidR="00CF4809" w:rsidRPr="000A66A8" w:rsidRDefault="00CF4809" w:rsidP="001C1E49">
      <w:pPr>
        <w:pStyle w:val="Normaalweb"/>
        <w:spacing w:before="0" w:after="0" w:line="480" w:lineRule="auto"/>
        <w:ind w:left="720" w:hanging="720"/>
      </w:pPr>
    </w:p>
    <w:p w14:paraId="00000150" w14:textId="1A2C7EF7" w:rsidR="00B72690" w:rsidRPr="00DD2894" w:rsidRDefault="00D44941" w:rsidP="001C1E49">
      <w:pPr>
        <w:pStyle w:val="Kop1"/>
        <w:spacing w:line="480" w:lineRule="auto"/>
      </w:pPr>
      <w:bookmarkStart w:id="125" w:name="_Toc114417276"/>
      <w:bookmarkStart w:id="126" w:name="_Toc119755588"/>
      <w:bookmarkStart w:id="127" w:name="_Toc29"/>
      <w:bookmarkStart w:id="128" w:name="_Toc121930385"/>
      <w:r w:rsidRPr="00DD2894">
        <w:rPr>
          <w:rStyle w:val="None"/>
        </w:rPr>
        <w:t>Appendix 1: Interviews: Anonymized Details</w:t>
      </w:r>
      <w:bookmarkEnd w:id="125"/>
      <w:bookmarkEnd w:id="126"/>
      <w:bookmarkEnd w:id="127"/>
      <w:bookmarkEnd w:id="128"/>
    </w:p>
    <w:p w14:paraId="00000151" w14:textId="77777777" w:rsidR="00B72690" w:rsidRPr="000A66A8" w:rsidRDefault="00D44941" w:rsidP="001C1E49">
      <w:pPr>
        <w:spacing w:line="480" w:lineRule="auto"/>
        <w:ind w:firstLine="720"/>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I interviewed the project coordinator, who coordinates and creates all kinds of activities for the visitors and also manages </w:t>
      </w:r>
      <w:r w:rsidRPr="000A66A8">
        <w:rPr>
          <w:rStyle w:val="None"/>
          <w:rFonts w:ascii="Times New Roman" w:hAnsi="Times New Roman" w:cs="Times New Roman"/>
          <w:i/>
          <w:sz w:val="24"/>
          <w:szCs w:val="24"/>
        </w:rPr>
        <w:t xml:space="preserve">Project </w:t>
      </w:r>
      <w:proofErr w:type="spellStart"/>
      <w:r w:rsidRPr="000A66A8">
        <w:rPr>
          <w:rStyle w:val="None"/>
          <w:rFonts w:ascii="Times New Roman" w:hAnsi="Times New Roman" w:cs="Times New Roman"/>
          <w:i/>
          <w:sz w:val="24"/>
          <w:szCs w:val="24"/>
        </w:rPr>
        <w:t>aan</w:t>
      </w:r>
      <w:proofErr w:type="spellEnd"/>
      <w:r w:rsidRPr="000A66A8">
        <w:rPr>
          <w:rStyle w:val="None"/>
          <w:rFonts w:ascii="Times New Roman" w:hAnsi="Times New Roman" w:cs="Times New Roman"/>
          <w:i/>
          <w:sz w:val="24"/>
          <w:szCs w:val="24"/>
        </w:rPr>
        <w:t xml:space="preserve"> de slag</w:t>
      </w:r>
      <w:r w:rsidRPr="000A66A8">
        <w:rPr>
          <w:rStyle w:val="None"/>
          <w:rFonts w:ascii="Times New Roman" w:hAnsi="Times New Roman" w:cs="Times New Roman"/>
          <w:sz w:val="24"/>
          <w:szCs w:val="24"/>
        </w:rPr>
        <w:t xml:space="preserve"> (PAS: Project Get </w:t>
      </w:r>
      <w:proofErr w:type="gramStart"/>
      <w:r w:rsidRPr="000A66A8">
        <w:rPr>
          <w:rStyle w:val="None"/>
          <w:rFonts w:ascii="Times New Roman" w:hAnsi="Times New Roman" w:cs="Times New Roman"/>
          <w:sz w:val="24"/>
          <w:szCs w:val="24"/>
        </w:rPr>
        <w:t>To</w:t>
      </w:r>
      <w:proofErr w:type="gramEnd"/>
      <w:r w:rsidRPr="000A66A8">
        <w:rPr>
          <w:rStyle w:val="None"/>
          <w:rFonts w:ascii="Times New Roman" w:hAnsi="Times New Roman" w:cs="Times New Roman"/>
          <w:sz w:val="24"/>
          <w:szCs w:val="24"/>
        </w:rPr>
        <w:t xml:space="preserve"> Work), a collaboration of various organizations from Utrecht which aims to broaden development opportunities for undocumented migrants (</w:t>
      </w:r>
      <w:proofErr w:type="spellStart"/>
      <w:r w:rsidRPr="000A66A8">
        <w:rPr>
          <w:rStyle w:val="None"/>
          <w:rFonts w:ascii="Times New Roman" w:hAnsi="Times New Roman" w:cs="Times New Roman"/>
          <w:sz w:val="24"/>
          <w:szCs w:val="24"/>
        </w:rPr>
        <w:t>Initiatiefnemers</w:t>
      </w:r>
      <w:proofErr w:type="spellEnd"/>
      <w:r w:rsidRPr="000A66A8">
        <w:rPr>
          <w:rStyle w:val="None"/>
          <w:rFonts w:ascii="Times New Roman" w:hAnsi="Times New Roman" w:cs="Times New Roman"/>
          <w:sz w:val="24"/>
          <w:szCs w:val="24"/>
        </w:rPr>
        <w:t xml:space="preserve"> </w:t>
      </w:r>
      <w:proofErr w:type="spellStart"/>
      <w:r w:rsidRPr="000A66A8">
        <w:rPr>
          <w:rStyle w:val="None"/>
          <w:rFonts w:ascii="Times New Roman" w:hAnsi="Times New Roman" w:cs="Times New Roman"/>
          <w:sz w:val="24"/>
          <w:szCs w:val="24"/>
        </w:rPr>
        <w:t>adSlag</w:t>
      </w:r>
      <w:proofErr w:type="spellEnd"/>
      <w:r w:rsidRPr="000A66A8">
        <w:rPr>
          <w:rStyle w:val="None"/>
          <w:rFonts w:ascii="Times New Roman" w:hAnsi="Times New Roman" w:cs="Times New Roman"/>
          <w:sz w:val="24"/>
          <w:szCs w:val="24"/>
        </w:rPr>
        <w:t xml:space="preserve">, </w:t>
      </w:r>
      <w:proofErr w:type="spellStart"/>
      <w:r w:rsidRPr="000A66A8">
        <w:rPr>
          <w:rStyle w:val="None"/>
          <w:rFonts w:ascii="Times New Roman" w:hAnsi="Times New Roman" w:cs="Times New Roman"/>
          <w:sz w:val="24"/>
          <w:szCs w:val="24"/>
        </w:rPr>
        <w:t>zd</w:t>
      </w:r>
      <w:proofErr w:type="spellEnd"/>
      <w:r w:rsidRPr="000A66A8">
        <w:rPr>
          <w:rStyle w:val="None"/>
          <w:rFonts w:ascii="Times New Roman" w:hAnsi="Times New Roman" w:cs="Times New Roman"/>
          <w:sz w:val="24"/>
          <w:szCs w:val="24"/>
        </w:rPr>
        <w:t xml:space="preserve">). VV is part of PAS, and PAS is part of the LVV-pilot. The double position of internal strategy at VV and external overview of this network of CSOs made interviewing this coordinator extra relevant for my research. </w:t>
      </w:r>
    </w:p>
    <w:p w14:paraId="00000152" w14:textId="57120FA0"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ab/>
        <w:t>I also interviewed the daycare coordinator, who oversees the external strategy, participates in meetings with collaborating organizations, and has the final call on important decisions. If VV makes a statement of something, this coordinator participates in most interviews and media appearances and can be seen as ‘the face of VV’. These two coordinators are the only paid members of VV. Whereas the project coordinator has a lot of contact with the network of CSOs, the daycare coordinator also keeps track of collaboration with others, including governing parties.</w:t>
      </w:r>
    </w:p>
    <w:p w14:paraId="00000153" w14:textId="43D76F2B" w:rsidR="00B72690" w:rsidRPr="000A66A8" w:rsidRDefault="00D44941" w:rsidP="001C1E49">
      <w:pPr>
        <w:spacing w:line="480" w:lineRule="auto"/>
        <w:rPr>
          <w:rStyle w:val="None"/>
          <w:rFonts w:ascii="Times New Roman" w:hAnsi="Times New Roman" w:cs="Times New Roman"/>
          <w:sz w:val="24"/>
          <w:szCs w:val="24"/>
        </w:rPr>
      </w:pPr>
      <w:r w:rsidRPr="000A66A8">
        <w:rPr>
          <w:rStyle w:val="None"/>
          <w:rFonts w:ascii="Times New Roman" w:hAnsi="Times New Roman" w:cs="Times New Roman"/>
          <w:sz w:val="24"/>
          <w:szCs w:val="24"/>
        </w:rPr>
        <w:tab/>
        <w:t xml:space="preserve">My third interviewee I got to know as the person that leads the anti-stress group – an activity where visitors have a safe space to talk about what's bothering them and release some pressure. Quickly I found out that she was involved in founding VV and now works as a pastor and trainer/coach. With the church, she started – together with others – a movement that would later lead to the creation of VV. Whereas the coordinators are the only paid employees, this interviewee is part of the organization on a voluntary basis. She is very involved with all visitors, always offers a listening </w:t>
      </w:r>
      <w:r w:rsidR="00D11BB1" w:rsidRPr="000A66A8">
        <w:rPr>
          <w:rStyle w:val="None"/>
          <w:rFonts w:ascii="Times New Roman" w:hAnsi="Times New Roman" w:cs="Times New Roman"/>
          <w:sz w:val="24"/>
          <w:szCs w:val="24"/>
        </w:rPr>
        <w:t>ear,</w:t>
      </w:r>
      <w:r w:rsidRPr="000A66A8">
        <w:rPr>
          <w:rStyle w:val="None"/>
          <w:rFonts w:ascii="Times New Roman" w:hAnsi="Times New Roman" w:cs="Times New Roman"/>
          <w:sz w:val="24"/>
          <w:szCs w:val="24"/>
        </w:rPr>
        <w:t xml:space="preserve"> and knows from many people exactly what's happening in their lives, making a vital bridge towards the coordinators for pressing </w:t>
      </w:r>
      <w:r w:rsidRPr="000A66A8">
        <w:rPr>
          <w:rStyle w:val="None"/>
          <w:rFonts w:ascii="Times New Roman" w:hAnsi="Times New Roman" w:cs="Times New Roman"/>
          <w:sz w:val="24"/>
          <w:szCs w:val="24"/>
        </w:rPr>
        <w:lastRenderedPageBreak/>
        <w:t>issues. Also, in the external context of VV she has meetings about opening and creating possibilities for undocumented people in Utrecht. As she is the only one who knows the organization from the start, I wanted to interview her to get her views on VV's position in the field. Also, her insider-outsider position appealed to me to get a different perspective than the coordinators, who are officially ‘running the place’.</w:t>
      </w:r>
    </w:p>
    <w:p w14:paraId="00000154" w14:textId="77777777" w:rsidR="00B72690" w:rsidRPr="000A66A8" w:rsidRDefault="00D44941" w:rsidP="001C1E49">
      <w:pPr>
        <w:spacing w:line="480" w:lineRule="auto"/>
        <w:ind w:firstLine="720"/>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My fourth interviewee was a former visitor of VV who recently got a residence permit after years of illegal stay in the Netherlands and started working for VV through another CSO, supporting undocumented people. I found it important to include the voice and view of someone who has been a visitor of VV too before working for the organization, as this might change the perspective of the logics in the field. </w:t>
      </w:r>
    </w:p>
    <w:p w14:paraId="00000155" w14:textId="15BB0B63" w:rsidR="000F5C69" w:rsidRPr="000A66A8" w:rsidRDefault="00D44941" w:rsidP="001C1E49">
      <w:pPr>
        <w:spacing w:line="480" w:lineRule="auto"/>
        <w:ind w:firstLine="720"/>
        <w:rPr>
          <w:rStyle w:val="None"/>
          <w:rFonts w:ascii="Times New Roman" w:hAnsi="Times New Roman" w:cs="Times New Roman"/>
          <w:sz w:val="24"/>
          <w:szCs w:val="24"/>
        </w:rPr>
      </w:pPr>
      <w:r w:rsidRPr="000A66A8">
        <w:rPr>
          <w:rStyle w:val="None"/>
          <w:rFonts w:ascii="Times New Roman" w:hAnsi="Times New Roman" w:cs="Times New Roman"/>
          <w:sz w:val="24"/>
          <w:szCs w:val="24"/>
        </w:rPr>
        <w:t xml:space="preserve">My fifth interview was with one of the members of the board of VV, who mainly focuses on the external communication and fundraising. Most of the work for this role can be done remotely from home, so I figured that the perception of competing logics might be different in this position than for example during the hectic daily life of the other volunteers at the location. </w:t>
      </w:r>
    </w:p>
    <w:p w14:paraId="43B09494" w14:textId="77777777" w:rsidR="000F5C69" w:rsidRPr="000A66A8" w:rsidRDefault="000F5C69" w:rsidP="001C1E49">
      <w:p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br w:type="page"/>
      </w:r>
    </w:p>
    <w:p w14:paraId="783700ED" w14:textId="2CBAB9D1" w:rsidR="000F5C69" w:rsidRPr="00DD2894" w:rsidRDefault="000F5C69" w:rsidP="001C1E49">
      <w:pPr>
        <w:pStyle w:val="Kop1"/>
        <w:spacing w:line="480" w:lineRule="auto"/>
        <w:rPr>
          <w:rStyle w:val="None"/>
        </w:rPr>
      </w:pPr>
      <w:bookmarkStart w:id="129" w:name="_Toc119755589"/>
      <w:bookmarkStart w:id="130" w:name="_Toc30"/>
      <w:bookmarkStart w:id="131" w:name="_Toc121930386"/>
      <w:r w:rsidRPr="00DD2894">
        <w:rPr>
          <w:rStyle w:val="None"/>
        </w:rPr>
        <w:lastRenderedPageBreak/>
        <w:t>Appendix II: Interview Topic List</w:t>
      </w:r>
      <w:bookmarkEnd w:id="129"/>
      <w:bookmarkEnd w:id="130"/>
      <w:bookmarkEnd w:id="131"/>
    </w:p>
    <w:p w14:paraId="0455DB18" w14:textId="77777777" w:rsidR="000F5C69" w:rsidRPr="000A66A8" w:rsidRDefault="000F5C69" w:rsidP="001C1E49">
      <w:pPr>
        <w:pStyle w:val="Lijstalinea"/>
        <w:spacing w:line="480" w:lineRule="auto"/>
        <w:ind w:left="1440"/>
        <w:rPr>
          <w:rStyle w:val="None"/>
          <w:rFonts w:ascii="Times New Roman" w:hAnsi="Times New Roman" w:cs="Times New Roman"/>
          <w:sz w:val="24"/>
          <w:szCs w:val="24"/>
        </w:rPr>
      </w:pPr>
    </w:p>
    <w:p w14:paraId="712B84BF" w14:textId="12774319"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Who are you?</w:t>
      </w:r>
    </w:p>
    <w:p w14:paraId="2D908EF2" w14:textId="6CC2E65B"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What is your role in VV?</w:t>
      </w:r>
    </w:p>
    <w:p w14:paraId="0C0C2B92" w14:textId="60BB2FE3"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Why are you at VV?</w:t>
      </w:r>
    </w:p>
    <w:p w14:paraId="7BC75EE5" w14:textId="43C46749"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How did you get to work at VV?</w:t>
      </w:r>
    </w:p>
    <w:p w14:paraId="2F9B29A0" w14:textId="77777777"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What do you think the goal and strategy are of VV?</w:t>
      </w:r>
    </w:p>
    <w:p w14:paraId="1DC8A19F" w14:textId="4C09D0C6"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Do you have the idea that VV changes things in the context of undocumented migration in Utrecht?</w:t>
      </w:r>
    </w:p>
    <w:p w14:paraId="34ED2415" w14:textId="32B9C37E" w:rsidR="000F5C69" w:rsidRPr="000A66A8" w:rsidRDefault="000F5C69" w:rsidP="001C1E49">
      <w:pPr>
        <w:pStyle w:val="Lijstalinea"/>
        <w:numPr>
          <w:ilvl w:val="1"/>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If so, what things?</w:t>
      </w:r>
    </w:p>
    <w:p w14:paraId="088E12DF" w14:textId="290C673E"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What is your goal with VV?</w:t>
      </w:r>
    </w:p>
    <w:p w14:paraId="092D5507" w14:textId="1A3A6BA0" w:rsidR="000F5C69" w:rsidRPr="000A66A8" w:rsidRDefault="000F5C69" w:rsidP="001C1E49">
      <w:pPr>
        <w:pStyle w:val="Lijstalinea"/>
        <w:numPr>
          <w:ilvl w:val="1"/>
          <w:numId w:val="5"/>
        </w:numPr>
        <w:spacing w:line="480" w:lineRule="auto"/>
        <w:rPr>
          <w:rFonts w:ascii="Times New Roman" w:hAnsi="Times New Roman" w:cs="Times New Roman"/>
          <w:sz w:val="24"/>
          <w:szCs w:val="24"/>
        </w:rPr>
      </w:pPr>
      <w:r w:rsidRPr="000A66A8">
        <w:rPr>
          <w:rStyle w:val="None"/>
          <w:rFonts w:ascii="Times New Roman" w:hAnsi="Times New Roman" w:cs="Times New Roman"/>
          <w:i/>
          <w:iCs/>
          <w:sz w:val="24"/>
          <w:szCs w:val="24"/>
        </w:rPr>
        <w:t>If relevant:</w:t>
      </w:r>
      <w:r w:rsidRPr="000A66A8">
        <w:rPr>
          <w:rStyle w:val="None"/>
          <w:rFonts w:ascii="Times New Roman" w:hAnsi="Times New Roman" w:cs="Times New Roman"/>
          <w:sz w:val="24"/>
          <w:szCs w:val="24"/>
        </w:rPr>
        <w:t xml:space="preserve"> How do you hope to change things?</w:t>
      </w:r>
    </w:p>
    <w:p w14:paraId="5E161EF7" w14:textId="3A21C8EA" w:rsidR="000F5C69" w:rsidRPr="000A66A8" w:rsidRDefault="000F5C69" w:rsidP="001C1E49">
      <w:pPr>
        <w:pStyle w:val="Lijstalinea"/>
        <w:numPr>
          <w:ilvl w:val="2"/>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What things exactly would you like to change?</w:t>
      </w:r>
    </w:p>
    <w:p w14:paraId="11AEDB53" w14:textId="32950D52"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What do you know about the LVV pilot?</w:t>
      </w:r>
    </w:p>
    <w:p w14:paraId="7C20C0B6" w14:textId="77777777" w:rsidR="000F5C69" w:rsidRPr="000A66A8" w:rsidRDefault="000F5C69" w:rsidP="001C1E49">
      <w:pPr>
        <w:pStyle w:val="Lijstalinea"/>
        <w:spacing w:line="480" w:lineRule="auto"/>
        <w:ind w:left="1440"/>
        <w:rPr>
          <w:rStyle w:val="None"/>
          <w:rFonts w:ascii="Times New Roman" w:hAnsi="Times New Roman" w:cs="Times New Roman"/>
          <w:i/>
          <w:iCs/>
          <w:sz w:val="24"/>
          <w:szCs w:val="24"/>
        </w:rPr>
      </w:pPr>
      <w:r w:rsidRPr="000A66A8">
        <w:rPr>
          <w:rStyle w:val="None"/>
          <w:rFonts w:ascii="Times New Roman" w:hAnsi="Times New Roman" w:cs="Times New Roman"/>
          <w:i/>
          <w:iCs/>
          <w:sz w:val="24"/>
          <w:szCs w:val="24"/>
        </w:rPr>
        <w:t>Follow up questions:</w:t>
      </w:r>
    </w:p>
    <w:p w14:paraId="0F8E03DA" w14:textId="70712771" w:rsidR="000F5C69" w:rsidRPr="000A66A8" w:rsidRDefault="000F5C69" w:rsidP="001C1E49">
      <w:pPr>
        <w:pStyle w:val="Lijstalinea"/>
        <w:numPr>
          <w:ilvl w:val="0"/>
          <w:numId w:val="7"/>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Do you know why VV decided to take part in</w:t>
      </w:r>
      <w:r w:rsidR="00396CDF" w:rsidRPr="000A66A8">
        <w:rPr>
          <w:rStyle w:val="None"/>
          <w:rFonts w:ascii="Times New Roman" w:hAnsi="Times New Roman" w:cs="Times New Roman"/>
          <w:sz w:val="24"/>
          <w:szCs w:val="24"/>
        </w:rPr>
        <w:t xml:space="preserve"> PAS &amp;</w:t>
      </w:r>
      <w:r w:rsidRPr="000A66A8">
        <w:rPr>
          <w:rStyle w:val="None"/>
          <w:rFonts w:ascii="Times New Roman" w:hAnsi="Times New Roman" w:cs="Times New Roman"/>
          <w:sz w:val="24"/>
          <w:szCs w:val="24"/>
        </w:rPr>
        <w:t xml:space="preserve"> LVV?</w:t>
      </w:r>
    </w:p>
    <w:p w14:paraId="604F8920" w14:textId="3D258C67" w:rsidR="000F5C69" w:rsidRPr="000A66A8" w:rsidRDefault="000F5C69" w:rsidP="001C1E49">
      <w:pPr>
        <w:pStyle w:val="Lijstalinea"/>
        <w:numPr>
          <w:ilvl w:val="0"/>
          <w:numId w:val="7"/>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Do you feel there are changes in VV since this collaboration exists? Or if there is a change in strategy?</w:t>
      </w:r>
    </w:p>
    <w:p w14:paraId="0122269C" w14:textId="4C57D33C" w:rsidR="000F5C69" w:rsidRPr="000A66A8" w:rsidRDefault="000F5C69" w:rsidP="001C1E49">
      <w:pPr>
        <w:pStyle w:val="Lijstalinea"/>
        <w:numPr>
          <w:ilvl w:val="1"/>
          <w:numId w:val="7"/>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How do you feel about these changes?</w:t>
      </w:r>
    </w:p>
    <w:p w14:paraId="162FE84B" w14:textId="0FB7E704" w:rsidR="000F5C69" w:rsidRPr="000A66A8" w:rsidRDefault="000F5C69" w:rsidP="001C1E49">
      <w:pPr>
        <w:pStyle w:val="Lijstalinea"/>
        <w:numPr>
          <w:ilvl w:val="0"/>
          <w:numId w:val="7"/>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How do you see the collaboration of VV in PAS &amp; PAS in LVV?</w:t>
      </w:r>
    </w:p>
    <w:p w14:paraId="46EF52DF" w14:textId="53A5B4DD" w:rsidR="000F5C69" w:rsidRPr="000A66A8" w:rsidRDefault="000F5C69" w:rsidP="001C1E49">
      <w:pPr>
        <w:pStyle w:val="Lijstalinea"/>
        <w:numPr>
          <w:ilvl w:val="0"/>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lastRenderedPageBreak/>
        <w:t xml:space="preserve">With what external partners are you in touch? </w:t>
      </w:r>
    </w:p>
    <w:p w14:paraId="664B213E" w14:textId="4377BE66" w:rsidR="000F5C69" w:rsidRPr="000A66A8" w:rsidRDefault="000F5C69" w:rsidP="001C1E49">
      <w:pPr>
        <w:pStyle w:val="Lijstalinea"/>
        <w:numPr>
          <w:ilvl w:val="1"/>
          <w:numId w:val="5"/>
        </w:numPr>
        <w:spacing w:line="480" w:lineRule="auto"/>
        <w:rPr>
          <w:rFonts w:ascii="Times New Roman" w:hAnsi="Times New Roman" w:cs="Times New Roman"/>
          <w:sz w:val="24"/>
          <w:szCs w:val="24"/>
        </w:rPr>
      </w:pPr>
      <w:r w:rsidRPr="000A66A8">
        <w:rPr>
          <w:rStyle w:val="None"/>
          <w:rFonts w:ascii="Times New Roman" w:hAnsi="Times New Roman" w:cs="Times New Roman"/>
          <w:sz w:val="24"/>
          <w:szCs w:val="24"/>
        </w:rPr>
        <w:t>What does that contact look like?</w:t>
      </w:r>
    </w:p>
    <w:p w14:paraId="00000176" w14:textId="23456A4B" w:rsidR="00556AEE" w:rsidRDefault="000F5C69" w:rsidP="001C1E49">
      <w:pPr>
        <w:pStyle w:val="Lijstalinea"/>
        <w:numPr>
          <w:ilvl w:val="1"/>
          <w:numId w:val="5"/>
        </w:numPr>
        <w:spacing w:line="480" w:lineRule="auto"/>
        <w:ind w:firstLine="720"/>
        <w:rPr>
          <w:rFonts w:ascii="Times New Roman" w:hAnsi="Times New Roman" w:cs="Times New Roman"/>
          <w:sz w:val="24"/>
          <w:szCs w:val="24"/>
        </w:rPr>
      </w:pPr>
      <w:r w:rsidRPr="00556AEE">
        <w:rPr>
          <w:rStyle w:val="None"/>
          <w:rFonts w:ascii="Times New Roman" w:hAnsi="Times New Roman" w:cs="Times New Roman"/>
          <w:sz w:val="24"/>
          <w:szCs w:val="24"/>
        </w:rPr>
        <w:t>How do you feel about that?</w:t>
      </w:r>
    </w:p>
    <w:p w14:paraId="390B8E39" w14:textId="77777777" w:rsidR="00556AEE" w:rsidRDefault="00556AEE" w:rsidP="001C1E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Calibri" w:hAnsi="Times New Roman" w:cs="Times New Roman"/>
          <w:sz w:val="24"/>
          <w:szCs w:val="24"/>
        </w:rPr>
      </w:pPr>
      <w:r>
        <w:rPr>
          <w:rFonts w:ascii="Times New Roman" w:hAnsi="Times New Roman" w:cs="Times New Roman"/>
          <w:sz w:val="24"/>
          <w:szCs w:val="24"/>
        </w:rPr>
        <w:br w:type="page"/>
      </w:r>
    </w:p>
    <w:p w14:paraId="52E48169" w14:textId="4D21D497" w:rsidR="00B72690" w:rsidRPr="00DD2894" w:rsidRDefault="00DD2894" w:rsidP="001C1E49">
      <w:pPr>
        <w:pStyle w:val="Kop1"/>
        <w:spacing w:line="480" w:lineRule="auto"/>
        <w:rPr>
          <w:rFonts w:eastAsia="Arial Unicode MS"/>
          <w:lang w:val="nl-NL"/>
        </w:rPr>
      </w:pPr>
      <w:bookmarkStart w:id="132" w:name="_Toc121930387"/>
      <w:r w:rsidRPr="00DD2894">
        <w:rPr>
          <w:rFonts w:eastAsia="Arial Unicode MS"/>
          <w:lang w:val="nl-NL"/>
        </w:rPr>
        <w:lastRenderedPageBreak/>
        <w:t>Appendix III: Code Tree Te</w:t>
      </w:r>
      <w:r>
        <w:rPr>
          <w:rFonts w:eastAsia="Arial Unicode MS"/>
          <w:lang w:val="nl-NL"/>
        </w:rPr>
        <w:t>mplate</w:t>
      </w:r>
      <w:bookmarkEnd w:id="132"/>
    </w:p>
    <w:p w14:paraId="5C47FD9F" w14:textId="2C43A4C7" w:rsidR="00DD2894" w:rsidRPr="00DD2894" w:rsidRDefault="00DD2894" w:rsidP="001C1E49">
      <w:pPr>
        <w:spacing w:line="480" w:lineRule="auto"/>
        <w:rPr>
          <w:lang w:val="nl-NL"/>
        </w:rPr>
      </w:pPr>
    </w:p>
    <w:tbl>
      <w:tblPr>
        <w:tblStyle w:val="Tabelraster"/>
        <w:tblW w:w="0" w:type="auto"/>
        <w:tblLook w:val="04A0" w:firstRow="1" w:lastRow="0" w:firstColumn="1" w:lastColumn="0" w:noHBand="0" w:noVBand="1"/>
      </w:tblPr>
      <w:tblGrid>
        <w:gridCol w:w="4503"/>
        <w:gridCol w:w="4507"/>
      </w:tblGrid>
      <w:tr w:rsidR="00DD2894" w14:paraId="5F22AED8" w14:textId="77777777" w:rsidTr="005E1A01">
        <w:tc>
          <w:tcPr>
            <w:tcW w:w="4531" w:type="dxa"/>
          </w:tcPr>
          <w:p w14:paraId="5E568A6E" w14:textId="77777777" w:rsidR="00DD2894" w:rsidRPr="00267CE3" w:rsidRDefault="00DD2894" w:rsidP="001C1E49">
            <w:pPr>
              <w:pStyle w:val="Normaalweb"/>
              <w:tabs>
                <w:tab w:val="left" w:pos="3528"/>
              </w:tabs>
              <w:spacing w:line="480" w:lineRule="auto"/>
              <w:jc w:val="center"/>
              <w:rPr>
                <w:b/>
                <w:bCs/>
                <w:u w:val="single"/>
              </w:rPr>
            </w:pPr>
            <w:r w:rsidRPr="00267CE3">
              <w:rPr>
                <w:b/>
                <w:bCs/>
                <w:u w:val="single"/>
              </w:rPr>
              <w:t>Theme 1 - Power &amp; Control</w:t>
            </w:r>
          </w:p>
          <w:p w14:paraId="3909787A" w14:textId="77777777" w:rsidR="00DD2894" w:rsidRDefault="00DD2894" w:rsidP="001C1E49">
            <w:pPr>
              <w:pStyle w:val="Normaalweb"/>
              <w:spacing w:line="480" w:lineRule="auto"/>
              <w:jc w:val="center"/>
            </w:pPr>
          </w:p>
        </w:tc>
        <w:tc>
          <w:tcPr>
            <w:tcW w:w="4531" w:type="dxa"/>
          </w:tcPr>
          <w:p w14:paraId="3B5FA3FB" w14:textId="77777777" w:rsidR="00DD2894" w:rsidRDefault="00DD2894" w:rsidP="001C1E49">
            <w:pPr>
              <w:pStyle w:val="Normaalweb"/>
              <w:spacing w:line="480" w:lineRule="auto"/>
              <w:jc w:val="center"/>
            </w:pPr>
          </w:p>
        </w:tc>
      </w:tr>
      <w:tr w:rsidR="00DD2894" w14:paraId="52BC5888" w14:textId="77777777" w:rsidTr="005E1A01">
        <w:tc>
          <w:tcPr>
            <w:tcW w:w="4531" w:type="dxa"/>
          </w:tcPr>
          <w:p w14:paraId="509A8C6E" w14:textId="77777777" w:rsidR="00DD2894" w:rsidRPr="00267CE3" w:rsidRDefault="00DD2894" w:rsidP="001C1E49">
            <w:pPr>
              <w:pStyle w:val="Normaalweb"/>
              <w:spacing w:line="480" w:lineRule="auto"/>
              <w:jc w:val="center"/>
              <w:rPr>
                <w:b/>
                <w:bCs/>
                <w:i/>
                <w:iCs/>
              </w:rPr>
            </w:pPr>
            <w:r w:rsidRPr="00267CE3">
              <w:rPr>
                <w:b/>
                <w:bCs/>
                <w:i/>
                <w:iCs/>
              </w:rPr>
              <w:t>Category</w:t>
            </w:r>
          </w:p>
          <w:p w14:paraId="540A2A62" w14:textId="77777777" w:rsidR="00DD2894" w:rsidRPr="00267CE3" w:rsidRDefault="00DD2894" w:rsidP="001C1E49">
            <w:pPr>
              <w:pStyle w:val="Normaalweb"/>
              <w:spacing w:line="480" w:lineRule="auto"/>
              <w:jc w:val="center"/>
              <w:rPr>
                <w:b/>
                <w:bCs/>
                <w:i/>
                <w:iCs/>
              </w:rPr>
            </w:pPr>
          </w:p>
        </w:tc>
        <w:tc>
          <w:tcPr>
            <w:tcW w:w="4531" w:type="dxa"/>
          </w:tcPr>
          <w:p w14:paraId="2508C3F3" w14:textId="77777777" w:rsidR="00DD2894" w:rsidRPr="00267CE3" w:rsidRDefault="00DD2894" w:rsidP="001C1E49">
            <w:pPr>
              <w:pStyle w:val="Normaalweb"/>
              <w:spacing w:line="480" w:lineRule="auto"/>
              <w:jc w:val="center"/>
              <w:rPr>
                <w:b/>
                <w:bCs/>
                <w:i/>
                <w:iCs/>
              </w:rPr>
            </w:pPr>
            <w:r w:rsidRPr="00267CE3">
              <w:rPr>
                <w:b/>
                <w:bCs/>
                <w:i/>
                <w:iCs/>
              </w:rPr>
              <w:t>Evidence</w:t>
            </w:r>
          </w:p>
          <w:p w14:paraId="5C520CA7" w14:textId="77777777" w:rsidR="00DD2894" w:rsidRPr="00267CE3" w:rsidRDefault="00DD2894" w:rsidP="001C1E49">
            <w:pPr>
              <w:pStyle w:val="Normaalweb"/>
              <w:spacing w:line="480" w:lineRule="auto"/>
              <w:jc w:val="center"/>
              <w:rPr>
                <w:b/>
                <w:bCs/>
                <w:i/>
                <w:iCs/>
              </w:rPr>
            </w:pPr>
          </w:p>
        </w:tc>
      </w:tr>
      <w:tr w:rsidR="00DD2894" w14:paraId="75F3E34F" w14:textId="77777777" w:rsidTr="005E1A01">
        <w:tc>
          <w:tcPr>
            <w:tcW w:w="4531" w:type="dxa"/>
          </w:tcPr>
          <w:p w14:paraId="1E9D2888" w14:textId="77777777" w:rsidR="00DD2894" w:rsidRDefault="00DD2894" w:rsidP="001C1E49">
            <w:pPr>
              <w:pStyle w:val="Normaalweb"/>
              <w:spacing w:line="480" w:lineRule="auto"/>
              <w:jc w:val="center"/>
            </w:pPr>
          </w:p>
          <w:p w14:paraId="0E28BC0E" w14:textId="77777777" w:rsidR="00DD2894" w:rsidRPr="00267CE3" w:rsidRDefault="00DD2894" w:rsidP="001C1E49">
            <w:pPr>
              <w:pStyle w:val="Normaalweb"/>
              <w:spacing w:line="480" w:lineRule="auto"/>
              <w:jc w:val="center"/>
            </w:pPr>
            <w:r w:rsidRPr="00267CE3">
              <w:t>Financial dependency</w:t>
            </w:r>
          </w:p>
          <w:p w14:paraId="4BC325F9" w14:textId="77777777" w:rsidR="00DD2894" w:rsidRPr="00267CE3" w:rsidRDefault="00DD2894" w:rsidP="001C1E49">
            <w:pPr>
              <w:pStyle w:val="Normaalweb"/>
              <w:spacing w:line="480" w:lineRule="auto"/>
              <w:jc w:val="center"/>
            </w:pPr>
          </w:p>
        </w:tc>
        <w:tc>
          <w:tcPr>
            <w:tcW w:w="4531" w:type="dxa"/>
          </w:tcPr>
          <w:p w14:paraId="1894A6D6" w14:textId="77777777" w:rsidR="00DD2894" w:rsidRDefault="00DD2894" w:rsidP="001C1E49">
            <w:pPr>
              <w:pStyle w:val="Normaalweb"/>
              <w:spacing w:line="480" w:lineRule="auto"/>
              <w:jc w:val="center"/>
            </w:pPr>
          </w:p>
          <w:p w14:paraId="19D1305E" w14:textId="77777777" w:rsidR="00DD2894" w:rsidRPr="00267CE3" w:rsidRDefault="00DD2894" w:rsidP="001C1E49">
            <w:pPr>
              <w:pStyle w:val="Normaalweb"/>
              <w:spacing w:line="480" w:lineRule="auto"/>
              <w:jc w:val="center"/>
            </w:pPr>
            <w:r w:rsidRPr="00267CE3">
              <w:t>"[The fact that we aren't financed independently] has influence too. (…) You get incapsulated (…) erm… [short silence] You keep the cards close to your chest. That's just… I think that's the effect." (Interview 1)</w:t>
            </w:r>
          </w:p>
          <w:p w14:paraId="09394AB6" w14:textId="77777777" w:rsidR="00DD2894" w:rsidRDefault="00DD2894" w:rsidP="001C1E49">
            <w:pPr>
              <w:pStyle w:val="Normaalweb"/>
              <w:spacing w:line="480" w:lineRule="auto"/>
              <w:jc w:val="center"/>
            </w:pPr>
          </w:p>
        </w:tc>
      </w:tr>
      <w:tr w:rsidR="00DD2894" w14:paraId="1501215F" w14:textId="77777777" w:rsidTr="005E1A01">
        <w:tc>
          <w:tcPr>
            <w:tcW w:w="4531" w:type="dxa"/>
          </w:tcPr>
          <w:p w14:paraId="28643A92" w14:textId="77777777" w:rsidR="00DD2894" w:rsidRPr="00267CE3" w:rsidRDefault="00DD2894" w:rsidP="001C1E49">
            <w:pPr>
              <w:pStyle w:val="Normaalweb"/>
              <w:spacing w:line="480" w:lineRule="auto"/>
              <w:jc w:val="center"/>
            </w:pPr>
          </w:p>
        </w:tc>
        <w:tc>
          <w:tcPr>
            <w:tcW w:w="4531" w:type="dxa"/>
          </w:tcPr>
          <w:p w14:paraId="2827CA08" w14:textId="77777777" w:rsidR="00DD2894" w:rsidRDefault="00DD2894" w:rsidP="001C1E49">
            <w:pPr>
              <w:pStyle w:val="Normaalweb"/>
              <w:spacing w:line="480" w:lineRule="auto"/>
              <w:jc w:val="center"/>
            </w:pPr>
          </w:p>
          <w:p w14:paraId="197E6A54" w14:textId="77777777" w:rsidR="00DD2894" w:rsidRDefault="00DD2894" w:rsidP="001C1E49">
            <w:pPr>
              <w:pStyle w:val="Normaalweb"/>
              <w:spacing w:line="480" w:lineRule="auto"/>
              <w:jc w:val="center"/>
            </w:pPr>
            <w:r w:rsidRPr="00267CE3">
              <w:t xml:space="preserve">"Of course, it was also about money and VV had to spend a lot of time, also in fundraising because it was not that well known yet. Now it has a name, so now you get money much easier, but in the first time, it was </w:t>
            </w:r>
            <w:proofErr w:type="gramStart"/>
            <w:r w:rsidRPr="00267CE3">
              <w:t>really difficult</w:t>
            </w:r>
            <w:proofErr w:type="gramEnd"/>
            <w:r w:rsidRPr="00267CE3">
              <w:t xml:space="preserve">. (…) </w:t>
            </w:r>
            <w:proofErr w:type="gramStart"/>
            <w:r w:rsidRPr="00267CE3">
              <w:t>So</w:t>
            </w:r>
            <w:proofErr w:type="gramEnd"/>
            <w:r w:rsidRPr="00267CE3">
              <w:t xml:space="preserve"> the problem with funds is always, they only support you </w:t>
            </w:r>
            <w:r w:rsidRPr="00267CE3">
              <w:lastRenderedPageBreak/>
              <w:t>for one or two years and then you have to do something, never structurally. And LVV, that seems to be structural. And it was just a fact that activation is a part of the LVV and VV plays a big role in that. So then of course you get one and one is two, can't we get a piece of that? So that's basically how it came about. Who pays determines, well, there were discussions about that, but there were also clear agreements."</w:t>
            </w:r>
          </w:p>
          <w:p w14:paraId="21C1CEB1" w14:textId="77777777" w:rsidR="00DD2894" w:rsidRDefault="00DD2894" w:rsidP="001C1E49">
            <w:pPr>
              <w:pStyle w:val="Normaalweb"/>
              <w:spacing w:line="480" w:lineRule="auto"/>
              <w:jc w:val="center"/>
            </w:pPr>
            <w:r w:rsidRPr="00267CE3">
              <w:t>(Interview 3)</w:t>
            </w:r>
          </w:p>
          <w:p w14:paraId="23231C4B" w14:textId="77777777" w:rsidR="00DD2894" w:rsidRDefault="00DD2894" w:rsidP="001C1E49">
            <w:pPr>
              <w:pStyle w:val="Normaalweb"/>
              <w:spacing w:line="480" w:lineRule="auto"/>
              <w:jc w:val="center"/>
            </w:pPr>
          </w:p>
        </w:tc>
      </w:tr>
      <w:tr w:rsidR="00DD2894" w14:paraId="5DCA943C" w14:textId="77777777" w:rsidTr="005E1A01">
        <w:tc>
          <w:tcPr>
            <w:tcW w:w="4531" w:type="dxa"/>
          </w:tcPr>
          <w:p w14:paraId="6769EEDC" w14:textId="77777777" w:rsidR="00DD2894" w:rsidRDefault="00DD2894" w:rsidP="001C1E49">
            <w:pPr>
              <w:pStyle w:val="Normaalweb"/>
              <w:spacing w:line="480" w:lineRule="auto"/>
              <w:jc w:val="center"/>
            </w:pPr>
          </w:p>
          <w:p w14:paraId="65FD5459" w14:textId="77777777" w:rsidR="00DD2894" w:rsidRPr="00267CE3" w:rsidRDefault="00DD2894" w:rsidP="001C1E49">
            <w:pPr>
              <w:pStyle w:val="Normaalweb"/>
              <w:spacing w:line="480" w:lineRule="auto"/>
              <w:jc w:val="center"/>
            </w:pPr>
            <w:r w:rsidRPr="00267CE3">
              <w:t>Hierarchy</w:t>
            </w:r>
          </w:p>
          <w:p w14:paraId="4299BFC9" w14:textId="77777777" w:rsidR="00DD2894" w:rsidRPr="00267CE3" w:rsidRDefault="00DD2894" w:rsidP="001C1E49">
            <w:pPr>
              <w:pStyle w:val="Normaalweb"/>
              <w:spacing w:line="480" w:lineRule="auto"/>
              <w:jc w:val="center"/>
            </w:pPr>
          </w:p>
        </w:tc>
        <w:tc>
          <w:tcPr>
            <w:tcW w:w="4531" w:type="dxa"/>
          </w:tcPr>
          <w:p w14:paraId="1F5F599D" w14:textId="77777777" w:rsidR="00DD2894" w:rsidRDefault="00DD2894" w:rsidP="001C1E49">
            <w:pPr>
              <w:pStyle w:val="Normaalweb"/>
              <w:spacing w:line="480" w:lineRule="auto"/>
              <w:jc w:val="center"/>
            </w:pPr>
          </w:p>
          <w:p w14:paraId="27FD9C7A" w14:textId="4D262464" w:rsidR="00DD2894" w:rsidRDefault="00DD2894" w:rsidP="001C1E49">
            <w:pPr>
              <w:pStyle w:val="Normaalweb"/>
              <w:spacing w:line="480" w:lineRule="auto"/>
              <w:jc w:val="center"/>
            </w:pPr>
            <w:r w:rsidRPr="00267CE3">
              <w:t>"</w:t>
            </w:r>
            <w:proofErr w:type="gramStart"/>
            <w:r w:rsidRPr="00267CE3">
              <w:t>So</w:t>
            </w:r>
            <w:proofErr w:type="gramEnd"/>
            <w:r w:rsidRPr="00267CE3">
              <w:t xml:space="preserve"> the municipality is under constant tension with the State over the implementation of the LVV. And then the municipality is under constant tension with the LVV implementers. And </w:t>
            </w:r>
            <w:proofErr w:type="gramStart"/>
            <w:r w:rsidRPr="00267CE3">
              <w:t>so</w:t>
            </w:r>
            <w:proofErr w:type="gramEnd"/>
            <w:r w:rsidRPr="00267CE3">
              <w:t xml:space="preserve"> we want to go the furthest. Well, the municipality trying to limit that shall I say. And then when the municipality talks to the State, they try to limit that even more."</w:t>
            </w:r>
          </w:p>
          <w:p w14:paraId="4768AFE3" w14:textId="77777777" w:rsidR="00DD2894" w:rsidRDefault="00DD2894" w:rsidP="001C1E49">
            <w:pPr>
              <w:pStyle w:val="Normaalweb"/>
              <w:spacing w:line="480" w:lineRule="auto"/>
              <w:jc w:val="center"/>
            </w:pPr>
            <w:r w:rsidRPr="00267CE3">
              <w:t>(Interview 1)</w:t>
            </w:r>
          </w:p>
          <w:p w14:paraId="163080D1" w14:textId="77777777" w:rsidR="00DD2894" w:rsidRPr="00267CE3" w:rsidRDefault="00DD2894" w:rsidP="001C1E49">
            <w:pPr>
              <w:pStyle w:val="Normaalweb"/>
              <w:spacing w:line="480" w:lineRule="auto"/>
              <w:jc w:val="center"/>
            </w:pPr>
          </w:p>
        </w:tc>
      </w:tr>
      <w:tr w:rsidR="00DD2894" w14:paraId="758D5DE2" w14:textId="77777777" w:rsidTr="005E1A01">
        <w:tc>
          <w:tcPr>
            <w:tcW w:w="4531" w:type="dxa"/>
          </w:tcPr>
          <w:p w14:paraId="3FA5B87C" w14:textId="77777777" w:rsidR="00DD2894" w:rsidRPr="00267CE3" w:rsidRDefault="00DD2894" w:rsidP="001C1E49">
            <w:pPr>
              <w:pStyle w:val="Normaalweb"/>
              <w:spacing w:line="480" w:lineRule="auto"/>
              <w:jc w:val="center"/>
            </w:pPr>
          </w:p>
        </w:tc>
        <w:tc>
          <w:tcPr>
            <w:tcW w:w="4531" w:type="dxa"/>
          </w:tcPr>
          <w:p w14:paraId="53A33C18" w14:textId="77777777" w:rsidR="00DD2894" w:rsidRDefault="00DD2894" w:rsidP="001C1E49">
            <w:pPr>
              <w:pStyle w:val="Normaalweb"/>
              <w:spacing w:line="480" w:lineRule="auto"/>
              <w:jc w:val="center"/>
            </w:pPr>
          </w:p>
          <w:p w14:paraId="384556C3" w14:textId="77777777" w:rsidR="00DD2894" w:rsidRDefault="00DD2894" w:rsidP="001C1E49">
            <w:pPr>
              <w:pStyle w:val="Normaalweb"/>
              <w:spacing w:line="480" w:lineRule="auto"/>
              <w:jc w:val="center"/>
            </w:pPr>
            <w:r w:rsidRPr="00267CE3">
              <w:t xml:space="preserve">"But it's really incredible how many meetings they did have about that to actually make sure that they can just do what they want to do, and then still get that money. And the councilor is </w:t>
            </w:r>
            <w:proofErr w:type="gramStart"/>
            <w:r w:rsidRPr="00267CE3">
              <w:t>responsible, because</w:t>
            </w:r>
            <w:proofErr w:type="gramEnd"/>
            <w:r w:rsidRPr="00267CE3">
              <w:t xml:space="preserve"> the councilor is so.... </w:t>
            </w:r>
            <w:proofErr w:type="gramStart"/>
            <w:r w:rsidRPr="00267CE3">
              <w:t>Actually</w:t>
            </w:r>
            <w:proofErr w:type="gramEnd"/>
            <w:r w:rsidRPr="00267CE3">
              <w:t xml:space="preserve"> the councilor now is the one in between and has all these tensions. But he can handle it quite well, I feel."</w:t>
            </w:r>
          </w:p>
          <w:p w14:paraId="571E3BD9" w14:textId="4B4EF76E" w:rsidR="00DD2894" w:rsidRDefault="00DD2894" w:rsidP="001C1E49">
            <w:pPr>
              <w:pStyle w:val="Normaalweb"/>
              <w:spacing w:line="480" w:lineRule="auto"/>
              <w:jc w:val="center"/>
            </w:pPr>
            <w:r w:rsidRPr="00267CE3">
              <w:t>(Interview 3)</w:t>
            </w:r>
          </w:p>
          <w:p w14:paraId="3DEAD8D6" w14:textId="77777777" w:rsidR="00DD2894" w:rsidRPr="00267CE3" w:rsidRDefault="00DD2894" w:rsidP="001C1E49">
            <w:pPr>
              <w:pStyle w:val="Normaalweb"/>
              <w:spacing w:line="480" w:lineRule="auto"/>
              <w:jc w:val="center"/>
            </w:pPr>
          </w:p>
        </w:tc>
      </w:tr>
      <w:tr w:rsidR="00DD2894" w14:paraId="5F994893" w14:textId="77777777" w:rsidTr="005E1A01">
        <w:tc>
          <w:tcPr>
            <w:tcW w:w="4531" w:type="dxa"/>
          </w:tcPr>
          <w:p w14:paraId="4B57A6A1" w14:textId="77777777" w:rsidR="00DD2894" w:rsidRPr="00267CE3" w:rsidRDefault="00DD2894" w:rsidP="001C1E49">
            <w:pPr>
              <w:pStyle w:val="Normaalweb"/>
              <w:spacing w:line="480" w:lineRule="auto"/>
              <w:jc w:val="center"/>
            </w:pPr>
          </w:p>
        </w:tc>
        <w:tc>
          <w:tcPr>
            <w:tcW w:w="4531" w:type="dxa"/>
          </w:tcPr>
          <w:p w14:paraId="7CA04E51" w14:textId="77777777" w:rsidR="00DD2894" w:rsidRDefault="00DD2894" w:rsidP="001C1E49">
            <w:pPr>
              <w:pStyle w:val="Normaalweb"/>
              <w:spacing w:line="480" w:lineRule="auto"/>
              <w:jc w:val="center"/>
            </w:pPr>
          </w:p>
          <w:p w14:paraId="2CE985D8" w14:textId="2F770E67" w:rsidR="00DD2894" w:rsidRDefault="00DD2894" w:rsidP="001C1E49">
            <w:pPr>
              <w:pStyle w:val="Normaalweb"/>
              <w:spacing w:line="480" w:lineRule="auto"/>
              <w:jc w:val="center"/>
            </w:pPr>
            <w:r w:rsidRPr="00267CE3">
              <w:t xml:space="preserve">"I don't notice anything about it I must say [laughs]. No, from what I understand of it, PAS was actually already </w:t>
            </w:r>
            <w:proofErr w:type="gramStart"/>
            <w:r w:rsidRPr="00267CE3">
              <w:t>there</w:t>
            </w:r>
            <w:proofErr w:type="gramEnd"/>
            <w:r w:rsidRPr="00267CE3">
              <w:t xml:space="preserve"> and I think they just got an extra boost, or some extra money because of the LVV. But I know there was a survey done on the LVV pilot once. And then it asked something like, what happens if the LVV stops? And then I did read an answer from someone who said: </w:t>
            </w:r>
            <w:proofErr w:type="gramStart"/>
            <w:r w:rsidRPr="00267CE3">
              <w:lastRenderedPageBreak/>
              <w:t>actually</w:t>
            </w:r>
            <w:proofErr w:type="gramEnd"/>
            <w:r w:rsidRPr="00267CE3">
              <w:t xml:space="preserve"> we will continue the same. Because </w:t>
            </w:r>
            <w:proofErr w:type="gramStart"/>
            <w:r w:rsidRPr="00267CE3">
              <w:t>actually we</w:t>
            </w:r>
            <w:proofErr w:type="gramEnd"/>
            <w:r w:rsidRPr="00267CE3">
              <w:t xml:space="preserve"> were doing activation before the LVV was there, you know?"</w:t>
            </w:r>
          </w:p>
          <w:p w14:paraId="15C0723C" w14:textId="77777777" w:rsidR="00DD2894" w:rsidRDefault="00DD2894" w:rsidP="001C1E49">
            <w:pPr>
              <w:pStyle w:val="Normaalweb"/>
              <w:spacing w:line="480" w:lineRule="auto"/>
              <w:jc w:val="center"/>
            </w:pPr>
            <w:r w:rsidRPr="00267CE3">
              <w:t>(Interview 2)</w:t>
            </w:r>
          </w:p>
          <w:p w14:paraId="12EB1535" w14:textId="77777777" w:rsidR="00DD2894" w:rsidRPr="00267CE3" w:rsidRDefault="00DD2894" w:rsidP="001C1E49">
            <w:pPr>
              <w:pStyle w:val="Normaalweb"/>
              <w:spacing w:line="480" w:lineRule="auto"/>
              <w:jc w:val="center"/>
            </w:pPr>
          </w:p>
        </w:tc>
      </w:tr>
      <w:tr w:rsidR="00DD2894" w14:paraId="72DB45D2" w14:textId="77777777" w:rsidTr="005E1A01">
        <w:tc>
          <w:tcPr>
            <w:tcW w:w="4531" w:type="dxa"/>
          </w:tcPr>
          <w:p w14:paraId="168223B2" w14:textId="77777777" w:rsidR="00DD2894" w:rsidRDefault="00DD2894" w:rsidP="001C1E49">
            <w:pPr>
              <w:pStyle w:val="Normaalweb"/>
              <w:spacing w:line="480" w:lineRule="auto"/>
              <w:jc w:val="center"/>
            </w:pPr>
          </w:p>
          <w:p w14:paraId="19A0138C" w14:textId="77777777" w:rsidR="00DD2894" w:rsidRPr="00267CE3" w:rsidRDefault="00DD2894" w:rsidP="001C1E49">
            <w:pPr>
              <w:pStyle w:val="Normaalweb"/>
              <w:spacing w:line="480" w:lineRule="auto"/>
              <w:jc w:val="center"/>
            </w:pPr>
            <w:r w:rsidRPr="00267CE3">
              <w:t>Power imbalance</w:t>
            </w:r>
          </w:p>
        </w:tc>
        <w:tc>
          <w:tcPr>
            <w:tcW w:w="4531" w:type="dxa"/>
          </w:tcPr>
          <w:p w14:paraId="2D1A97F6" w14:textId="77777777" w:rsidR="00DD2894" w:rsidRDefault="00DD2894" w:rsidP="001C1E49">
            <w:pPr>
              <w:pStyle w:val="Normaalweb"/>
              <w:spacing w:line="480" w:lineRule="auto"/>
              <w:jc w:val="center"/>
            </w:pPr>
          </w:p>
          <w:p w14:paraId="70447163" w14:textId="05705E49" w:rsidR="00DD2894" w:rsidRDefault="00DD2894" w:rsidP="001C1E49">
            <w:pPr>
              <w:pStyle w:val="Normaalweb"/>
              <w:spacing w:line="480" w:lineRule="auto"/>
              <w:jc w:val="center"/>
            </w:pPr>
            <w:r w:rsidRPr="00267CE3">
              <w:t xml:space="preserve">"Well of course you kind of have the state, which makes the [national] policy, and the municipality that also makes its own [local] policy. And they are </w:t>
            </w:r>
            <w:proofErr w:type="gramStart"/>
            <w:r w:rsidRPr="00267CE3">
              <w:t>actually fighting</w:t>
            </w:r>
            <w:proofErr w:type="gramEnd"/>
            <w:r w:rsidRPr="00267CE3">
              <w:t xml:space="preserve"> against the national government. A municipality of course has a rather left-wing </w:t>
            </w:r>
            <w:proofErr w:type="gramStart"/>
            <w:r w:rsidRPr="00267CE3">
              <w:t>policy</w:t>
            </w:r>
            <w:proofErr w:type="gramEnd"/>
            <w:r w:rsidRPr="00267CE3">
              <w:t xml:space="preserve"> and they also see much more, they say much more, we want for example the streetscape and for people not to roam the streets. </w:t>
            </w:r>
            <w:proofErr w:type="gramStart"/>
            <w:r w:rsidRPr="00267CE3">
              <w:t>So</w:t>
            </w:r>
            <w:proofErr w:type="gramEnd"/>
            <w:r w:rsidRPr="00267CE3">
              <w:t xml:space="preserve"> we do it differently. We do give that funding for a few shelters, regardless of whether the State necessarily wants them to just get bed, bath bread, shall I say. But anyway, so there is always a friction there between the State and the municipality. In that, the municipality cannot take all the reins."</w:t>
            </w:r>
          </w:p>
          <w:p w14:paraId="0CBEC593" w14:textId="77777777" w:rsidR="00DD2894" w:rsidRDefault="00DD2894" w:rsidP="001C1E49">
            <w:pPr>
              <w:pStyle w:val="Normaalweb"/>
              <w:spacing w:line="480" w:lineRule="auto"/>
              <w:jc w:val="center"/>
            </w:pPr>
            <w:r w:rsidRPr="00267CE3">
              <w:lastRenderedPageBreak/>
              <w:t>(Interview 2)</w:t>
            </w:r>
          </w:p>
          <w:p w14:paraId="0DAE4D61" w14:textId="77777777" w:rsidR="00DD2894" w:rsidRPr="00267CE3" w:rsidRDefault="00DD2894" w:rsidP="001C1E49">
            <w:pPr>
              <w:pStyle w:val="Normaalweb"/>
              <w:spacing w:line="480" w:lineRule="auto"/>
              <w:jc w:val="center"/>
            </w:pPr>
          </w:p>
        </w:tc>
      </w:tr>
      <w:tr w:rsidR="00DD2894" w14:paraId="20040F91" w14:textId="77777777" w:rsidTr="005E1A01">
        <w:tc>
          <w:tcPr>
            <w:tcW w:w="4531" w:type="dxa"/>
          </w:tcPr>
          <w:p w14:paraId="61128358" w14:textId="77777777" w:rsidR="00DD2894" w:rsidRPr="00267CE3" w:rsidRDefault="00DD2894" w:rsidP="001C1E49">
            <w:pPr>
              <w:pStyle w:val="Normaalweb"/>
              <w:spacing w:line="480" w:lineRule="auto"/>
              <w:jc w:val="center"/>
            </w:pPr>
          </w:p>
        </w:tc>
        <w:tc>
          <w:tcPr>
            <w:tcW w:w="4531" w:type="dxa"/>
          </w:tcPr>
          <w:p w14:paraId="1E45C321" w14:textId="77777777" w:rsidR="00DD2894" w:rsidRDefault="00DD2894" w:rsidP="001C1E49">
            <w:pPr>
              <w:pStyle w:val="Normaalweb"/>
              <w:spacing w:line="480" w:lineRule="auto"/>
              <w:jc w:val="center"/>
            </w:pPr>
          </w:p>
          <w:p w14:paraId="755B7BA3" w14:textId="77777777" w:rsidR="00DD2894" w:rsidRDefault="00DD2894" w:rsidP="001C1E49">
            <w:pPr>
              <w:pStyle w:val="Normaalweb"/>
              <w:spacing w:line="480" w:lineRule="auto"/>
              <w:jc w:val="center"/>
            </w:pPr>
            <w:r w:rsidRPr="00267CE3">
              <w:t xml:space="preserve">"Well, I think short lines of communication with the municipality are good. And </w:t>
            </w:r>
            <w:proofErr w:type="gramStart"/>
            <w:r w:rsidRPr="00267CE3">
              <w:t>of course</w:t>
            </w:r>
            <w:proofErr w:type="gramEnd"/>
            <w:r w:rsidRPr="00267CE3">
              <w:t xml:space="preserve"> for the shelter it's very convenient that people get into that view. But the shelter was also there before the LVV was there, VV was there before the LVV pilot was there. And PAS was there to a less intense extent before the LVV was there, so to speak. And I personally think, I personally believe...you can achieve a lot, just with civil disobedience so to speak. But with lines of communication with the municipality, so that they can do.... like okay: this I observe, this, this, this, this: how can we deal with that as a municipality?"</w:t>
            </w:r>
          </w:p>
          <w:p w14:paraId="51A31453" w14:textId="42DDDA54" w:rsidR="00DD2894" w:rsidRDefault="00DD2894" w:rsidP="001C1E49">
            <w:pPr>
              <w:pStyle w:val="Normaalweb"/>
              <w:spacing w:line="480" w:lineRule="auto"/>
              <w:jc w:val="center"/>
            </w:pPr>
            <w:r w:rsidRPr="00267CE3">
              <w:t>(Interview 2)</w:t>
            </w:r>
          </w:p>
          <w:p w14:paraId="784F9495" w14:textId="77777777" w:rsidR="00DD2894" w:rsidRPr="00267CE3" w:rsidRDefault="00DD2894" w:rsidP="001C1E49">
            <w:pPr>
              <w:pStyle w:val="Normaalweb"/>
              <w:spacing w:line="480" w:lineRule="auto"/>
              <w:jc w:val="center"/>
            </w:pPr>
          </w:p>
        </w:tc>
      </w:tr>
      <w:tr w:rsidR="00DD2894" w14:paraId="50782C49" w14:textId="77777777" w:rsidTr="005E1A01">
        <w:tc>
          <w:tcPr>
            <w:tcW w:w="4531" w:type="dxa"/>
          </w:tcPr>
          <w:p w14:paraId="56D5F5D5" w14:textId="77777777" w:rsidR="00DD2894" w:rsidRPr="00267CE3" w:rsidRDefault="00DD2894" w:rsidP="001C1E49">
            <w:pPr>
              <w:pStyle w:val="Normaalweb"/>
              <w:spacing w:line="480" w:lineRule="auto"/>
              <w:jc w:val="center"/>
            </w:pPr>
          </w:p>
        </w:tc>
        <w:tc>
          <w:tcPr>
            <w:tcW w:w="4531" w:type="dxa"/>
          </w:tcPr>
          <w:p w14:paraId="6944C325" w14:textId="77777777" w:rsidR="00DD2894" w:rsidRDefault="00DD2894" w:rsidP="001C1E49">
            <w:pPr>
              <w:pStyle w:val="Normaalweb"/>
              <w:spacing w:line="480" w:lineRule="auto"/>
              <w:jc w:val="center"/>
            </w:pPr>
          </w:p>
          <w:p w14:paraId="0DFF4952" w14:textId="540DB11D" w:rsidR="00DD2894" w:rsidRDefault="00DD2894" w:rsidP="001C1E49">
            <w:pPr>
              <w:pStyle w:val="Normaalweb"/>
              <w:spacing w:line="480" w:lineRule="auto"/>
              <w:jc w:val="center"/>
            </w:pPr>
            <w:r w:rsidRPr="00267CE3">
              <w:lastRenderedPageBreak/>
              <w:t xml:space="preserve">"Well, I think short lines of communication with the municipality are good. And </w:t>
            </w:r>
            <w:proofErr w:type="gramStart"/>
            <w:r w:rsidRPr="00267CE3">
              <w:t>of course</w:t>
            </w:r>
            <w:proofErr w:type="gramEnd"/>
            <w:r w:rsidRPr="00267CE3">
              <w:t xml:space="preserve"> for the shelter it's very convenient that people get into that view. But the shelter was also there before the LVV was there, VV was there before the LVV pilot was there. And PAS was there to a less intense extent before the LVV was there, so to speak. And I personally think, I personally believe...you can achieve a lot, just with civil disobedience so to speak. But with lines of communication with the municipality, so that they can do.... like okay: this I observe, this, this, this, this: how can we deal with that as a municipality?"</w:t>
            </w:r>
          </w:p>
          <w:p w14:paraId="15AC9154" w14:textId="77777777" w:rsidR="00DD2894" w:rsidRDefault="00DD2894" w:rsidP="001C1E49">
            <w:pPr>
              <w:pStyle w:val="Normaalweb"/>
              <w:spacing w:line="480" w:lineRule="auto"/>
              <w:jc w:val="center"/>
            </w:pPr>
            <w:r w:rsidRPr="00267CE3">
              <w:t>(Interview 2)</w:t>
            </w:r>
          </w:p>
          <w:p w14:paraId="18500262" w14:textId="77777777" w:rsidR="00DD2894" w:rsidRPr="00267CE3" w:rsidRDefault="00DD2894" w:rsidP="001C1E49">
            <w:pPr>
              <w:pStyle w:val="Normaalweb"/>
              <w:spacing w:line="480" w:lineRule="auto"/>
              <w:jc w:val="center"/>
            </w:pPr>
          </w:p>
        </w:tc>
      </w:tr>
      <w:tr w:rsidR="00DD2894" w14:paraId="52989E87" w14:textId="77777777" w:rsidTr="005E1A01">
        <w:tc>
          <w:tcPr>
            <w:tcW w:w="4531" w:type="dxa"/>
          </w:tcPr>
          <w:p w14:paraId="2D47DFB0" w14:textId="77777777" w:rsidR="00DD2894" w:rsidRPr="00267CE3" w:rsidRDefault="00DD2894" w:rsidP="001C1E49">
            <w:pPr>
              <w:pStyle w:val="Normaalweb"/>
              <w:spacing w:line="480" w:lineRule="auto"/>
              <w:jc w:val="center"/>
            </w:pPr>
          </w:p>
        </w:tc>
        <w:tc>
          <w:tcPr>
            <w:tcW w:w="4531" w:type="dxa"/>
          </w:tcPr>
          <w:p w14:paraId="395D1D62" w14:textId="77777777" w:rsidR="00DD2894" w:rsidRDefault="00DD2894" w:rsidP="001C1E49">
            <w:pPr>
              <w:pStyle w:val="Normaalweb"/>
              <w:spacing w:line="480" w:lineRule="auto"/>
              <w:jc w:val="center"/>
            </w:pPr>
          </w:p>
          <w:p w14:paraId="443D0627" w14:textId="77777777" w:rsidR="00DD2894" w:rsidRDefault="00DD2894" w:rsidP="001C1E49">
            <w:pPr>
              <w:pStyle w:val="Normaalweb"/>
              <w:spacing w:line="480" w:lineRule="auto"/>
              <w:jc w:val="center"/>
            </w:pPr>
            <w:r w:rsidRPr="00267CE3">
              <w:t xml:space="preserve">"But that's how it works (...) that you just have to stop a beautiful campaign (...) because, otherwise they [funded CSOs] would get into such trouble with the municipality and otherwise their subsidies </w:t>
            </w:r>
            <w:r w:rsidRPr="00267CE3">
              <w:lastRenderedPageBreak/>
              <w:t xml:space="preserve">would just be... Yes, it was just.... It wasn't allowed and </w:t>
            </w:r>
            <w:proofErr w:type="spellStart"/>
            <w:r w:rsidRPr="00267CE3">
              <w:t>and</w:t>
            </w:r>
            <w:proofErr w:type="spellEnd"/>
            <w:r w:rsidRPr="00267CE3">
              <w:t xml:space="preserve"> then you also get all this negative publicity, of that illegal yes, then you get this whole negative image that you're actually going to feed then anyway." (Interview 3)</w:t>
            </w:r>
          </w:p>
          <w:p w14:paraId="7421DFEE" w14:textId="77777777" w:rsidR="00DD2894" w:rsidRPr="00267CE3" w:rsidRDefault="00DD2894" w:rsidP="001C1E49">
            <w:pPr>
              <w:pStyle w:val="Normaalweb"/>
              <w:spacing w:line="480" w:lineRule="auto"/>
              <w:jc w:val="center"/>
            </w:pPr>
          </w:p>
        </w:tc>
      </w:tr>
    </w:tbl>
    <w:p w14:paraId="44067EA1" w14:textId="77777777" w:rsidR="00DD2894" w:rsidRDefault="00DD2894" w:rsidP="001C1E49">
      <w:pPr>
        <w:spacing w:line="480" w:lineRule="auto"/>
        <w:jc w:val="center"/>
      </w:pPr>
      <w:r>
        <w:rPr>
          <w:rFonts w:asciiTheme="minorHAnsi" w:eastAsiaTheme="minorHAnsi" w:hAnsiTheme="minorHAnsi" w:cstheme="minorBidi"/>
          <w:lang w:eastAsia="en-US"/>
        </w:rPr>
        <w:br w:type="page"/>
      </w:r>
    </w:p>
    <w:tbl>
      <w:tblPr>
        <w:tblStyle w:val="Tabelraster"/>
        <w:tblW w:w="0" w:type="auto"/>
        <w:tblLook w:val="04A0" w:firstRow="1" w:lastRow="0" w:firstColumn="1" w:lastColumn="0" w:noHBand="0" w:noVBand="1"/>
      </w:tblPr>
      <w:tblGrid>
        <w:gridCol w:w="4506"/>
        <w:gridCol w:w="4504"/>
      </w:tblGrid>
      <w:tr w:rsidR="00DD2894" w14:paraId="0DB99FA9" w14:textId="77777777" w:rsidTr="005E1A01">
        <w:tc>
          <w:tcPr>
            <w:tcW w:w="4531" w:type="dxa"/>
          </w:tcPr>
          <w:p w14:paraId="4834BB4F" w14:textId="77777777" w:rsidR="00DD2894" w:rsidRPr="00267CE3" w:rsidRDefault="00DD2894" w:rsidP="001C1E49">
            <w:pPr>
              <w:pStyle w:val="Normaalweb"/>
              <w:spacing w:line="480" w:lineRule="auto"/>
              <w:jc w:val="center"/>
              <w:rPr>
                <w:b/>
                <w:bCs/>
                <w:u w:val="single"/>
              </w:rPr>
            </w:pPr>
            <w:r w:rsidRPr="00267CE3">
              <w:rPr>
                <w:b/>
                <w:bCs/>
                <w:u w:val="single"/>
              </w:rPr>
              <w:lastRenderedPageBreak/>
              <w:t>Theme 2 – Bureaucracy</w:t>
            </w:r>
          </w:p>
          <w:p w14:paraId="2A0290DB" w14:textId="77777777" w:rsidR="00DD2894" w:rsidRPr="00267CE3" w:rsidRDefault="00DD2894" w:rsidP="001C1E49">
            <w:pPr>
              <w:pStyle w:val="Normaalweb"/>
              <w:spacing w:line="480" w:lineRule="auto"/>
              <w:jc w:val="center"/>
            </w:pPr>
          </w:p>
        </w:tc>
        <w:tc>
          <w:tcPr>
            <w:tcW w:w="4531" w:type="dxa"/>
          </w:tcPr>
          <w:p w14:paraId="3F7BDC27" w14:textId="77777777" w:rsidR="00DD2894" w:rsidRPr="00267CE3" w:rsidRDefault="00DD2894" w:rsidP="001C1E49">
            <w:pPr>
              <w:pStyle w:val="Normaalweb"/>
              <w:spacing w:line="480" w:lineRule="auto"/>
              <w:jc w:val="center"/>
            </w:pPr>
          </w:p>
        </w:tc>
      </w:tr>
      <w:tr w:rsidR="00DD2894" w14:paraId="3A73C61A" w14:textId="77777777" w:rsidTr="005E1A01">
        <w:tc>
          <w:tcPr>
            <w:tcW w:w="4531" w:type="dxa"/>
          </w:tcPr>
          <w:p w14:paraId="252EC18E" w14:textId="77777777" w:rsidR="00DD2894" w:rsidRPr="00267CE3" w:rsidRDefault="00DD2894" w:rsidP="001C1E49">
            <w:pPr>
              <w:pStyle w:val="Normaalweb"/>
              <w:spacing w:line="480" w:lineRule="auto"/>
              <w:jc w:val="center"/>
              <w:rPr>
                <w:b/>
                <w:bCs/>
                <w:i/>
                <w:iCs/>
              </w:rPr>
            </w:pPr>
            <w:r w:rsidRPr="00267CE3">
              <w:rPr>
                <w:b/>
                <w:bCs/>
                <w:i/>
                <w:iCs/>
              </w:rPr>
              <w:t>Category</w:t>
            </w:r>
          </w:p>
        </w:tc>
        <w:tc>
          <w:tcPr>
            <w:tcW w:w="4531" w:type="dxa"/>
          </w:tcPr>
          <w:p w14:paraId="0DC4300B" w14:textId="77777777" w:rsidR="00DD2894" w:rsidRPr="00267CE3" w:rsidRDefault="00DD2894" w:rsidP="001C1E49">
            <w:pPr>
              <w:pStyle w:val="Normaalweb"/>
              <w:spacing w:line="480" w:lineRule="auto"/>
              <w:jc w:val="center"/>
              <w:rPr>
                <w:b/>
                <w:bCs/>
                <w:i/>
                <w:iCs/>
              </w:rPr>
            </w:pPr>
            <w:r w:rsidRPr="00267CE3">
              <w:rPr>
                <w:b/>
                <w:bCs/>
                <w:i/>
                <w:iCs/>
              </w:rPr>
              <w:t>Evidence</w:t>
            </w:r>
          </w:p>
        </w:tc>
      </w:tr>
      <w:tr w:rsidR="00DD2894" w14:paraId="0ACBA24E" w14:textId="77777777" w:rsidTr="005E1A01">
        <w:tc>
          <w:tcPr>
            <w:tcW w:w="4531" w:type="dxa"/>
          </w:tcPr>
          <w:p w14:paraId="06839E74" w14:textId="77777777" w:rsidR="00DD2894" w:rsidRDefault="00DD2894" w:rsidP="001C1E49">
            <w:pPr>
              <w:pStyle w:val="Normaalweb"/>
              <w:spacing w:line="480" w:lineRule="auto"/>
              <w:jc w:val="center"/>
            </w:pPr>
          </w:p>
          <w:p w14:paraId="026274CD" w14:textId="77777777" w:rsidR="00DD2894" w:rsidRPr="00267CE3" w:rsidRDefault="00DD2894" w:rsidP="001C1E49">
            <w:pPr>
              <w:pStyle w:val="Normaalweb"/>
              <w:spacing w:line="480" w:lineRule="auto"/>
              <w:jc w:val="center"/>
            </w:pPr>
            <w:r w:rsidRPr="00267CE3">
              <w:t>Rights</w:t>
            </w:r>
          </w:p>
          <w:p w14:paraId="162799D8" w14:textId="77777777" w:rsidR="00DD2894" w:rsidRPr="00267CE3" w:rsidRDefault="00DD2894" w:rsidP="001C1E49">
            <w:pPr>
              <w:pStyle w:val="Normaalweb"/>
              <w:spacing w:line="480" w:lineRule="auto"/>
              <w:jc w:val="center"/>
              <w:rPr>
                <w:b/>
                <w:bCs/>
                <w:i/>
                <w:iCs/>
              </w:rPr>
            </w:pPr>
          </w:p>
        </w:tc>
        <w:tc>
          <w:tcPr>
            <w:tcW w:w="4531" w:type="dxa"/>
          </w:tcPr>
          <w:p w14:paraId="08459DE2" w14:textId="77777777" w:rsidR="00DD2894" w:rsidRDefault="00DD2894" w:rsidP="001C1E49">
            <w:pPr>
              <w:pStyle w:val="Normaalweb"/>
              <w:spacing w:line="480" w:lineRule="auto"/>
              <w:jc w:val="center"/>
              <w:rPr>
                <w:b/>
                <w:bCs/>
                <w:i/>
                <w:iCs/>
              </w:rPr>
            </w:pPr>
          </w:p>
          <w:p w14:paraId="71C6AA3C" w14:textId="77777777" w:rsidR="00DD2894" w:rsidRDefault="00DD2894" w:rsidP="001C1E49">
            <w:pPr>
              <w:pStyle w:val="Normaalweb"/>
              <w:spacing w:line="480" w:lineRule="auto"/>
              <w:jc w:val="center"/>
            </w:pPr>
            <w:r w:rsidRPr="00267CE3">
              <w:t xml:space="preserve">"In Germany you are allowed to get a degree as </w:t>
            </w:r>
            <w:proofErr w:type="spellStart"/>
            <w:r w:rsidRPr="00267CE3">
              <w:t>undocument</w:t>
            </w:r>
            <w:proofErr w:type="spellEnd"/>
            <w:r w:rsidRPr="00267CE3">
              <w:t xml:space="preserve"> person, in the Netherlands you are not. In Germany you are allowed to work, in the Netherlands you are not."</w:t>
            </w:r>
          </w:p>
          <w:p w14:paraId="6D7DB668" w14:textId="77777777" w:rsidR="00DD2894" w:rsidRPr="00267CE3" w:rsidRDefault="00DD2894" w:rsidP="001C1E49">
            <w:pPr>
              <w:pStyle w:val="Normaalweb"/>
              <w:spacing w:line="480" w:lineRule="auto"/>
              <w:jc w:val="center"/>
            </w:pPr>
            <w:r w:rsidRPr="00267CE3">
              <w:t>(Interview 2)</w:t>
            </w:r>
            <w:r>
              <w:br/>
            </w:r>
          </w:p>
        </w:tc>
      </w:tr>
      <w:tr w:rsidR="00DD2894" w14:paraId="5F257A4F" w14:textId="77777777" w:rsidTr="005E1A01">
        <w:tc>
          <w:tcPr>
            <w:tcW w:w="4531" w:type="dxa"/>
          </w:tcPr>
          <w:p w14:paraId="411E3AD1" w14:textId="77777777" w:rsidR="00DD2894" w:rsidRDefault="00DD2894" w:rsidP="001C1E49">
            <w:pPr>
              <w:pStyle w:val="Normaalweb"/>
              <w:spacing w:line="480" w:lineRule="auto"/>
              <w:jc w:val="center"/>
            </w:pPr>
          </w:p>
        </w:tc>
        <w:tc>
          <w:tcPr>
            <w:tcW w:w="4531" w:type="dxa"/>
          </w:tcPr>
          <w:p w14:paraId="3FC32B68" w14:textId="77777777" w:rsidR="00DD2894" w:rsidRDefault="00DD2894" w:rsidP="001C1E49">
            <w:pPr>
              <w:pStyle w:val="Normaalweb"/>
              <w:spacing w:line="480" w:lineRule="auto"/>
              <w:jc w:val="center"/>
              <w:rPr>
                <w:b/>
                <w:bCs/>
                <w:i/>
                <w:iCs/>
              </w:rPr>
            </w:pPr>
          </w:p>
          <w:p w14:paraId="3D65198F" w14:textId="77777777" w:rsidR="00DD2894" w:rsidRDefault="00DD2894" w:rsidP="001C1E49">
            <w:pPr>
              <w:pStyle w:val="Normaalweb"/>
              <w:spacing w:line="480" w:lineRule="auto"/>
              <w:jc w:val="center"/>
            </w:pPr>
            <w:r w:rsidRPr="00267CE3">
              <w:t>"To me it's not even so much about, does someone have a passport, yes or no, but to me it's really mostly about the purely the socioeconomic situation in which people are put. So then ... I think we will never be able to force people to have certain/same rights as the Dutch. That it would become really very difficult to get people to apply for the same social services that we have. I don't think that's going to work."</w:t>
            </w:r>
          </w:p>
          <w:p w14:paraId="6A92688D" w14:textId="2C509541" w:rsidR="00DD2894" w:rsidRPr="00267CE3" w:rsidRDefault="00DD2894" w:rsidP="001C1E49">
            <w:pPr>
              <w:pStyle w:val="Normaalweb"/>
              <w:spacing w:line="480" w:lineRule="auto"/>
              <w:jc w:val="center"/>
            </w:pPr>
            <w:r w:rsidRPr="00267CE3">
              <w:lastRenderedPageBreak/>
              <w:t>(Interview 1)</w:t>
            </w:r>
          </w:p>
          <w:p w14:paraId="0DC1CEC1" w14:textId="77777777" w:rsidR="00DD2894" w:rsidRDefault="00DD2894" w:rsidP="001C1E49">
            <w:pPr>
              <w:pStyle w:val="Normaalweb"/>
              <w:spacing w:line="480" w:lineRule="auto"/>
              <w:jc w:val="center"/>
              <w:rPr>
                <w:b/>
                <w:bCs/>
                <w:i/>
                <w:iCs/>
              </w:rPr>
            </w:pPr>
          </w:p>
        </w:tc>
      </w:tr>
      <w:tr w:rsidR="00DD2894" w14:paraId="092CADA8" w14:textId="77777777" w:rsidTr="005E1A01">
        <w:tc>
          <w:tcPr>
            <w:tcW w:w="4531" w:type="dxa"/>
          </w:tcPr>
          <w:p w14:paraId="3BD20B61" w14:textId="77777777" w:rsidR="00DD2894" w:rsidRDefault="00DD2894" w:rsidP="001C1E49">
            <w:pPr>
              <w:pStyle w:val="Normaalweb"/>
              <w:spacing w:line="480" w:lineRule="auto"/>
              <w:jc w:val="center"/>
            </w:pPr>
          </w:p>
          <w:p w14:paraId="040B6A8C" w14:textId="77777777" w:rsidR="00DD2894" w:rsidRPr="00267CE3" w:rsidRDefault="00DD2894" w:rsidP="001C1E49">
            <w:pPr>
              <w:pStyle w:val="Normaalweb"/>
              <w:spacing w:line="480" w:lineRule="auto"/>
              <w:jc w:val="center"/>
            </w:pPr>
            <w:r w:rsidRPr="00267CE3">
              <w:t>Law</w:t>
            </w:r>
          </w:p>
          <w:p w14:paraId="45033C53" w14:textId="77777777" w:rsidR="00DD2894" w:rsidRDefault="00DD2894" w:rsidP="001C1E49">
            <w:pPr>
              <w:pStyle w:val="Normaalweb"/>
              <w:spacing w:line="480" w:lineRule="auto"/>
              <w:jc w:val="center"/>
            </w:pPr>
          </w:p>
        </w:tc>
        <w:tc>
          <w:tcPr>
            <w:tcW w:w="4531" w:type="dxa"/>
          </w:tcPr>
          <w:p w14:paraId="282E1039" w14:textId="77777777" w:rsidR="00DD2894" w:rsidRDefault="00DD2894" w:rsidP="001C1E49">
            <w:pPr>
              <w:pStyle w:val="Normaalweb"/>
              <w:spacing w:line="480" w:lineRule="auto"/>
              <w:jc w:val="center"/>
              <w:rPr>
                <w:b/>
                <w:bCs/>
                <w:i/>
                <w:iCs/>
              </w:rPr>
            </w:pPr>
          </w:p>
          <w:p w14:paraId="0A312CE8" w14:textId="2A7AB1C9" w:rsidR="00DD2894" w:rsidRDefault="00DD2894" w:rsidP="001C1E49">
            <w:pPr>
              <w:pStyle w:val="Normaalweb"/>
              <w:spacing w:line="480" w:lineRule="auto"/>
              <w:jc w:val="center"/>
            </w:pPr>
            <w:r w:rsidRPr="00267CE3">
              <w:t>"They were handing out gift cards to visitors who volunteered at VV because while by law they aren't allowed to pay them, it's allowed to donate gift cards up to a maximum of €1800 euros."</w:t>
            </w:r>
          </w:p>
          <w:p w14:paraId="1B947DBA" w14:textId="77777777" w:rsidR="00DD2894" w:rsidRPr="00267CE3" w:rsidRDefault="00DD2894" w:rsidP="001C1E49">
            <w:pPr>
              <w:pStyle w:val="Normaalweb"/>
              <w:spacing w:line="480" w:lineRule="auto"/>
              <w:jc w:val="center"/>
            </w:pPr>
            <w:r w:rsidRPr="00267CE3">
              <w:t>(Field notes, 02-06-2021)</w:t>
            </w:r>
          </w:p>
          <w:p w14:paraId="2AA7F9F3" w14:textId="77777777" w:rsidR="00DD2894" w:rsidRDefault="00DD2894" w:rsidP="001C1E49">
            <w:pPr>
              <w:pStyle w:val="Normaalweb"/>
              <w:spacing w:line="480" w:lineRule="auto"/>
              <w:jc w:val="center"/>
              <w:rPr>
                <w:b/>
                <w:bCs/>
                <w:i/>
                <w:iCs/>
              </w:rPr>
            </w:pPr>
          </w:p>
        </w:tc>
      </w:tr>
      <w:tr w:rsidR="00DD2894" w14:paraId="6CCE6448" w14:textId="77777777" w:rsidTr="005E1A01">
        <w:tc>
          <w:tcPr>
            <w:tcW w:w="4531" w:type="dxa"/>
          </w:tcPr>
          <w:p w14:paraId="120EB95C" w14:textId="77777777" w:rsidR="00DD2894" w:rsidRDefault="00DD2894" w:rsidP="001C1E49">
            <w:pPr>
              <w:pStyle w:val="Normaalweb"/>
              <w:spacing w:line="480" w:lineRule="auto"/>
              <w:jc w:val="center"/>
            </w:pPr>
          </w:p>
        </w:tc>
        <w:tc>
          <w:tcPr>
            <w:tcW w:w="4531" w:type="dxa"/>
          </w:tcPr>
          <w:p w14:paraId="59E9C228" w14:textId="77777777" w:rsidR="00DD2894" w:rsidRDefault="00DD2894" w:rsidP="001C1E49">
            <w:pPr>
              <w:pStyle w:val="Normaalweb"/>
              <w:spacing w:line="480" w:lineRule="auto"/>
              <w:jc w:val="center"/>
            </w:pPr>
          </w:p>
          <w:p w14:paraId="77CA5A29" w14:textId="77777777" w:rsidR="00DD2894" w:rsidRDefault="00DD2894" w:rsidP="001C1E49">
            <w:pPr>
              <w:pStyle w:val="Normaalweb"/>
              <w:spacing w:line="480" w:lineRule="auto"/>
              <w:jc w:val="center"/>
            </w:pPr>
            <w:r w:rsidRPr="00267CE3">
              <w:t xml:space="preserve">"It concerns me mostly.... No, but I think that they should be able to </w:t>
            </w:r>
            <w:proofErr w:type="gramStart"/>
            <w:r w:rsidRPr="00267CE3">
              <w:t>work</w:t>
            </w:r>
            <w:proofErr w:type="gramEnd"/>
            <w:r w:rsidRPr="00267CE3">
              <w:t xml:space="preserve"> and I think that they should therefore have the opportunity to learn and work. Because that's...and I don't think you even have to change legislation to do that."</w:t>
            </w:r>
          </w:p>
          <w:p w14:paraId="28F1CABC" w14:textId="40033753" w:rsidR="00DD2894" w:rsidRPr="00267CE3" w:rsidRDefault="00DD2894" w:rsidP="001C1E49">
            <w:pPr>
              <w:pStyle w:val="Normaalweb"/>
              <w:spacing w:line="480" w:lineRule="auto"/>
              <w:jc w:val="center"/>
            </w:pPr>
            <w:r w:rsidRPr="00267CE3">
              <w:t>(Interview 1)</w:t>
            </w:r>
          </w:p>
          <w:p w14:paraId="5EFB613E" w14:textId="77777777" w:rsidR="00DD2894" w:rsidRDefault="00DD2894" w:rsidP="001C1E49">
            <w:pPr>
              <w:pStyle w:val="Normaalweb"/>
              <w:spacing w:line="480" w:lineRule="auto"/>
              <w:jc w:val="center"/>
              <w:rPr>
                <w:b/>
                <w:bCs/>
                <w:i/>
                <w:iCs/>
              </w:rPr>
            </w:pPr>
          </w:p>
        </w:tc>
      </w:tr>
      <w:tr w:rsidR="00DD2894" w14:paraId="4D4AC636" w14:textId="77777777" w:rsidTr="005E1A01">
        <w:tc>
          <w:tcPr>
            <w:tcW w:w="4531" w:type="dxa"/>
          </w:tcPr>
          <w:p w14:paraId="44EA196A" w14:textId="77777777" w:rsidR="00DD2894" w:rsidRDefault="00DD2894" w:rsidP="001C1E49">
            <w:pPr>
              <w:pStyle w:val="Normaalweb"/>
              <w:spacing w:line="480" w:lineRule="auto"/>
              <w:jc w:val="center"/>
            </w:pPr>
          </w:p>
          <w:p w14:paraId="63DDC9B4" w14:textId="77777777" w:rsidR="00DD2894" w:rsidRPr="00267CE3" w:rsidRDefault="00DD2894" w:rsidP="001C1E49">
            <w:pPr>
              <w:pStyle w:val="Normaalweb"/>
              <w:spacing w:line="480" w:lineRule="auto"/>
              <w:jc w:val="center"/>
            </w:pPr>
            <w:r w:rsidRPr="00267CE3">
              <w:t>Institutionalized system</w:t>
            </w:r>
          </w:p>
          <w:p w14:paraId="4E8FE232" w14:textId="77777777" w:rsidR="00DD2894" w:rsidRDefault="00DD2894" w:rsidP="001C1E49">
            <w:pPr>
              <w:pStyle w:val="Normaalweb"/>
              <w:spacing w:line="480" w:lineRule="auto"/>
              <w:jc w:val="center"/>
            </w:pPr>
          </w:p>
        </w:tc>
        <w:tc>
          <w:tcPr>
            <w:tcW w:w="4531" w:type="dxa"/>
          </w:tcPr>
          <w:p w14:paraId="00E56FE9" w14:textId="77777777" w:rsidR="00DD2894" w:rsidRDefault="00DD2894" w:rsidP="001C1E49">
            <w:pPr>
              <w:pStyle w:val="Normaalweb"/>
              <w:spacing w:line="480" w:lineRule="auto"/>
              <w:jc w:val="center"/>
            </w:pPr>
          </w:p>
          <w:p w14:paraId="7D02E5A7" w14:textId="77777777" w:rsidR="00DD2894" w:rsidRDefault="00DD2894" w:rsidP="001C1E49">
            <w:pPr>
              <w:pStyle w:val="Normaalweb"/>
              <w:spacing w:line="480" w:lineRule="auto"/>
              <w:jc w:val="center"/>
            </w:pPr>
            <w:r w:rsidRPr="00267CE3">
              <w:t xml:space="preserve">"The frameworks come more from the state of course, and you see in Utrecht that there </w:t>
            </w:r>
            <w:r w:rsidRPr="00267CE3">
              <w:lastRenderedPageBreak/>
              <w:t xml:space="preserve">is really a different sentiment moving. And different opinions opposite. Um, yes, that's nuanced, I think. On the one hand, we live in a </w:t>
            </w:r>
            <w:proofErr w:type="gramStart"/>
            <w:r w:rsidRPr="00267CE3">
              <w:t>democracy</w:t>
            </w:r>
            <w:proofErr w:type="gramEnd"/>
            <w:r w:rsidRPr="00267CE3">
              <w:t xml:space="preserve"> and we also have laws and rules to respect and representation of the people. But yes, on the other hand, you see if you look back at history, I think, there are always representatives of the people who do things with good intentions and under all kinds of pressure. But that, despite the good intentions, that it can still have huge effects, say, I think that's going on now as well, so how we deal with these people. Yes. That we look back at that in ten years from now of: what kind of modern slavery was that? I think we just see that now, and laws and regulations are meant to be tools. But yes, if they don't serve as a tool, then maybe you have to step out of line for </w:t>
            </w:r>
            <w:proofErr w:type="gramStart"/>
            <w:r w:rsidRPr="00267CE3">
              <w:t>it</w:t>
            </w:r>
            <w:proofErr w:type="gramEnd"/>
            <w:r w:rsidRPr="00267CE3">
              <w:t xml:space="preserve"> I think. But it is really a field of tension because you also have a dependency relationship towards the municipality indeed."</w:t>
            </w:r>
          </w:p>
          <w:p w14:paraId="733137B8" w14:textId="77777777" w:rsidR="00DD2894" w:rsidRPr="00267CE3" w:rsidRDefault="00DD2894" w:rsidP="001C1E49">
            <w:pPr>
              <w:pStyle w:val="Normaalweb"/>
              <w:spacing w:line="480" w:lineRule="auto"/>
              <w:jc w:val="center"/>
            </w:pPr>
            <w:r w:rsidRPr="00267CE3">
              <w:t>(Interview 5)</w:t>
            </w:r>
          </w:p>
          <w:p w14:paraId="4233838E" w14:textId="77777777" w:rsidR="00DD2894" w:rsidRDefault="00DD2894" w:rsidP="001C1E49">
            <w:pPr>
              <w:pStyle w:val="Normaalweb"/>
              <w:spacing w:line="480" w:lineRule="auto"/>
              <w:jc w:val="center"/>
            </w:pPr>
          </w:p>
        </w:tc>
      </w:tr>
      <w:tr w:rsidR="00DD2894" w14:paraId="1182B750" w14:textId="77777777" w:rsidTr="005E1A01">
        <w:tc>
          <w:tcPr>
            <w:tcW w:w="4531" w:type="dxa"/>
          </w:tcPr>
          <w:p w14:paraId="48A2E779" w14:textId="77777777" w:rsidR="00DD2894" w:rsidRDefault="00DD2894" w:rsidP="001C1E49">
            <w:pPr>
              <w:pStyle w:val="Normaalweb"/>
              <w:spacing w:line="480" w:lineRule="auto"/>
              <w:jc w:val="center"/>
            </w:pPr>
          </w:p>
        </w:tc>
        <w:tc>
          <w:tcPr>
            <w:tcW w:w="4531" w:type="dxa"/>
          </w:tcPr>
          <w:p w14:paraId="2C96EF57" w14:textId="77777777" w:rsidR="00DD2894" w:rsidRDefault="00DD2894" w:rsidP="001C1E49">
            <w:pPr>
              <w:pStyle w:val="Normaalweb"/>
              <w:spacing w:line="480" w:lineRule="auto"/>
              <w:jc w:val="center"/>
            </w:pPr>
          </w:p>
          <w:p w14:paraId="3568A30A" w14:textId="566E33AF" w:rsidR="00DD2894" w:rsidRDefault="00DD2894" w:rsidP="001C1E49">
            <w:pPr>
              <w:pStyle w:val="Normaalweb"/>
              <w:spacing w:line="480" w:lineRule="auto"/>
              <w:jc w:val="center"/>
            </w:pPr>
            <w:r w:rsidRPr="00267CE3">
              <w:t xml:space="preserve">"(…) that you meet people and at some </w:t>
            </w:r>
            <w:proofErr w:type="gramStart"/>
            <w:r w:rsidRPr="00267CE3">
              <w:t>point</w:t>
            </w:r>
            <w:proofErr w:type="gramEnd"/>
            <w:r w:rsidRPr="00267CE3">
              <w:t xml:space="preserve"> you appeal to personal ethics and say: listen, this can't be what happens here, can it? 'Yes, but yes, I'm stuck with the rules too.' Boy ... break that rule! Be disobedient! And I'll tell you... Sure, people get fired, but people also get medals for it because they stood their ground."</w:t>
            </w:r>
          </w:p>
          <w:p w14:paraId="0A438696" w14:textId="77777777" w:rsidR="00DD2894" w:rsidRPr="00267CE3" w:rsidRDefault="00DD2894" w:rsidP="001C1E49">
            <w:pPr>
              <w:pStyle w:val="Normaalweb"/>
              <w:spacing w:line="480" w:lineRule="auto"/>
              <w:jc w:val="center"/>
            </w:pPr>
            <w:r w:rsidRPr="00267CE3">
              <w:t>(Interview 1)</w:t>
            </w:r>
          </w:p>
          <w:p w14:paraId="5B8ED4B3" w14:textId="77777777" w:rsidR="00DD2894" w:rsidRDefault="00DD2894" w:rsidP="001C1E49">
            <w:pPr>
              <w:pStyle w:val="Normaalweb"/>
              <w:spacing w:line="480" w:lineRule="auto"/>
              <w:jc w:val="center"/>
            </w:pPr>
          </w:p>
        </w:tc>
      </w:tr>
    </w:tbl>
    <w:p w14:paraId="5EBF3B32" w14:textId="77777777" w:rsidR="00DD2894" w:rsidRDefault="00DD2894" w:rsidP="001C1E49">
      <w:pPr>
        <w:spacing w:line="480" w:lineRule="auto"/>
        <w:jc w:val="center"/>
      </w:pPr>
      <w:r>
        <w:rPr>
          <w:rFonts w:asciiTheme="minorHAnsi" w:eastAsiaTheme="minorHAnsi" w:hAnsiTheme="minorHAnsi" w:cstheme="minorBidi"/>
          <w:lang w:eastAsia="en-US"/>
        </w:rPr>
        <w:br w:type="page"/>
      </w:r>
    </w:p>
    <w:tbl>
      <w:tblPr>
        <w:tblStyle w:val="Tabelraster"/>
        <w:tblW w:w="0" w:type="auto"/>
        <w:tblLook w:val="04A0" w:firstRow="1" w:lastRow="0" w:firstColumn="1" w:lastColumn="0" w:noHBand="0" w:noVBand="1"/>
      </w:tblPr>
      <w:tblGrid>
        <w:gridCol w:w="4503"/>
        <w:gridCol w:w="4507"/>
      </w:tblGrid>
      <w:tr w:rsidR="00DD2894" w14:paraId="15F85FAD" w14:textId="77777777" w:rsidTr="005E1A01">
        <w:tc>
          <w:tcPr>
            <w:tcW w:w="4531" w:type="dxa"/>
          </w:tcPr>
          <w:p w14:paraId="694EE3C6" w14:textId="77777777" w:rsidR="00DD2894" w:rsidRPr="00267CE3" w:rsidRDefault="00DD2894" w:rsidP="001C1E49">
            <w:pPr>
              <w:pStyle w:val="Normaalweb"/>
              <w:spacing w:line="480" w:lineRule="auto"/>
              <w:jc w:val="center"/>
              <w:rPr>
                <w:b/>
                <w:bCs/>
                <w:u w:val="single"/>
              </w:rPr>
            </w:pPr>
            <w:r w:rsidRPr="00267CE3">
              <w:rPr>
                <w:b/>
                <w:bCs/>
                <w:u w:val="single"/>
              </w:rPr>
              <w:lastRenderedPageBreak/>
              <w:t>Theme 3 – Humanism</w:t>
            </w:r>
          </w:p>
        </w:tc>
        <w:tc>
          <w:tcPr>
            <w:tcW w:w="4531" w:type="dxa"/>
          </w:tcPr>
          <w:p w14:paraId="12851161" w14:textId="77777777" w:rsidR="00DD2894" w:rsidRDefault="00DD2894" w:rsidP="001C1E49">
            <w:pPr>
              <w:pStyle w:val="Normaalweb"/>
              <w:spacing w:line="480" w:lineRule="auto"/>
              <w:jc w:val="center"/>
            </w:pPr>
          </w:p>
        </w:tc>
      </w:tr>
      <w:tr w:rsidR="00DD2894" w14:paraId="52814914" w14:textId="77777777" w:rsidTr="005E1A01">
        <w:tc>
          <w:tcPr>
            <w:tcW w:w="4531" w:type="dxa"/>
          </w:tcPr>
          <w:p w14:paraId="747B347B" w14:textId="77777777" w:rsidR="00DD2894" w:rsidRPr="00267CE3" w:rsidRDefault="00DD2894" w:rsidP="001C1E49">
            <w:pPr>
              <w:pStyle w:val="Normaalweb"/>
              <w:spacing w:line="480" w:lineRule="auto"/>
              <w:jc w:val="center"/>
              <w:rPr>
                <w:b/>
                <w:bCs/>
                <w:i/>
                <w:iCs/>
              </w:rPr>
            </w:pPr>
            <w:r w:rsidRPr="00267CE3">
              <w:rPr>
                <w:b/>
                <w:bCs/>
                <w:i/>
                <w:iCs/>
              </w:rPr>
              <w:t>Category</w:t>
            </w:r>
          </w:p>
        </w:tc>
        <w:tc>
          <w:tcPr>
            <w:tcW w:w="4531" w:type="dxa"/>
          </w:tcPr>
          <w:p w14:paraId="35993B36" w14:textId="77777777" w:rsidR="00DD2894" w:rsidRPr="00267CE3" w:rsidRDefault="00DD2894" w:rsidP="001C1E49">
            <w:pPr>
              <w:pStyle w:val="Normaalweb"/>
              <w:spacing w:line="480" w:lineRule="auto"/>
              <w:jc w:val="center"/>
              <w:rPr>
                <w:b/>
                <w:bCs/>
                <w:i/>
                <w:iCs/>
              </w:rPr>
            </w:pPr>
            <w:r w:rsidRPr="00267CE3">
              <w:rPr>
                <w:b/>
                <w:bCs/>
                <w:i/>
                <w:iCs/>
              </w:rPr>
              <w:t>Evidence</w:t>
            </w:r>
          </w:p>
        </w:tc>
      </w:tr>
      <w:tr w:rsidR="00DD2894" w14:paraId="008C654A" w14:textId="77777777" w:rsidTr="005E1A01">
        <w:tc>
          <w:tcPr>
            <w:tcW w:w="4531" w:type="dxa"/>
          </w:tcPr>
          <w:p w14:paraId="44DD6287" w14:textId="77777777" w:rsidR="00DD2894" w:rsidRDefault="00DD2894" w:rsidP="001C1E49">
            <w:pPr>
              <w:pStyle w:val="Normaalweb"/>
              <w:spacing w:line="480" w:lineRule="auto"/>
              <w:jc w:val="center"/>
              <w:rPr>
                <w:b/>
                <w:bCs/>
                <w:i/>
                <w:iCs/>
              </w:rPr>
            </w:pPr>
          </w:p>
          <w:p w14:paraId="7C199BD9" w14:textId="77777777" w:rsidR="00DD2894" w:rsidRPr="00267CE3" w:rsidRDefault="00DD2894" w:rsidP="001C1E49">
            <w:pPr>
              <w:pStyle w:val="Normaalweb"/>
              <w:spacing w:line="480" w:lineRule="auto"/>
              <w:jc w:val="center"/>
            </w:pPr>
            <w:r w:rsidRPr="00267CE3">
              <w:t>Human Rights</w:t>
            </w:r>
          </w:p>
          <w:p w14:paraId="7D7CC69E" w14:textId="77777777" w:rsidR="00DD2894" w:rsidRPr="00267CE3" w:rsidRDefault="00DD2894" w:rsidP="001C1E49">
            <w:pPr>
              <w:pStyle w:val="Normaalweb"/>
              <w:spacing w:line="480" w:lineRule="auto"/>
              <w:jc w:val="center"/>
              <w:rPr>
                <w:b/>
                <w:bCs/>
                <w:i/>
                <w:iCs/>
              </w:rPr>
            </w:pPr>
          </w:p>
        </w:tc>
        <w:tc>
          <w:tcPr>
            <w:tcW w:w="4531" w:type="dxa"/>
          </w:tcPr>
          <w:p w14:paraId="36DCA617" w14:textId="77777777" w:rsidR="00DD2894" w:rsidRDefault="00DD2894" w:rsidP="001C1E49">
            <w:pPr>
              <w:pStyle w:val="Normaalweb"/>
              <w:spacing w:line="480" w:lineRule="auto"/>
              <w:jc w:val="center"/>
              <w:rPr>
                <w:b/>
                <w:bCs/>
                <w:i/>
                <w:iCs/>
              </w:rPr>
            </w:pPr>
          </w:p>
          <w:p w14:paraId="49DCA296" w14:textId="77777777" w:rsidR="00DD2894" w:rsidRDefault="00DD2894" w:rsidP="001C1E49">
            <w:pPr>
              <w:pStyle w:val="Normaalweb"/>
              <w:spacing w:line="480" w:lineRule="auto"/>
              <w:jc w:val="center"/>
            </w:pPr>
            <w:r w:rsidRPr="00267CE3">
              <w:t>"For me, the root of the problem is that people are not seen as humans (...) and more as difficult and ... not welcome"</w:t>
            </w:r>
          </w:p>
          <w:p w14:paraId="3056335A" w14:textId="5CC193D1" w:rsidR="00DD2894" w:rsidRPr="00267CE3" w:rsidRDefault="00DD2894" w:rsidP="001C1E49">
            <w:pPr>
              <w:pStyle w:val="Normaalweb"/>
              <w:spacing w:line="480" w:lineRule="auto"/>
              <w:jc w:val="center"/>
            </w:pPr>
            <w:r w:rsidRPr="00267CE3">
              <w:t>(Interview 3)</w:t>
            </w:r>
          </w:p>
          <w:p w14:paraId="75FCDBE2" w14:textId="77777777" w:rsidR="00DD2894" w:rsidRPr="00267CE3" w:rsidRDefault="00DD2894" w:rsidP="001C1E49">
            <w:pPr>
              <w:pStyle w:val="Normaalweb"/>
              <w:spacing w:line="480" w:lineRule="auto"/>
              <w:jc w:val="center"/>
              <w:rPr>
                <w:b/>
                <w:bCs/>
                <w:i/>
                <w:iCs/>
              </w:rPr>
            </w:pPr>
          </w:p>
        </w:tc>
      </w:tr>
      <w:tr w:rsidR="00DD2894" w14:paraId="31E15A3E" w14:textId="77777777" w:rsidTr="005E1A01">
        <w:tc>
          <w:tcPr>
            <w:tcW w:w="4531" w:type="dxa"/>
          </w:tcPr>
          <w:p w14:paraId="251688D9" w14:textId="77777777" w:rsidR="00DD2894" w:rsidRDefault="00DD2894" w:rsidP="001C1E49">
            <w:pPr>
              <w:pStyle w:val="Normaalweb"/>
              <w:spacing w:line="480" w:lineRule="auto"/>
              <w:jc w:val="center"/>
              <w:rPr>
                <w:b/>
                <w:bCs/>
                <w:i/>
                <w:iCs/>
              </w:rPr>
            </w:pPr>
          </w:p>
        </w:tc>
        <w:tc>
          <w:tcPr>
            <w:tcW w:w="4531" w:type="dxa"/>
          </w:tcPr>
          <w:p w14:paraId="6C8CB2D0" w14:textId="77777777" w:rsidR="00DD2894" w:rsidRDefault="00DD2894" w:rsidP="001C1E49">
            <w:pPr>
              <w:pStyle w:val="Normaalweb"/>
              <w:spacing w:line="480" w:lineRule="auto"/>
              <w:jc w:val="center"/>
            </w:pPr>
          </w:p>
          <w:p w14:paraId="6CB4D3ED" w14:textId="0950B190" w:rsidR="00DD2894" w:rsidRDefault="00DD2894" w:rsidP="001C1E49">
            <w:pPr>
              <w:pStyle w:val="Normaalweb"/>
              <w:spacing w:line="480" w:lineRule="auto"/>
              <w:jc w:val="center"/>
            </w:pPr>
            <w:r w:rsidRPr="00267CE3">
              <w:t xml:space="preserve">"They [undocumented people] have the right to be in the street, at least. But they don't have a house, you know, they don't have a normal life. They fight. They do hard. They think a lot for just getting the normal human right; to get a house or to get food or, you </w:t>
            </w:r>
            <w:proofErr w:type="gramStart"/>
            <w:r w:rsidRPr="00267CE3">
              <w:t>know..</w:t>
            </w:r>
            <w:proofErr w:type="gramEnd"/>
            <w:r w:rsidRPr="00267CE3">
              <w:t xml:space="preserve"> And this is a headache for them, just not for any other person in this earth, I think. Only for </w:t>
            </w:r>
            <w:proofErr w:type="gramStart"/>
            <w:r w:rsidRPr="00267CE3">
              <w:t>refugees</w:t>
            </w:r>
            <w:proofErr w:type="gramEnd"/>
            <w:r w:rsidRPr="00267CE3">
              <w:t xml:space="preserve"> headache to be alive, it is a headache to find food, it's headache to find a place to sleep in the night. It's always a headache that people are following you in your [home] country or </w:t>
            </w:r>
            <w:r w:rsidRPr="00267CE3">
              <w:lastRenderedPageBreak/>
              <w:t>bodies following you in your [current] country here or want to do it."</w:t>
            </w:r>
          </w:p>
          <w:p w14:paraId="70332527" w14:textId="77777777" w:rsidR="00DD2894" w:rsidRPr="00267CE3" w:rsidRDefault="00DD2894" w:rsidP="001C1E49">
            <w:pPr>
              <w:pStyle w:val="Normaalweb"/>
              <w:spacing w:line="480" w:lineRule="auto"/>
              <w:jc w:val="center"/>
            </w:pPr>
            <w:r w:rsidRPr="00267CE3">
              <w:t>(Interview 4)</w:t>
            </w:r>
          </w:p>
          <w:p w14:paraId="75254552" w14:textId="77777777" w:rsidR="00DD2894" w:rsidRDefault="00DD2894" w:rsidP="001C1E49">
            <w:pPr>
              <w:pStyle w:val="Normaalweb"/>
              <w:spacing w:line="480" w:lineRule="auto"/>
              <w:jc w:val="center"/>
              <w:rPr>
                <w:b/>
                <w:bCs/>
                <w:i/>
                <w:iCs/>
              </w:rPr>
            </w:pPr>
          </w:p>
        </w:tc>
      </w:tr>
    </w:tbl>
    <w:p w14:paraId="2D4FD551" w14:textId="77777777" w:rsidR="00DD2894" w:rsidRDefault="00DD2894" w:rsidP="001C1E49">
      <w:pPr>
        <w:spacing w:line="480" w:lineRule="auto"/>
        <w:jc w:val="center"/>
      </w:pPr>
      <w:r>
        <w:rPr>
          <w:rFonts w:asciiTheme="minorHAnsi" w:eastAsiaTheme="minorHAnsi" w:hAnsiTheme="minorHAnsi" w:cstheme="minorBidi"/>
          <w:lang w:eastAsia="en-US"/>
        </w:rPr>
        <w:br w:type="page"/>
      </w:r>
    </w:p>
    <w:tbl>
      <w:tblPr>
        <w:tblStyle w:val="Tabelraster"/>
        <w:tblW w:w="0" w:type="auto"/>
        <w:tblLook w:val="04A0" w:firstRow="1" w:lastRow="0" w:firstColumn="1" w:lastColumn="0" w:noHBand="0" w:noVBand="1"/>
      </w:tblPr>
      <w:tblGrid>
        <w:gridCol w:w="4503"/>
        <w:gridCol w:w="4507"/>
      </w:tblGrid>
      <w:tr w:rsidR="00DD2894" w14:paraId="74AFB093" w14:textId="77777777" w:rsidTr="005E1A01">
        <w:tc>
          <w:tcPr>
            <w:tcW w:w="4531" w:type="dxa"/>
          </w:tcPr>
          <w:p w14:paraId="6AB74144" w14:textId="77777777" w:rsidR="00DD2894" w:rsidRPr="00267CE3" w:rsidRDefault="00DD2894" w:rsidP="001C1E49">
            <w:pPr>
              <w:pStyle w:val="Normaalweb"/>
              <w:spacing w:line="480" w:lineRule="auto"/>
              <w:jc w:val="center"/>
              <w:rPr>
                <w:b/>
                <w:bCs/>
                <w:u w:val="single"/>
              </w:rPr>
            </w:pPr>
            <w:r w:rsidRPr="00267CE3">
              <w:rPr>
                <w:b/>
                <w:bCs/>
                <w:u w:val="single"/>
              </w:rPr>
              <w:lastRenderedPageBreak/>
              <w:t xml:space="preserve">Theme 4 </w:t>
            </w:r>
            <w:r>
              <w:rPr>
                <w:b/>
                <w:bCs/>
                <w:u w:val="single"/>
              </w:rPr>
              <w:t>–</w:t>
            </w:r>
            <w:r w:rsidRPr="00267CE3">
              <w:rPr>
                <w:b/>
                <w:bCs/>
                <w:u w:val="single"/>
              </w:rPr>
              <w:t xml:space="preserve"> Altruism</w:t>
            </w:r>
          </w:p>
        </w:tc>
        <w:tc>
          <w:tcPr>
            <w:tcW w:w="4531" w:type="dxa"/>
          </w:tcPr>
          <w:p w14:paraId="134FBA6D" w14:textId="77777777" w:rsidR="00DD2894" w:rsidRDefault="00DD2894" w:rsidP="001C1E49">
            <w:pPr>
              <w:pStyle w:val="Normaalweb"/>
              <w:spacing w:line="480" w:lineRule="auto"/>
              <w:jc w:val="center"/>
              <w:rPr>
                <w:b/>
                <w:bCs/>
                <w:i/>
                <w:iCs/>
              </w:rPr>
            </w:pPr>
          </w:p>
        </w:tc>
      </w:tr>
      <w:tr w:rsidR="00DD2894" w14:paraId="35FBE509" w14:textId="77777777" w:rsidTr="005E1A01">
        <w:tc>
          <w:tcPr>
            <w:tcW w:w="4531" w:type="dxa"/>
          </w:tcPr>
          <w:p w14:paraId="1315F476" w14:textId="77777777" w:rsidR="00DD2894" w:rsidRPr="00267CE3" w:rsidRDefault="00DD2894" w:rsidP="001C1E49">
            <w:pPr>
              <w:pStyle w:val="Normaalweb"/>
              <w:spacing w:line="480" w:lineRule="auto"/>
              <w:jc w:val="center"/>
              <w:rPr>
                <w:b/>
                <w:bCs/>
                <w:i/>
                <w:iCs/>
              </w:rPr>
            </w:pPr>
            <w:r w:rsidRPr="00267CE3">
              <w:rPr>
                <w:b/>
                <w:bCs/>
                <w:i/>
                <w:iCs/>
              </w:rPr>
              <w:t>Category</w:t>
            </w:r>
          </w:p>
        </w:tc>
        <w:tc>
          <w:tcPr>
            <w:tcW w:w="4531" w:type="dxa"/>
          </w:tcPr>
          <w:p w14:paraId="4C500C7D" w14:textId="77777777" w:rsidR="00DD2894" w:rsidRDefault="00DD2894" w:rsidP="001C1E49">
            <w:pPr>
              <w:pStyle w:val="Normaalweb"/>
              <w:spacing w:line="480" w:lineRule="auto"/>
              <w:jc w:val="center"/>
              <w:rPr>
                <w:b/>
                <w:bCs/>
                <w:i/>
                <w:iCs/>
              </w:rPr>
            </w:pPr>
            <w:r w:rsidRPr="00267CE3">
              <w:rPr>
                <w:b/>
                <w:bCs/>
                <w:i/>
                <w:iCs/>
              </w:rPr>
              <w:t>Evidence</w:t>
            </w:r>
          </w:p>
        </w:tc>
      </w:tr>
      <w:tr w:rsidR="00DD2894" w14:paraId="112AEC5F" w14:textId="77777777" w:rsidTr="005E1A01">
        <w:tc>
          <w:tcPr>
            <w:tcW w:w="4531" w:type="dxa"/>
          </w:tcPr>
          <w:p w14:paraId="1B8E6B01" w14:textId="77777777" w:rsidR="00DD2894" w:rsidRDefault="00DD2894" w:rsidP="001C1E49">
            <w:pPr>
              <w:pStyle w:val="Normaalweb"/>
              <w:spacing w:line="480" w:lineRule="auto"/>
              <w:jc w:val="center"/>
              <w:rPr>
                <w:b/>
                <w:bCs/>
                <w:i/>
                <w:iCs/>
              </w:rPr>
            </w:pPr>
          </w:p>
          <w:p w14:paraId="41ABCBF2" w14:textId="77777777" w:rsidR="00DD2894" w:rsidRPr="00267CE3" w:rsidRDefault="00DD2894" w:rsidP="001C1E49">
            <w:pPr>
              <w:pStyle w:val="Normaalweb"/>
              <w:spacing w:line="480" w:lineRule="auto"/>
              <w:jc w:val="center"/>
            </w:pPr>
            <w:r w:rsidRPr="00267CE3">
              <w:t>Vision on work ethos</w:t>
            </w:r>
          </w:p>
          <w:p w14:paraId="76BBE0CC" w14:textId="77777777" w:rsidR="00DD2894" w:rsidRPr="00267CE3" w:rsidRDefault="00DD2894" w:rsidP="001C1E49">
            <w:pPr>
              <w:pStyle w:val="Normaalweb"/>
              <w:spacing w:line="480" w:lineRule="auto"/>
              <w:jc w:val="center"/>
              <w:rPr>
                <w:b/>
                <w:bCs/>
              </w:rPr>
            </w:pPr>
          </w:p>
        </w:tc>
        <w:tc>
          <w:tcPr>
            <w:tcW w:w="4531" w:type="dxa"/>
          </w:tcPr>
          <w:p w14:paraId="20ABE2CE" w14:textId="77777777" w:rsidR="00DD2894" w:rsidRDefault="00DD2894" w:rsidP="001C1E49">
            <w:pPr>
              <w:pStyle w:val="Normaalweb"/>
              <w:spacing w:line="480" w:lineRule="auto"/>
              <w:jc w:val="center"/>
              <w:rPr>
                <w:b/>
                <w:bCs/>
                <w:i/>
                <w:iCs/>
              </w:rPr>
            </w:pPr>
          </w:p>
          <w:p w14:paraId="7D28B380" w14:textId="77777777" w:rsidR="00DD2894" w:rsidRDefault="00DD2894" w:rsidP="001C1E49">
            <w:pPr>
              <w:pStyle w:val="Normaalweb"/>
              <w:spacing w:line="480" w:lineRule="auto"/>
              <w:jc w:val="center"/>
            </w:pPr>
            <w:r w:rsidRPr="00267CE3">
              <w:t xml:space="preserve">"All those official authorities, they all have this super institutionalized mentality, you know. 'We are the aid workers, and these are our clients'. And erm, 'No way I will do what I'm not supposed to do. I work from 9 till 5, after 5 or 6 PM my phone is switched off, on the weekends my phone is switched off, and if you pass by without an appointment you can go home again', you know? A lot of them work like this. It makes me </w:t>
            </w:r>
            <w:proofErr w:type="gramStart"/>
            <w:r w:rsidRPr="00267CE3">
              <w:t>sick,</w:t>
            </w:r>
            <w:proofErr w:type="gramEnd"/>
            <w:r w:rsidRPr="00267CE3">
              <w:t xml:space="preserve"> you know... Well, alright, maybe it's also kind of healthy [laughs]. No, but I do think that it's strange. Because we work with very vulnerable people, and they don't come to us asking for help without reason. (...) Yes, you </w:t>
            </w:r>
            <w:proofErr w:type="gramStart"/>
            <w:r w:rsidRPr="00267CE3">
              <w:t>have to</w:t>
            </w:r>
            <w:proofErr w:type="gramEnd"/>
            <w:r w:rsidRPr="00267CE3">
              <w:t xml:space="preserve"> set boundaries, but I find it a bit brutal. (...) And we are maybe a bit extreme in this because we really care for the people, I think, but it also </w:t>
            </w:r>
            <w:r w:rsidRPr="00267CE3">
              <w:lastRenderedPageBreak/>
              <w:t>results in that we are very close to the people"</w:t>
            </w:r>
          </w:p>
          <w:p w14:paraId="1D7B3E52" w14:textId="77B8A5B8" w:rsidR="00DD2894" w:rsidRPr="00267CE3" w:rsidRDefault="00DD2894" w:rsidP="001C1E49">
            <w:pPr>
              <w:pStyle w:val="Normaalweb"/>
              <w:spacing w:line="480" w:lineRule="auto"/>
              <w:jc w:val="center"/>
            </w:pPr>
            <w:r w:rsidRPr="00267CE3">
              <w:t>(Interview 2)</w:t>
            </w:r>
          </w:p>
          <w:p w14:paraId="1C129D58" w14:textId="77777777" w:rsidR="00DD2894" w:rsidRPr="00267CE3" w:rsidRDefault="00DD2894" w:rsidP="001C1E49">
            <w:pPr>
              <w:pStyle w:val="Normaalweb"/>
              <w:spacing w:line="480" w:lineRule="auto"/>
              <w:jc w:val="center"/>
              <w:rPr>
                <w:b/>
                <w:bCs/>
                <w:i/>
                <w:iCs/>
              </w:rPr>
            </w:pPr>
          </w:p>
        </w:tc>
      </w:tr>
      <w:tr w:rsidR="00DD2894" w14:paraId="616762CD" w14:textId="77777777" w:rsidTr="005E1A01">
        <w:tc>
          <w:tcPr>
            <w:tcW w:w="4531" w:type="dxa"/>
          </w:tcPr>
          <w:p w14:paraId="36BAC337" w14:textId="77777777" w:rsidR="00DD2894" w:rsidRDefault="00DD2894" w:rsidP="001C1E49">
            <w:pPr>
              <w:pStyle w:val="Normaalweb"/>
              <w:spacing w:line="480" w:lineRule="auto"/>
              <w:jc w:val="center"/>
            </w:pPr>
          </w:p>
          <w:p w14:paraId="35DFF27E" w14:textId="77777777" w:rsidR="00DD2894" w:rsidRPr="00267CE3" w:rsidRDefault="00DD2894" w:rsidP="001C1E49">
            <w:pPr>
              <w:pStyle w:val="Normaalweb"/>
              <w:spacing w:line="480" w:lineRule="auto"/>
              <w:jc w:val="center"/>
            </w:pPr>
            <w:r w:rsidRPr="00267CE3">
              <w:t>Work-life balance, putting community over self</w:t>
            </w:r>
          </w:p>
          <w:p w14:paraId="6B66999F" w14:textId="77777777" w:rsidR="00DD2894" w:rsidRDefault="00DD2894" w:rsidP="001C1E49">
            <w:pPr>
              <w:pStyle w:val="Normaalweb"/>
              <w:spacing w:line="480" w:lineRule="auto"/>
              <w:jc w:val="center"/>
              <w:rPr>
                <w:b/>
                <w:bCs/>
                <w:i/>
                <w:iCs/>
              </w:rPr>
            </w:pPr>
          </w:p>
        </w:tc>
        <w:tc>
          <w:tcPr>
            <w:tcW w:w="4531" w:type="dxa"/>
          </w:tcPr>
          <w:p w14:paraId="5A205E66" w14:textId="77777777" w:rsidR="00DD2894" w:rsidRDefault="00DD2894" w:rsidP="001C1E49">
            <w:pPr>
              <w:pStyle w:val="Normaalweb"/>
              <w:spacing w:line="480" w:lineRule="auto"/>
              <w:jc w:val="center"/>
              <w:rPr>
                <w:b/>
                <w:bCs/>
                <w:i/>
                <w:iCs/>
              </w:rPr>
            </w:pPr>
          </w:p>
          <w:p w14:paraId="26D24FCA" w14:textId="77777777" w:rsidR="00DD2894" w:rsidRDefault="00DD2894" w:rsidP="001C1E49">
            <w:pPr>
              <w:pStyle w:val="Normaalweb"/>
              <w:spacing w:line="480" w:lineRule="auto"/>
              <w:jc w:val="center"/>
            </w:pPr>
            <w:r w:rsidRPr="00267CE3">
              <w:t xml:space="preserve">"I had two phone numbers of the same member and asked which of the two numbers I had to use to contact her. She said that one of the two was </w:t>
            </w:r>
            <w:proofErr w:type="gramStart"/>
            <w:r w:rsidRPr="00267CE3">
              <w:t>actually a</w:t>
            </w:r>
            <w:proofErr w:type="gramEnd"/>
            <w:r w:rsidRPr="00267CE3">
              <w:t xml:space="preserve"> personal number but that she checked that phone more frequently; it didn't matter what number I would use. Later she said in a subclause that lately it became a bit exhausting that she was busy with work also on the weekends, and it seemed to me that in one way or another she didn't separate her work life from private life."</w:t>
            </w:r>
          </w:p>
          <w:p w14:paraId="6D4BBEF6" w14:textId="01BA7DD5" w:rsidR="00DD2894" w:rsidRPr="00267CE3" w:rsidRDefault="00DD2894" w:rsidP="001C1E49">
            <w:pPr>
              <w:pStyle w:val="Normaalweb"/>
              <w:spacing w:line="480" w:lineRule="auto"/>
              <w:jc w:val="center"/>
            </w:pPr>
            <w:r w:rsidRPr="00267CE3">
              <w:t>(Field notes, 03-03-21)</w:t>
            </w:r>
          </w:p>
          <w:p w14:paraId="0DE9E79E" w14:textId="77777777" w:rsidR="00DD2894" w:rsidRDefault="00DD2894" w:rsidP="001C1E49">
            <w:pPr>
              <w:pStyle w:val="Normaalweb"/>
              <w:spacing w:line="480" w:lineRule="auto"/>
              <w:jc w:val="center"/>
              <w:rPr>
                <w:b/>
                <w:bCs/>
                <w:i/>
                <w:iCs/>
              </w:rPr>
            </w:pPr>
          </w:p>
        </w:tc>
      </w:tr>
    </w:tbl>
    <w:p w14:paraId="56463A79" w14:textId="77777777" w:rsidR="00DD2894" w:rsidRDefault="00DD2894" w:rsidP="001C1E49">
      <w:pPr>
        <w:spacing w:line="480" w:lineRule="auto"/>
        <w:jc w:val="center"/>
      </w:pPr>
      <w:r>
        <w:rPr>
          <w:rFonts w:asciiTheme="minorHAnsi" w:eastAsiaTheme="minorHAnsi" w:hAnsiTheme="minorHAnsi" w:cstheme="minorBidi"/>
          <w:lang w:eastAsia="en-US"/>
        </w:rPr>
        <w:br w:type="page"/>
      </w:r>
    </w:p>
    <w:tbl>
      <w:tblPr>
        <w:tblStyle w:val="Tabelraster"/>
        <w:tblW w:w="0" w:type="auto"/>
        <w:tblLook w:val="04A0" w:firstRow="1" w:lastRow="0" w:firstColumn="1" w:lastColumn="0" w:noHBand="0" w:noVBand="1"/>
      </w:tblPr>
      <w:tblGrid>
        <w:gridCol w:w="4505"/>
        <w:gridCol w:w="4505"/>
      </w:tblGrid>
      <w:tr w:rsidR="00DD2894" w14:paraId="0D71CF7D" w14:textId="77777777" w:rsidTr="005E1A01">
        <w:tc>
          <w:tcPr>
            <w:tcW w:w="4531" w:type="dxa"/>
          </w:tcPr>
          <w:p w14:paraId="5F3E124A" w14:textId="77777777" w:rsidR="00DD2894" w:rsidRPr="00267CE3" w:rsidRDefault="00DD2894" w:rsidP="001C1E49">
            <w:pPr>
              <w:pStyle w:val="Normaalweb"/>
              <w:spacing w:line="480" w:lineRule="auto"/>
              <w:jc w:val="center"/>
              <w:rPr>
                <w:b/>
                <w:bCs/>
                <w:u w:val="single"/>
              </w:rPr>
            </w:pPr>
            <w:r w:rsidRPr="00267CE3">
              <w:rPr>
                <w:b/>
                <w:bCs/>
                <w:u w:val="single"/>
              </w:rPr>
              <w:lastRenderedPageBreak/>
              <w:t xml:space="preserve">Theme 5 </w:t>
            </w:r>
            <w:r>
              <w:rPr>
                <w:b/>
                <w:bCs/>
                <w:u w:val="single"/>
              </w:rPr>
              <w:t>–</w:t>
            </w:r>
            <w:r w:rsidRPr="00267CE3">
              <w:rPr>
                <w:b/>
                <w:bCs/>
                <w:u w:val="single"/>
              </w:rPr>
              <w:t xml:space="preserve"> Adhocracy</w:t>
            </w:r>
          </w:p>
        </w:tc>
        <w:tc>
          <w:tcPr>
            <w:tcW w:w="4531" w:type="dxa"/>
          </w:tcPr>
          <w:p w14:paraId="6B509505" w14:textId="77777777" w:rsidR="00DD2894" w:rsidRDefault="00DD2894" w:rsidP="001C1E49">
            <w:pPr>
              <w:pStyle w:val="Normaalweb"/>
              <w:spacing w:line="480" w:lineRule="auto"/>
              <w:jc w:val="center"/>
              <w:rPr>
                <w:b/>
                <w:bCs/>
                <w:i/>
                <w:iCs/>
              </w:rPr>
            </w:pPr>
          </w:p>
        </w:tc>
      </w:tr>
      <w:tr w:rsidR="00DD2894" w14:paraId="2ED6A324" w14:textId="77777777" w:rsidTr="005E1A01">
        <w:tc>
          <w:tcPr>
            <w:tcW w:w="4531" w:type="dxa"/>
          </w:tcPr>
          <w:p w14:paraId="6231ACD3" w14:textId="77777777" w:rsidR="00DD2894" w:rsidRPr="00267CE3" w:rsidRDefault="00DD2894" w:rsidP="001C1E49">
            <w:pPr>
              <w:pStyle w:val="Normaalweb"/>
              <w:spacing w:line="480" w:lineRule="auto"/>
              <w:jc w:val="center"/>
              <w:rPr>
                <w:b/>
                <w:bCs/>
                <w:i/>
                <w:iCs/>
              </w:rPr>
            </w:pPr>
            <w:r w:rsidRPr="00267CE3">
              <w:rPr>
                <w:b/>
                <w:bCs/>
                <w:i/>
                <w:iCs/>
              </w:rPr>
              <w:t>Category</w:t>
            </w:r>
          </w:p>
        </w:tc>
        <w:tc>
          <w:tcPr>
            <w:tcW w:w="4531" w:type="dxa"/>
          </w:tcPr>
          <w:p w14:paraId="26C00042" w14:textId="77777777" w:rsidR="00DD2894" w:rsidRPr="00267CE3" w:rsidRDefault="00DD2894" w:rsidP="001C1E49">
            <w:pPr>
              <w:pStyle w:val="Normaalweb"/>
              <w:spacing w:line="480" w:lineRule="auto"/>
              <w:jc w:val="center"/>
              <w:rPr>
                <w:b/>
                <w:bCs/>
                <w:i/>
                <w:iCs/>
              </w:rPr>
            </w:pPr>
            <w:r w:rsidRPr="00267CE3">
              <w:rPr>
                <w:b/>
                <w:bCs/>
                <w:i/>
                <w:iCs/>
              </w:rPr>
              <w:t>Evidence</w:t>
            </w:r>
          </w:p>
        </w:tc>
      </w:tr>
      <w:tr w:rsidR="00DD2894" w14:paraId="38857BD1" w14:textId="77777777" w:rsidTr="005E1A01">
        <w:tc>
          <w:tcPr>
            <w:tcW w:w="4531" w:type="dxa"/>
          </w:tcPr>
          <w:p w14:paraId="7B3D7AA2" w14:textId="77777777" w:rsidR="00DD2894" w:rsidRDefault="00DD2894" w:rsidP="001C1E49">
            <w:pPr>
              <w:pStyle w:val="Normaalweb"/>
              <w:spacing w:line="480" w:lineRule="auto"/>
              <w:jc w:val="center"/>
              <w:rPr>
                <w:b/>
                <w:bCs/>
                <w:i/>
                <w:iCs/>
              </w:rPr>
            </w:pPr>
          </w:p>
          <w:p w14:paraId="0096A1E6" w14:textId="77777777" w:rsidR="00DD2894" w:rsidRPr="00267CE3" w:rsidRDefault="00DD2894" w:rsidP="001C1E49">
            <w:pPr>
              <w:pStyle w:val="Normaalweb"/>
              <w:spacing w:line="480" w:lineRule="auto"/>
              <w:jc w:val="center"/>
            </w:pPr>
            <w:r w:rsidRPr="00267CE3">
              <w:t>Coordination</w:t>
            </w:r>
          </w:p>
          <w:p w14:paraId="2DCDB093" w14:textId="77777777" w:rsidR="00DD2894" w:rsidRPr="00267CE3" w:rsidRDefault="00DD2894" w:rsidP="001C1E49">
            <w:pPr>
              <w:pStyle w:val="Normaalweb"/>
              <w:spacing w:line="480" w:lineRule="auto"/>
              <w:jc w:val="center"/>
              <w:rPr>
                <w:b/>
                <w:bCs/>
                <w:i/>
                <w:iCs/>
              </w:rPr>
            </w:pPr>
          </w:p>
        </w:tc>
        <w:tc>
          <w:tcPr>
            <w:tcW w:w="4531" w:type="dxa"/>
          </w:tcPr>
          <w:p w14:paraId="46FBBDD6" w14:textId="77777777" w:rsidR="00DD2894" w:rsidRDefault="00DD2894" w:rsidP="001C1E49">
            <w:pPr>
              <w:pStyle w:val="Normaalweb"/>
              <w:spacing w:line="480" w:lineRule="auto"/>
              <w:jc w:val="center"/>
              <w:rPr>
                <w:b/>
                <w:bCs/>
                <w:i/>
                <w:iCs/>
              </w:rPr>
            </w:pPr>
          </w:p>
          <w:p w14:paraId="42AE9631" w14:textId="77777777" w:rsidR="00DD2894" w:rsidRDefault="00DD2894" w:rsidP="001C1E49">
            <w:pPr>
              <w:pStyle w:val="Normaalweb"/>
              <w:spacing w:line="480" w:lineRule="auto"/>
              <w:jc w:val="center"/>
            </w:pPr>
            <w:r w:rsidRPr="00267CE3">
              <w:t>"Due to subsidies, everybody [organizes] the same thing, but wouldn't we be able to also find a way in which everybody offers the same activities, but on a different day? But of course, that's a big mission."</w:t>
            </w:r>
          </w:p>
          <w:p w14:paraId="3EC4B70F" w14:textId="77777777" w:rsidR="00DD2894" w:rsidRPr="00267CE3" w:rsidRDefault="00DD2894" w:rsidP="001C1E49">
            <w:pPr>
              <w:pStyle w:val="Normaalweb"/>
              <w:spacing w:line="480" w:lineRule="auto"/>
              <w:jc w:val="center"/>
            </w:pPr>
            <w:r w:rsidRPr="00267CE3">
              <w:t>(Interview 2)</w:t>
            </w:r>
          </w:p>
          <w:p w14:paraId="1BAF8B73" w14:textId="77777777" w:rsidR="00DD2894" w:rsidRPr="00267CE3" w:rsidRDefault="00DD2894" w:rsidP="001C1E49">
            <w:pPr>
              <w:pStyle w:val="Normaalweb"/>
              <w:spacing w:line="480" w:lineRule="auto"/>
              <w:jc w:val="center"/>
              <w:rPr>
                <w:b/>
                <w:bCs/>
                <w:i/>
                <w:iCs/>
              </w:rPr>
            </w:pPr>
          </w:p>
        </w:tc>
      </w:tr>
      <w:tr w:rsidR="00DD2894" w14:paraId="3A7ED8B3" w14:textId="77777777" w:rsidTr="005E1A01">
        <w:tc>
          <w:tcPr>
            <w:tcW w:w="4531" w:type="dxa"/>
          </w:tcPr>
          <w:p w14:paraId="73EBCDE0" w14:textId="77777777" w:rsidR="00DD2894" w:rsidRDefault="00DD2894" w:rsidP="001C1E49">
            <w:pPr>
              <w:pStyle w:val="Normaalweb"/>
              <w:spacing w:line="480" w:lineRule="auto"/>
              <w:jc w:val="center"/>
              <w:rPr>
                <w:b/>
                <w:bCs/>
                <w:i/>
                <w:iCs/>
              </w:rPr>
            </w:pPr>
          </w:p>
        </w:tc>
        <w:tc>
          <w:tcPr>
            <w:tcW w:w="4531" w:type="dxa"/>
          </w:tcPr>
          <w:p w14:paraId="3845F91F" w14:textId="77777777" w:rsidR="00DD2894" w:rsidRDefault="00DD2894" w:rsidP="001C1E49">
            <w:pPr>
              <w:pStyle w:val="Normaalweb"/>
              <w:spacing w:line="480" w:lineRule="auto"/>
              <w:jc w:val="center"/>
              <w:rPr>
                <w:b/>
                <w:bCs/>
                <w:i/>
                <w:iCs/>
              </w:rPr>
            </w:pPr>
          </w:p>
          <w:p w14:paraId="6F72DFB8" w14:textId="77777777" w:rsidR="00DD2894" w:rsidRDefault="00DD2894" w:rsidP="001C1E49">
            <w:pPr>
              <w:pStyle w:val="Normaalweb"/>
              <w:spacing w:line="480" w:lineRule="auto"/>
              <w:jc w:val="center"/>
            </w:pPr>
            <w:r w:rsidRPr="00267CE3">
              <w:t xml:space="preserve">"I think it is actually a sham construction. (...) because, someone gets started, very nice, just like [name of visitor] for example, I don't know. He will have done this for six months and learned a lot about computer repairs. And then? There is no follow-up, </w:t>
            </w:r>
            <w:proofErr w:type="gramStart"/>
            <w:r w:rsidRPr="00267CE3">
              <w:t>you</w:t>
            </w:r>
            <w:proofErr w:type="gramEnd"/>
            <w:r w:rsidRPr="00267CE3">
              <w:t xml:space="preserve"> see? Because you're not allowed to work, after all, you know. Or it has to be undeclared work, but of course it's not that simple."</w:t>
            </w:r>
          </w:p>
          <w:p w14:paraId="24FD7E4C" w14:textId="77777777" w:rsidR="00DD2894" w:rsidRPr="00267CE3" w:rsidRDefault="00DD2894" w:rsidP="001C1E49">
            <w:pPr>
              <w:pStyle w:val="Normaalweb"/>
              <w:spacing w:line="480" w:lineRule="auto"/>
              <w:jc w:val="center"/>
            </w:pPr>
            <w:r w:rsidRPr="00267CE3">
              <w:t>(Interview 2)</w:t>
            </w:r>
          </w:p>
          <w:p w14:paraId="2BE2E52E" w14:textId="77777777" w:rsidR="00DD2894" w:rsidRDefault="00DD2894" w:rsidP="001C1E49">
            <w:pPr>
              <w:pStyle w:val="Normaalweb"/>
              <w:spacing w:line="480" w:lineRule="auto"/>
              <w:jc w:val="center"/>
              <w:rPr>
                <w:b/>
                <w:bCs/>
                <w:i/>
                <w:iCs/>
              </w:rPr>
            </w:pPr>
          </w:p>
        </w:tc>
      </w:tr>
      <w:tr w:rsidR="00DD2894" w14:paraId="19CB9014" w14:textId="77777777" w:rsidTr="005E1A01">
        <w:tc>
          <w:tcPr>
            <w:tcW w:w="4531" w:type="dxa"/>
          </w:tcPr>
          <w:p w14:paraId="2F4C0D57" w14:textId="77777777" w:rsidR="00DD2894" w:rsidRDefault="00DD2894" w:rsidP="001C1E49">
            <w:pPr>
              <w:pStyle w:val="Normaalweb"/>
              <w:spacing w:line="480" w:lineRule="auto"/>
              <w:jc w:val="center"/>
              <w:rPr>
                <w:b/>
                <w:bCs/>
                <w:i/>
                <w:iCs/>
              </w:rPr>
            </w:pPr>
          </w:p>
        </w:tc>
        <w:tc>
          <w:tcPr>
            <w:tcW w:w="4531" w:type="dxa"/>
          </w:tcPr>
          <w:p w14:paraId="13A892EE" w14:textId="77777777" w:rsidR="00DD2894" w:rsidRDefault="00DD2894" w:rsidP="001C1E49">
            <w:pPr>
              <w:pStyle w:val="Normaalweb"/>
              <w:spacing w:line="480" w:lineRule="auto"/>
              <w:jc w:val="center"/>
            </w:pPr>
          </w:p>
          <w:p w14:paraId="45198383" w14:textId="6A79FCC3" w:rsidR="00DD2894" w:rsidRDefault="00DD2894" w:rsidP="001C1E49">
            <w:pPr>
              <w:pStyle w:val="Normaalweb"/>
              <w:spacing w:line="480" w:lineRule="auto"/>
              <w:jc w:val="center"/>
            </w:pPr>
            <w:r w:rsidRPr="00267CE3">
              <w:t>"She commented about how she saw this dynamic in her previous working field too (development cooperation); how many organizations are repeatedly trying to reinvent the wheel. The example she gave here was about a COVID explanatory video – explaining what the virus was, how the vaccine worked, and its importance (because many visitors are afraid of the vaccine or don't believe that COVID exists at all). She sighed and said it was all with good intentions but that a lot of organizations (she mentioned three of them in the video example) spend so much time and money on doing the same thing and that it would save a lot of effort from all collaborating parties if these things would be more coordinated."</w:t>
            </w:r>
          </w:p>
          <w:p w14:paraId="7ED70444" w14:textId="77777777" w:rsidR="00DD2894" w:rsidRPr="005C5B6C" w:rsidRDefault="00DD2894" w:rsidP="001C1E49">
            <w:pPr>
              <w:pStyle w:val="Normaalweb"/>
              <w:spacing w:line="480" w:lineRule="auto"/>
              <w:jc w:val="center"/>
              <w:rPr>
                <w:lang w:val="nl-NL"/>
              </w:rPr>
            </w:pPr>
            <w:r>
              <w:t>(Field notes, 26-05-2021)</w:t>
            </w:r>
          </w:p>
        </w:tc>
      </w:tr>
    </w:tbl>
    <w:p w14:paraId="31630DFB" w14:textId="77777777" w:rsidR="00DD2894" w:rsidRDefault="00DD2894" w:rsidP="001C1E49">
      <w:pPr>
        <w:spacing w:line="480" w:lineRule="auto"/>
        <w:jc w:val="center"/>
      </w:pPr>
      <w:r>
        <w:rPr>
          <w:rFonts w:asciiTheme="minorHAnsi" w:eastAsiaTheme="minorHAnsi" w:hAnsiTheme="minorHAnsi" w:cstheme="minorBidi"/>
          <w:lang w:eastAsia="en-US"/>
        </w:rPr>
        <w:br w:type="page"/>
      </w:r>
    </w:p>
    <w:tbl>
      <w:tblPr>
        <w:tblStyle w:val="Tabelraster"/>
        <w:tblW w:w="0" w:type="auto"/>
        <w:tblLook w:val="04A0" w:firstRow="1" w:lastRow="0" w:firstColumn="1" w:lastColumn="0" w:noHBand="0" w:noVBand="1"/>
      </w:tblPr>
      <w:tblGrid>
        <w:gridCol w:w="4503"/>
        <w:gridCol w:w="4507"/>
      </w:tblGrid>
      <w:tr w:rsidR="00DD2894" w14:paraId="31422F2A" w14:textId="77777777" w:rsidTr="005E1A01">
        <w:tc>
          <w:tcPr>
            <w:tcW w:w="4531" w:type="dxa"/>
          </w:tcPr>
          <w:p w14:paraId="401C314C" w14:textId="64E2C15F" w:rsidR="00DD2894" w:rsidRPr="005C5B6C" w:rsidRDefault="00DD2894" w:rsidP="001C1E49">
            <w:pPr>
              <w:pStyle w:val="Normaalweb"/>
              <w:spacing w:line="480" w:lineRule="auto"/>
              <w:jc w:val="center"/>
              <w:rPr>
                <w:b/>
                <w:bCs/>
                <w:u w:val="single"/>
              </w:rPr>
            </w:pPr>
            <w:r w:rsidRPr="005C5B6C">
              <w:rPr>
                <w:b/>
                <w:bCs/>
                <w:u w:val="single"/>
              </w:rPr>
              <w:lastRenderedPageBreak/>
              <w:t>Theme 6 – Politics</w:t>
            </w:r>
          </w:p>
          <w:p w14:paraId="149C05A8" w14:textId="77777777" w:rsidR="00DD2894" w:rsidRDefault="00DD2894" w:rsidP="001C1E49">
            <w:pPr>
              <w:pStyle w:val="Normaalweb"/>
              <w:spacing w:line="480" w:lineRule="auto"/>
              <w:jc w:val="center"/>
              <w:rPr>
                <w:b/>
                <w:bCs/>
                <w:i/>
                <w:iCs/>
              </w:rPr>
            </w:pPr>
          </w:p>
        </w:tc>
        <w:tc>
          <w:tcPr>
            <w:tcW w:w="4531" w:type="dxa"/>
          </w:tcPr>
          <w:p w14:paraId="4091B7BA" w14:textId="77777777" w:rsidR="00DD2894" w:rsidRDefault="00DD2894" w:rsidP="001C1E49">
            <w:pPr>
              <w:pStyle w:val="Normaalweb"/>
              <w:spacing w:line="480" w:lineRule="auto"/>
              <w:jc w:val="center"/>
            </w:pPr>
          </w:p>
        </w:tc>
      </w:tr>
      <w:tr w:rsidR="00DD2894" w14:paraId="3D175B75" w14:textId="77777777" w:rsidTr="005E1A01">
        <w:tc>
          <w:tcPr>
            <w:tcW w:w="4531" w:type="dxa"/>
          </w:tcPr>
          <w:p w14:paraId="53183ADE" w14:textId="77777777" w:rsidR="00DD2894" w:rsidRPr="005C5B6C" w:rsidRDefault="00DD2894" w:rsidP="001C1E49">
            <w:pPr>
              <w:pStyle w:val="Normaalweb"/>
              <w:spacing w:line="480" w:lineRule="auto"/>
              <w:jc w:val="center"/>
              <w:rPr>
                <w:b/>
                <w:bCs/>
                <w:i/>
                <w:iCs/>
              </w:rPr>
            </w:pPr>
            <w:r w:rsidRPr="005C5B6C">
              <w:rPr>
                <w:b/>
                <w:bCs/>
                <w:i/>
                <w:iCs/>
              </w:rPr>
              <w:t>Category</w:t>
            </w:r>
          </w:p>
        </w:tc>
        <w:tc>
          <w:tcPr>
            <w:tcW w:w="4531" w:type="dxa"/>
          </w:tcPr>
          <w:p w14:paraId="639743F8" w14:textId="77777777" w:rsidR="00DD2894" w:rsidRPr="005C5B6C" w:rsidRDefault="00DD2894" w:rsidP="001C1E49">
            <w:pPr>
              <w:pStyle w:val="Normaalweb"/>
              <w:spacing w:line="480" w:lineRule="auto"/>
              <w:jc w:val="center"/>
              <w:rPr>
                <w:b/>
                <w:bCs/>
                <w:i/>
                <w:iCs/>
              </w:rPr>
            </w:pPr>
            <w:r w:rsidRPr="005C5B6C">
              <w:rPr>
                <w:b/>
                <w:bCs/>
                <w:i/>
                <w:iCs/>
              </w:rPr>
              <w:t>Evidence</w:t>
            </w:r>
          </w:p>
        </w:tc>
      </w:tr>
      <w:tr w:rsidR="00DD2894" w14:paraId="4715E551" w14:textId="77777777" w:rsidTr="005E1A01">
        <w:tc>
          <w:tcPr>
            <w:tcW w:w="4531" w:type="dxa"/>
          </w:tcPr>
          <w:p w14:paraId="441C7397" w14:textId="77777777" w:rsidR="00DD2894" w:rsidRDefault="00DD2894" w:rsidP="001C1E49">
            <w:pPr>
              <w:pStyle w:val="Normaalweb"/>
              <w:spacing w:line="480" w:lineRule="auto"/>
              <w:jc w:val="center"/>
              <w:rPr>
                <w:b/>
                <w:bCs/>
                <w:i/>
                <w:iCs/>
              </w:rPr>
            </w:pPr>
          </w:p>
          <w:p w14:paraId="128B4AC4" w14:textId="6A214601" w:rsidR="00DD2894" w:rsidRPr="00267CE3" w:rsidRDefault="00DD2894" w:rsidP="001C1E49">
            <w:pPr>
              <w:pStyle w:val="Normaalweb"/>
              <w:spacing w:line="480" w:lineRule="auto"/>
              <w:jc w:val="center"/>
            </w:pPr>
            <w:r w:rsidRPr="00267CE3">
              <w:t>Reputation</w:t>
            </w:r>
          </w:p>
          <w:p w14:paraId="04BFEBB1" w14:textId="77777777" w:rsidR="00DD2894" w:rsidRPr="005C5B6C" w:rsidRDefault="00DD2894" w:rsidP="001C1E49">
            <w:pPr>
              <w:pStyle w:val="Normaalweb"/>
              <w:spacing w:line="480" w:lineRule="auto"/>
              <w:jc w:val="center"/>
              <w:rPr>
                <w:b/>
                <w:bCs/>
                <w:i/>
                <w:iCs/>
              </w:rPr>
            </w:pPr>
          </w:p>
        </w:tc>
        <w:tc>
          <w:tcPr>
            <w:tcW w:w="4531" w:type="dxa"/>
          </w:tcPr>
          <w:p w14:paraId="51C19867" w14:textId="77777777" w:rsidR="00DD2894" w:rsidRDefault="00DD2894" w:rsidP="001C1E49">
            <w:pPr>
              <w:pStyle w:val="Normaalweb"/>
              <w:spacing w:line="480" w:lineRule="auto"/>
              <w:jc w:val="center"/>
              <w:rPr>
                <w:b/>
                <w:bCs/>
                <w:i/>
                <w:iCs/>
              </w:rPr>
            </w:pPr>
          </w:p>
          <w:p w14:paraId="0B007C9D" w14:textId="1987952B" w:rsidR="00DD2894" w:rsidRDefault="00DD2894" w:rsidP="001C1E49">
            <w:pPr>
              <w:pStyle w:val="Normaalweb"/>
              <w:spacing w:line="480" w:lineRule="auto"/>
              <w:jc w:val="center"/>
            </w:pPr>
            <w:r w:rsidRPr="00267CE3">
              <w:t xml:space="preserve">"(...) what else will happen [if we don't disobey]? [In that case] there would be [undocumented people] on the streets, and then there will be media coverage or something. And then... Yeah, they don't want that either, right? So that is also... goodwill, you know, or otherwise, the reputation will be damaged." (...) "A sort of [damage control]. </w:t>
            </w:r>
            <w:proofErr w:type="gramStart"/>
            <w:r w:rsidRPr="00267CE3">
              <w:t>So</w:t>
            </w:r>
            <w:proofErr w:type="gramEnd"/>
            <w:r w:rsidRPr="00267CE3">
              <w:t xml:space="preserve"> stepping out of line is not only bad for their interest, you know, their reputation, I think."</w:t>
            </w:r>
          </w:p>
          <w:p w14:paraId="2CB95AAB" w14:textId="01724F51" w:rsidR="00DD2894" w:rsidRPr="00267CE3" w:rsidRDefault="00DD2894" w:rsidP="001C1E49">
            <w:pPr>
              <w:pStyle w:val="Normaalweb"/>
              <w:spacing w:line="480" w:lineRule="auto"/>
              <w:jc w:val="center"/>
            </w:pPr>
            <w:r w:rsidRPr="00267CE3">
              <w:t>(Interview 5)</w:t>
            </w:r>
          </w:p>
          <w:p w14:paraId="5DD81E79" w14:textId="77777777" w:rsidR="00DD2894" w:rsidRPr="005C5B6C" w:rsidRDefault="00DD2894" w:rsidP="001C1E49">
            <w:pPr>
              <w:pStyle w:val="Normaalweb"/>
              <w:spacing w:line="480" w:lineRule="auto"/>
              <w:jc w:val="center"/>
              <w:rPr>
                <w:b/>
                <w:bCs/>
                <w:i/>
                <w:iCs/>
              </w:rPr>
            </w:pPr>
          </w:p>
        </w:tc>
      </w:tr>
      <w:tr w:rsidR="00DD2894" w14:paraId="2979C15F" w14:textId="77777777" w:rsidTr="005E1A01">
        <w:tc>
          <w:tcPr>
            <w:tcW w:w="4531" w:type="dxa"/>
          </w:tcPr>
          <w:p w14:paraId="2E0B3AB4" w14:textId="77777777" w:rsidR="00DD2894" w:rsidRDefault="00DD2894" w:rsidP="001C1E49">
            <w:pPr>
              <w:pStyle w:val="Normaalweb"/>
              <w:spacing w:line="480" w:lineRule="auto"/>
              <w:jc w:val="center"/>
              <w:rPr>
                <w:b/>
                <w:bCs/>
                <w:i/>
                <w:iCs/>
              </w:rPr>
            </w:pPr>
          </w:p>
          <w:p w14:paraId="7FD7E2E7" w14:textId="77777777" w:rsidR="00DD2894" w:rsidRPr="00267CE3" w:rsidRDefault="00DD2894" w:rsidP="001C1E49">
            <w:pPr>
              <w:pStyle w:val="Normaalweb"/>
              <w:spacing w:line="480" w:lineRule="auto"/>
              <w:jc w:val="center"/>
            </w:pPr>
            <w:r w:rsidRPr="00267CE3">
              <w:t>Creating influence</w:t>
            </w:r>
          </w:p>
          <w:p w14:paraId="1828BE1E" w14:textId="77777777" w:rsidR="00DD2894" w:rsidRDefault="00DD2894" w:rsidP="001C1E49">
            <w:pPr>
              <w:pStyle w:val="Normaalweb"/>
              <w:spacing w:line="480" w:lineRule="auto"/>
              <w:jc w:val="center"/>
              <w:rPr>
                <w:b/>
                <w:bCs/>
                <w:i/>
                <w:iCs/>
              </w:rPr>
            </w:pPr>
          </w:p>
        </w:tc>
        <w:tc>
          <w:tcPr>
            <w:tcW w:w="4531" w:type="dxa"/>
          </w:tcPr>
          <w:p w14:paraId="6E1244A9" w14:textId="77777777" w:rsidR="00DD2894" w:rsidRDefault="00DD2894" w:rsidP="001C1E49">
            <w:pPr>
              <w:pStyle w:val="Normaalweb"/>
              <w:spacing w:line="480" w:lineRule="auto"/>
              <w:jc w:val="center"/>
              <w:rPr>
                <w:b/>
                <w:bCs/>
                <w:i/>
                <w:iCs/>
              </w:rPr>
            </w:pPr>
          </w:p>
          <w:p w14:paraId="4DE0F756" w14:textId="19598ED9" w:rsidR="00DD2894" w:rsidRDefault="00DD2894" w:rsidP="001C1E49">
            <w:pPr>
              <w:pStyle w:val="Normaalweb"/>
              <w:spacing w:line="480" w:lineRule="auto"/>
              <w:jc w:val="center"/>
            </w:pPr>
            <w:r w:rsidRPr="00267CE3">
              <w:t xml:space="preserve">"And yes, look, it is indeed the case, I think it's called then that blood is thicker than water, so to speak, that we take advantage of that. We were activating people anyway, without assignment. But this is a big </w:t>
            </w:r>
            <w:r w:rsidRPr="00267CE3">
              <w:lastRenderedPageBreak/>
              <w:t xml:space="preserve">difference, I personally think, whether you're going to offer an activity because you can get a </w:t>
            </w:r>
            <w:proofErr w:type="spellStart"/>
            <w:r w:rsidRPr="00267CE3">
              <w:t>subsidiy</w:t>
            </w:r>
            <w:proofErr w:type="spellEnd"/>
            <w:r w:rsidRPr="00267CE3">
              <w:t xml:space="preserve"> for it or whether you're engaged in an activity, with certain projects. And then </w:t>
            </w:r>
            <w:proofErr w:type="gramStart"/>
            <w:r w:rsidRPr="00267CE3">
              <w:t>all of a sudden</w:t>
            </w:r>
            <w:proofErr w:type="gramEnd"/>
            <w:r w:rsidRPr="00267CE3">
              <w:t xml:space="preserve"> it turns out: hey, there's going to be a subsidy scheme for it. And that is also actually influencing policy. Because before, what we were doing, that was not funded."</w:t>
            </w:r>
          </w:p>
          <w:p w14:paraId="4A7D8678" w14:textId="77777777" w:rsidR="00DD2894" w:rsidRPr="00267CE3" w:rsidRDefault="00DD2894" w:rsidP="001C1E49">
            <w:pPr>
              <w:pStyle w:val="Normaalweb"/>
              <w:spacing w:line="480" w:lineRule="auto"/>
              <w:jc w:val="center"/>
            </w:pPr>
            <w:r w:rsidRPr="00267CE3">
              <w:t>(Interview 1)</w:t>
            </w:r>
          </w:p>
          <w:p w14:paraId="4C9C7678" w14:textId="77777777" w:rsidR="00DD2894" w:rsidRDefault="00DD2894" w:rsidP="001C1E49">
            <w:pPr>
              <w:pStyle w:val="Normaalweb"/>
              <w:spacing w:line="480" w:lineRule="auto"/>
              <w:jc w:val="center"/>
              <w:rPr>
                <w:b/>
                <w:bCs/>
                <w:i/>
                <w:iCs/>
              </w:rPr>
            </w:pPr>
          </w:p>
        </w:tc>
      </w:tr>
      <w:tr w:rsidR="00DD2894" w14:paraId="3ECC6A4D" w14:textId="77777777" w:rsidTr="005E1A01">
        <w:tc>
          <w:tcPr>
            <w:tcW w:w="4531" w:type="dxa"/>
          </w:tcPr>
          <w:p w14:paraId="3EFC22F1" w14:textId="77777777" w:rsidR="00DD2894" w:rsidRDefault="00DD2894" w:rsidP="001C1E49">
            <w:pPr>
              <w:pStyle w:val="Normaalweb"/>
              <w:spacing w:line="480" w:lineRule="auto"/>
              <w:jc w:val="center"/>
              <w:rPr>
                <w:b/>
                <w:bCs/>
                <w:i/>
                <w:iCs/>
              </w:rPr>
            </w:pPr>
          </w:p>
          <w:p w14:paraId="69D551B0" w14:textId="77777777" w:rsidR="00DD2894" w:rsidRPr="00267CE3" w:rsidRDefault="00DD2894" w:rsidP="001C1E49">
            <w:pPr>
              <w:pStyle w:val="Normaalweb"/>
              <w:spacing w:line="480" w:lineRule="auto"/>
              <w:jc w:val="center"/>
            </w:pPr>
            <w:r>
              <w:t>Making use of system for own benefit</w:t>
            </w:r>
          </w:p>
          <w:p w14:paraId="37ABBA7C" w14:textId="77777777" w:rsidR="00DD2894" w:rsidRPr="005C5B6C" w:rsidRDefault="00DD2894" w:rsidP="001C1E49">
            <w:pPr>
              <w:pStyle w:val="Normaalweb"/>
              <w:spacing w:line="480" w:lineRule="auto"/>
              <w:jc w:val="center"/>
              <w:rPr>
                <w:b/>
                <w:bCs/>
                <w:i/>
                <w:iCs/>
              </w:rPr>
            </w:pPr>
          </w:p>
          <w:p w14:paraId="521DEFF4" w14:textId="77777777" w:rsidR="00DD2894" w:rsidRPr="005C5B6C" w:rsidRDefault="00DD2894" w:rsidP="001C1E49">
            <w:pPr>
              <w:pStyle w:val="Normaalweb"/>
              <w:spacing w:line="480" w:lineRule="auto"/>
              <w:jc w:val="center"/>
              <w:rPr>
                <w:b/>
                <w:bCs/>
                <w:i/>
                <w:iCs/>
              </w:rPr>
            </w:pPr>
          </w:p>
        </w:tc>
        <w:tc>
          <w:tcPr>
            <w:tcW w:w="4531" w:type="dxa"/>
          </w:tcPr>
          <w:p w14:paraId="618B335D" w14:textId="77777777" w:rsidR="00DD2894" w:rsidRDefault="00DD2894" w:rsidP="001C1E49">
            <w:pPr>
              <w:pStyle w:val="Normaalweb"/>
              <w:spacing w:line="480" w:lineRule="auto"/>
              <w:jc w:val="center"/>
              <w:rPr>
                <w:b/>
                <w:bCs/>
                <w:i/>
                <w:iCs/>
              </w:rPr>
            </w:pPr>
          </w:p>
          <w:p w14:paraId="343E5AD1" w14:textId="1BC9EC0F" w:rsidR="00DD2894" w:rsidRDefault="00DD2894" w:rsidP="001C1E49">
            <w:pPr>
              <w:pStyle w:val="Normaalweb"/>
              <w:spacing w:line="480" w:lineRule="auto"/>
              <w:jc w:val="center"/>
            </w:pPr>
            <w:r w:rsidRPr="00267CE3">
              <w:t>"Because [in the past] every municipality was required to take in the homeless, every municipality could receive subsidies to establish a homeless facility. But [some] small municipalities did not do that (...) with a very simple motivation: because if you don't have a shelter in municipality, the homeless won't stay. (...) And then they go to the big city (...) So it was actually very smart not to organize a homeless shelter, because then you were rid of it."</w:t>
            </w:r>
          </w:p>
          <w:p w14:paraId="572ECA35" w14:textId="77777777" w:rsidR="00DD2894" w:rsidRPr="00267CE3" w:rsidRDefault="00DD2894" w:rsidP="001C1E49">
            <w:pPr>
              <w:pStyle w:val="Normaalweb"/>
              <w:spacing w:line="480" w:lineRule="auto"/>
              <w:jc w:val="center"/>
            </w:pPr>
            <w:r w:rsidRPr="00267CE3">
              <w:lastRenderedPageBreak/>
              <w:t>(Interview 1)</w:t>
            </w:r>
          </w:p>
          <w:p w14:paraId="39103BA1" w14:textId="77777777" w:rsidR="00DD2894" w:rsidRDefault="00DD2894" w:rsidP="001C1E49">
            <w:pPr>
              <w:pStyle w:val="Normaalweb"/>
              <w:spacing w:line="480" w:lineRule="auto"/>
              <w:jc w:val="center"/>
              <w:rPr>
                <w:b/>
                <w:bCs/>
                <w:i/>
                <w:iCs/>
              </w:rPr>
            </w:pPr>
          </w:p>
        </w:tc>
      </w:tr>
    </w:tbl>
    <w:p w14:paraId="4316EB82" w14:textId="77777777" w:rsidR="00DD2894" w:rsidRPr="00267CE3" w:rsidRDefault="00DD2894" w:rsidP="001C1E49">
      <w:pPr>
        <w:spacing w:line="480" w:lineRule="auto"/>
        <w:jc w:val="center"/>
      </w:pPr>
    </w:p>
    <w:p w14:paraId="3A153C63" w14:textId="77777777" w:rsidR="00DD2894" w:rsidRPr="00A439A0" w:rsidRDefault="00DD2894" w:rsidP="001C1E49">
      <w:pPr>
        <w:spacing w:line="480" w:lineRule="auto"/>
        <w:jc w:val="center"/>
      </w:pPr>
    </w:p>
    <w:sectPr w:rsidR="00DD2894" w:rsidRPr="00A439A0" w:rsidSect="001C1E49">
      <w:headerReference w:type="default" r:id="rId23"/>
      <w:footerReference w:type="default" r:id="rId24"/>
      <w:pgSz w:w="11900" w:h="16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A47E" w14:textId="77777777" w:rsidR="00C43D60" w:rsidRDefault="00C43D60">
      <w:pPr>
        <w:spacing w:after="0" w:line="240" w:lineRule="auto"/>
      </w:pPr>
      <w:r>
        <w:separator/>
      </w:r>
    </w:p>
  </w:endnote>
  <w:endnote w:type="continuationSeparator" w:id="0">
    <w:p w14:paraId="1D6288B2" w14:textId="77777777" w:rsidR="00C43D60" w:rsidRDefault="00C43D60">
      <w:pPr>
        <w:spacing w:after="0" w:line="240" w:lineRule="auto"/>
      </w:pPr>
      <w:r>
        <w:continuationSeparator/>
      </w:r>
    </w:p>
  </w:endnote>
  <w:endnote w:type="continuationNotice" w:id="1">
    <w:p w14:paraId="1B0E4B9D" w14:textId="77777777" w:rsidR="00C43D60" w:rsidRDefault="00C4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41E199E" w:rsidR="00B72690" w:rsidRPr="001B4AA2" w:rsidRDefault="00B72690" w:rsidP="001C1E49">
    <w:pPr>
      <w:tabs>
        <w:tab w:val="center" w:pos="4513"/>
        <w:tab w:val="right" w:pos="9000"/>
      </w:tabs>
      <w:spacing w:after="0" w:line="240" w:lineRule="auto"/>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8AF9" w14:textId="77777777" w:rsidR="00C43D60" w:rsidRDefault="00C43D60" w:rsidP="00C305CF">
      <w:r>
        <w:separator/>
      </w:r>
    </w:p>
  </w:footnote>
  <w:footnote w:type="continuationSeparator" w:id="0">
    <w:p w14:paraId="00A2E5FA" w14:textId="77777777" w:rsidR="00C43D60" w:rsidRDefault="00C43D60" w:rsidP="00C305CF">
      <w:r>
        <w:continuationSeparator/>
      </w:r>
    </w:p>
  </w:footnote>
  <w:footnote w:type="continuationNotice" w:id="1">
    <w:p w14:paraId="0D86F8A5" w14:textId="77777777" w:rsidR="00C43D60" w:rsidRDefault="00C43D60" w:rsidP="00C305CF"/>
  </w:footnote>
  <w:footnote w:id="2">
    <w:p w14:paraId="21D365B0" w14:textId="6B11B0A5" w:rsidR="008402F3" w:rsidRDefault="008402F3" w:rsidP="008402F3">
      <w:pPr>
        <w:spacing w:line="360" w:lineRule="auto"/>
        <w:ind w:firstLine="720"/>
      </w:pPr>
      <w:r w:rsidRPr="001B4AA2">
        <w:rPr>
          <w:rFonts w:ascii="Times New Roman" w:hAnsi="Times New Roman"/>
          <w:sz w:val="24"/>
          <w:vertAlign w:val="superscript"/>
        </w:rPr>
        <w:footnoteRef/>
      </w:r>
      <w:r w:rsidRPr="00B77BC3">
        <w:t xml:space="preserve"> </w:t>
      </w:r>
      <w:r w:rsidRPr="00B77BC3">
        <w:rPr>
          <w:rFonts w:ascii="Times New Roman" w:hAnsi="Times New Roman" w:cs="Times New Roman"/>
        </w:rPr>
        <w:t>People without papers have many names: sans papier, illegal immigrants, or those who have exhausted all legal remedies. In this research, I will use the term undocumented</w:t>
      </w:r>
      <w:r w:rsidRPr="0046412B">
        <w:rPr>
          <w:rFonts w:ascii="Times New Roman" w:hAnsi="Times New Roman"/>
          <w:vertAlign w:val="superscript"/>
        </w:rPr>
        <w:t xml:space="preserve"> </w:t>
      </w:r>
      <w:r w:rsidRPr="00B77BC3">
        <w:rPr>
          <w:rFonts w:ascii="Times New Roman" w:hAnsi="Times New Roman" w:cs="Times New Roman"/>
        </w:rPr>
        <w:t xml:space="preserve">because no person is illegal, and many people have </w:t>
      </w:r>
      <w:proofErr w:type="gramStart"/>
      <w:r w:rsidRPr="00B77BC3">
        <w:rPr>
          <w:rFonts w:ascii="Times New Roman" w:hAnsi="Times New Roman" w:cs="Times New Roman"/>
        </w:rPr>
        <w:t>actually not</w:t>
      </w:r>
      <w:proofErr w:type="gramEnd"/>
      <w:r w:rsidRPr="00B77BC3">
        <w:rPr>
          <w:rFonts w:ascii="Times New Roman" w:hAnsi="Times New Roman" w:cs="Times New Roman"/>
        </w:rPr>
        <w:t xml:space="preserve"> been denied legal action (</w:t>
      </w:r>
      <w:r w:rsidRPr="00B77BC3">
        <w:rPr>
          <w:rFonts w:ascii="Times New Roman" w:hAnsi="Times New Roman" w:cs="Times New Roman"/>
          <w:i/>
          <w:iCs/>
        </w:rPr>
        <w:t>Undocumented</w:t>
      </w:r>
      <w:r w:rsidRPr="00B77BC3">
        <w:rPr>
          <w:rFonts w:ascii="Times New Roman" w:hAnsi="Times New Roman" w:cs="Times New Roman"/>
        </w:rPr>
        <w:t>, 2022)</w:t>
      </w:r>
      <w:r w:rsidR="0078491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716152"/>
      <w:docPartObj>
        <w:docPartGallery w:val="Page Numbers (Top of Page)"/>
        <w:docPartUnique/>
      </w:docPartObj>
    </w:sdtPr>
    <w:sdtEndPr>
      <w:rPr>
        <w:rFonts w:ascii="Times New Roman" w:hAnsi="Times New Roman" w:cs="Times New Roman"/>
        <w:sz w:val="24"/>
        <w:szCs w:val="24"/>
      </w:rPr>
    </w:sdtEndPr>
    <w:sdtContent>
      <w:p w14:paraId="371F235E" w14:textId="7DB68377" w:rsidR="001C1E49" w:rsidRDefault="001C1E49" w:rsidP="001C1E49">
        <w:pPr>
          <w:tabs>
            <w:tab w:val="left" w:pos="3864"/>
            <w:tab w:val="center" w:pos="4513"/>
            <w:tab w:val="right" w:pos="9000"/>
          </w:tabs>
          <w:spacing w:after="0" w:line="240" w:lineRule="auto"/>
        </w:pPr>
        <w:r w:rsidRPr="001B4AA2">
          <w:rPr>
            <w:rFonts w:ascii="Cambria" w:hAnsi="Cambria"/>
          </w:rPr>
          <w:t>Roxane Stormer</w:t>
        </w:r>
        <w:r w:rsidRPr="001B4AA2">
          <w:rPr>
            <w:rFonts w:ascii="Cambria" w:hAnsi="Cambria"/>
          </w:rPr>
          <w:tab/>
          <w:t>Master’s Thesis</w:t>
        </w:r>
        <w:r>
          <w:rPr>
            <w:rFonts w:ascii="Cambria" w:hAnsi="Cambria"/>
          </w:rPr>
          <w:tab/>
        </w:r>
        <w:r>
          <w:fldChar w:fldCharType="begin"/>
        </w:r>
        <w:r>
          <w:instrText>PAGE   \* MERGEFORMAT</w:instrText>
        </w:r>
        <w:r>
          <w:fldChar w:fldCharType="separate"/>
        </w:r>
        <w:r>
          <w:rPr>
            <w:lang w:val="nl-NL"/>
          </w:rPr>
          <w:t>2</w:t>
        </w:r>
        <w:r>
          <w:fldChar w:fldCharType="end"/>
        </w:r>
      </w:p>
    </w:sdtContent>
  </w:sdt>
  <w:p w14:paraId="0F6B28EE" w14:textId="77777777" w:rsidR="001C1E49" w:rsidRDefault="001C1E49" w:rsidP="001C1E49">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663"/>
    <w:multiLevelType w:val="hybridMultilevel"/>
    <w:tmpl w:val="C68ED17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22C5498"/>
    <w:multiLevelType w:val="hybridMultilevel"/>
    <w:tmpl w:val="A6048D28"/>
    <w:lvl w:ilvl="0" w:tplc="89FCFFC4">
      <w:numFmt w:val="bullet"/>
      <w:lvlText w:val="•"/>
      <w:lvlJc w:val="left"/>
      <w:pPr>
        <w:ind w:left="1440" w:hanging="720"/>
      </w:pPr>
      <w:rPr>
        <w:rFonts w:ascii="Times New Roman" w:eastAsia="Arial Unicode MS" w:hAnsi="Times New Roman" w:cs="Times New Roman" w:hint="default"/>
      </w:rPr>
    </w:lvl>
    <w:lvl w:ilvl="1" w:tplc="B5866DC8">
      <w:numFmt w:val="bullet"/>
      <w:lvlText w:val=""/>
      <w:lvlJc w:val="left"/>
      <w:pPr>
        <w:ind w:left="2160" w:hanging="720"/>
      </w:pPr>
      <w:rPr>
        <w:rFonts w:ascii="Symbol" w:eastAsia="Arial Unicode MS" w:hAnsi="Symbol" w:cs="Arial Unicode MS"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4065C5"/>
    <w:multiLevelType w:val="hybridMultilevel"/>
    <w:tmpl w:val="21148220"/>
    <w:numStyleLink w:val="ImportedStyle2"/>
  </w:abstractNum>
  <w:abstractNum w:abstractNumId="3" w15:restartNumberingAfterBreak="0">
    <w:nsid w:val="43CF1B6B"/>
    <w:multiLevelType w:val="hybridMultilevel"/>
    <w:tmpl w:val="21148220"/>
    <w:styleLink w:val="ImportedStyle2"/>
    <w:lvl w:ilvl="0" w:tplc="71346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2E2DE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4708A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867A4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BD854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AEDD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1E7C1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9CCDF1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C6BE8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FA33EF"/>
    <w:multiLevelType w:val="hybridMultilevel"/>
    <w:tmpl w:val="199E216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E211299"/>
    <w:multiLevelType w:val="hybridMultilevel"/>
    <w:tmpl w:val="69289A46"/>
    <w:styleLink w:val="ImportedStyle1"/>
    <w:lvl w:ilvl="0" w:tplc="D632C92A">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E29124">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76447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1E66A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2A1F3A">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9EC23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B48C9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CAAC16">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9E90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C45D71"/>
    <w:multiLevelType w:val="hybridMultilevel"/>
    <w:tmpl w:val="69289A46"/>
    <w:numStyleLink w:val="ImportedStyle1"/>
  </w:abstractNum>
  <w:num w:numId="1" w16cid:durableId="663314233">
    <w:abstractNumId w:val="0"/>
  </w:num>
  <w:num w:numId="2" w16cid:durableId="321786428">
    <w:abstractNumId w:val="4"/>
  </w:num>
  <w:num w:numId="3" w16cid:durableId="1259294109">
    <w:abstractNumId w:val="1"/>
  </w:num>
  <w:num w:numId="4" w16cid:durableId="1140073924">
    <w:abstractNumId w:val="5"/>
  </w:num>
  <w:num w:numId="5" w16cid:durableId="2002269510">
    <w:abstractNumId w:val="6"/>
  </w:num>
  <w:num w:numId="6" w16cid:durableId="1843155110">
    <w:abstractNumId w:val="3"/>
  </w:num>
  <w:num w:numId="7" w16cid:durableId="798763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MjQwMTA0tbS0MDdQ0lEKTi0uzszPAykwNKkFAG2JW04tAAAA"/>
  </w:docVars>
  <w:rsids>
    <w:rsidRoot w:val="00B72690"/>
    <w:rsid w:val="0000343B"/>
    <w:rsid w:val="000036B5"/>
    <w:rsid w:val="00006C94"/>
    <w:rsid w:val="000235D1"/>
    <w:rsid w:val="00024D74"/>
    <w:rsid w:val="000262EF"/>
    <w:rsid w:val="000334E9"/>
    <w:rsid w:val="00034ABD"/>
    <w:rsid w:val="00037C0B"/>
    <w:rsid w:val="00042059"/>
    <w:rsid w:val="00044384"/>
    <w:rsid w:val="00044EBD"/>
    <w:rsid w:val="000457B8"/>
    <w:rsid w:val="00054689"/>
    <w:rsid w:val="00063906"/>
    <w:rsid w:val="00065C7C"/>
    <w:rsid w:val="00067CBE"/>
    <w:rsid w:val="00070A3D"/>
    <w:rsid w:val="000A1F2D"/>
    <w:rsid w:val="000A2498"/>
    <w:rsid w:val="000A66A8"/>
    <w:rsid w:val="000B571C"/>
    <w:rsid w:val="000B5EF2"/>
    <w:rsid w:val="000C5F04"/>
    <w:rsid w:val="000D4ABC"/>
    <w:rsid w:val="000F0E03"/>
    <w:rsid w:val="000F3C6B"/>
    <w:rsid w:val="000F3EB0"/>
    <w:rsid w:val="000F5959"/>
    <w:rsid w:val="000F5C43"/>
    <w:rsid w:val="000F5C69"/>
    <w:rsid w:val="001041CC"/>
    <w:rsid w:val="001065E6"/>
    <w:rsid w:val="001154A2"/>
    <w:rsid w:val="00132E73"/>
    <w:rsid w:val="00136F75"/>
    <w:rsid w:val="00156350"/>
    <w:rsid w:val="0016771C"/>
    <w:rsid w:val="00167805"/>
    <w:rsid w:val="001705FF"/>
    <w:rsid w:val="00172756"/>
    <w:rsid w:val="00182807"/>
    <w:rsid w:val="00184407"/>
    <w:rsid w:val="00193DB1"/>
    <w:rsid w:val="00194712"/>
    <w:rsid w:val="001955C8"/>
    <w:rsid w:val="001A1691"/>
    <w:rsid w:val="001B4AA2"/>
    <w:rsid w:val="001B6310"/>
    <w:rsid w:val="001B64B2"/>
    <w:rsid w:val="001B6578"/>
    <w:rsid w:val="001B7800"/>
    <w:rsid w:val="001C0B09"/>
    <w:rsid w:val="001C1E49"/>
    <w:rsid w:val="001D1F0D"/>
    <w:rsid w:val="001D2724"/>
    <w:rsid w:val="001E1D5B"/>
    <w:rsid w:val="001E2186"/>
    <w:rsid w:val="001E49AE"/>
    <w:rsid w:val="001E5DBE"/>
    <w:rsid w:val="001F0082"/>
    <w:rsid w:val="001F2ED8"/>
    <w:rsid w:val="001F70E5"/>
    <w:rsid w:val="00200359"/>
    <w:rsid w:val="00212BC3"/>
    <w:rsid w:val="002130FA"/>
    <w:rsid w:val="0021330C"/>
    <w:rsid w:val="002151EF"/>
    <w:rsid w:val="00225B82"/>
    <w:rsid w:val="00236537"/>
    <w:rsid w:val="00237447"/>
    <w:rsid w:val="00240D3E"/>
    <w:rsid w:val="00241DCA"/>
    <w:rsid w:val="00242AA7"/>
    <w:rsid w:val="00242DD8"/>
    <w:rsid w:val="002450FB"/>
    <w:rsid w:val="00245413"/>
    <w:rsid w:val="00246678"/>
    <w:rsid w:val="002518F3"/>
    <w:rsid w:val="00252AC1"/>
    <w:rsid w:val="002570A8"/>
    <w:rsid w:val="0027053A"/>
    <w:rsid w:val="002740D5"/>
    <w:rsid w:val="00283421"/>
    <w:rsid w:val="00283DF1"/>
    <w:rsid w:val="00291D20"/>
    <w:rsid w:val="00295D53"/>
    <w:rsid w:val="002A1E96"/>
    <w:rsid w:val="002A489C"/>
    <w:rsid w:val="002B621A"/>
    <w:rsid w:val="002C130F"/>
    <w:rsid w:val="002D194E"/>
    <w:rsid w:val="002D4DA7"/>
    <w:rsid w:val="002D7F9D"/>
    <w:rsid w:val="002E7983"/>
    <w:rsid w:val="002E7B73"/>
    <w:rsid w:val="002F3614"/>
    <w:rsid w:val="002F4CFF"/>
    <w:rsid w:val="002F4D4F"/>
    <w:rsid w:val="002F7314"/>
    <w:rsid w:val="00301C36"/>
    <w:rsid w:val="00302C3F"/>
    <w:rsid w:val="003067FF"/>
    <w:rsid w:val="00306BCB"/>
    <w:rsid w:val="00307949"/>
    <w:rsid w:val="0031296B"/>
    <w:rsid w:val="00316E78"/>
    <w:rsid w:val="003207D6"/>
    <w:rsid w:val="003210AC"/>
    <w:rsid w:val="003212C3"/>
    <w:rsid w:val="003222BC"/>
    <w:rsid w:val="00325326"/>
    <w:rsid w:val="00333D32"/>
    <w:rsid w:val="00342322"/>
    <w:rsid w:val="00343160"/>
    <w:rsid w:val="00345896"/>
    <w:rsid w:val="003466FD"/>
    <w:rsid w:val="00346C79"/>
    <w:rsid w:val="00350D76"/>
    <w:rsid w:val="003657E3"/>
    <w:rsid w:val="00377ACC"/>
    <w:rsid w:val="0039066E"/>
    <w:rsid w:val="00392591"/>
    <w:rsid w:val="0039265A"/>
    <w:rsid w:val="00393301"/>
    <w:rsid w:val="003934C2"/>
    <w:rsid w:val="00396CDF"/>
    <w:rsid w:val="003A141D"/>
    <w:rsid w:val="003A4872"/>
    <w:rsid w:val="003A74A7"/>
    <w:rsid w:val="003C069C"/>
    <w:rsid w:val="003C1237"/>
    <w:rsid w:val="003C1F86"/>
    <w:rsid w:val="003D197E"/>
    <w:rsid w:val="003D26CB"/>
    <w:rsid w:val="003D4F3A"/>
    <w:rsid w:val="003E2A0B"/>
    <w:rsid w:val="003E4448"/>
    <w:rsid w:val="003F2B01"/>
    <w:rsid w:val="0040076B"/>
    <w:rsid w:val="004028CA"/>
    <w:rsid w:val="004041F5"/>
    <w:rsid w:val="004116CF"/>
    <w:rsid w:val="00416ED4"/>
    <w:rsid w:val="00432166"/>
    <w:rsid w:val="00434EF5"/>
    <w:rsid w:val="004478DB"/>
    <w:rsid w:val="00447F9B"/>
    <w:rsid w:val="00452D89"/>
    <w:rsid w:val="00455ABD"/>
    <w:rsid w:val="0046412B"/>
    <w:rsid w:val="00464D08"/>
    <w:rsid w:val="00467528"/>
    <w:rsid w:val="00472D11"/>
    <w:rsid w:val="004744D4"/>
    <w:rsid w:val="00476592"/>
    <w:rsid w:val="00485B5B"/>
    <w:rsid w:val="00485FE3"/>
    <w:rsid w:val="00486765"/>
    <w:rsid w:val="00486FA5"/>
    <w:rsid w:val="004A1D3A"/>
    <w:rsid w:val="004A4A99"/>
    <w:rsid w:val="004A6368"/>
    <w:rsid w:val="004B2561"/>
    <w:rsid w:val="004C3F78"/>
    <w:rsid w:val="004C64C3"/>
    <w:rsid w:val="004C72C6"/>
    <w:rsid w:val="004E02B7"/>
    <w:rsid w:val="004E09AE"/>
    <w:rsid w:val="004E7F0A"/>
    <w:rsid w:val="004F1905"/>
    <w:rsid w:val="0050331B"/>
    <w:rsid w:val="0050791F"/>
    <w:rsid w:val="00511454"/>
    <w:rsid w:val="005214F9"/>
    <w:rsid w:val="00522C35"/>
    <w:rsid w:val="00533869"/>
    <w:rsid w:val="00537F76"/>
    <w:rsid w:val="00547B57"/>
    <w:rsid w:val="00551071"/>
    <w:rsid w:val="005514F3"/>
    <w:rsid w:val="005546EE"/>
    <w:rsid w:val="00556AEE"/>
    <w:rsid w:val="00557787"/>
    <w:rsid w:val="005618BC"/>
    <w:rsid w:val="0057637C"/>
    <w:rsid w:val="00581720"/>
    <w:rsid w:val="0058203C"/>
    <w:rsid w:val="00585C6B"/>
    <w:rsid w:val="005877D1"/>
    <w:rsid w:val="005927AF"/>
    <w:rsid w:val="00594DA9"/>
    <w:rsid w:val="005A0883"/>
    <w:rsid w:val="005A3E7B"/>
    <w:rsid w:val="005A59E7"/>
    <w:rsid w:val="005B2681"/>
    <w:rsid w:val="005B3821"/>
    <w:rsid w:val="005B4D7C"/>
    <w:rsid w:val="005B6325"/>
    <w:rsid w:val="005D27B8"/>
    <w:rsid w:val="005D6145"/>
    <w:rsid w:val="005F4488"/>
    <w:rsid w:val="00611434"/>
    <w:rsid w:val="006132B0"/>
    <w:rsid w:val="00615984"/>
    <w:rsid w:val="00633AFC"/>
    <w:rsid w:val="00640835"/>
    <w:rsid w:val="00651104"/>
    <w:rsid w:val="00654328"/>
    <w:rsid w:val="00655B0C"/>
    <w:rsid w:val="006568EF"/>
    <w:rsid w:val="0066677D"/>
    <w:rsid w:val="00677D2E"/>
    <w:rsid w:val="006842DF"/>
    <w:rsid w:val="00692071"/>
    <w:rsid w:val="006A13F0"/>
    <w:rsid w:val="006A454C"/>
    <w:rsid w:val="006A5412"/>
    <w:rsid w:val="006B2A71"/>
    <w:rsid w:val="006B7DF0"/>
    <w:rsid w:val="006C4413"/>
    <w:rsid w:val="006C534C"/>
    <w:rsid w:val="006C610C"/>
    <w:rsid w:val="006D49D8"/>
    <w:rsid w:val="006E70AF"/>
    <w:rsid w:val="007020C5"/>
    <w:rsid w:val="00704F95"/>
    <w:rsid w:val="00705D7F"/>
    <w:rsid w:val="007101C2"/>
    <w:rsid w:val="007119BE"/>
    <w:rsid w:val="007237AA"/>
    <w:rsid w:val="00724BA5"/>
    <w:rsid w:val="00726B8B"/>
    <w:rsid w:val="007510D9"/>
    <w:rsid w:val="00754AC0"/>
    <w:rsid w:val="0076699A"/>
    <w:rsid w:val="00771264"/>
    <w:rsid w:val="00774262"/>
    <w:rsid w:val="0078065A"/>
    <w:rsid w:val="00782776"/>
    <w:rsid w:val="00784911"/>
    <w:rsid w:val="007A0BCA"/>
    <w:rsid w:val="007A20D2"/>
    <w:rsid w:val="007C032F"/>
    <w:rsid w:val="007C42FB"/>
    <w:rsid w:val="007C4729"/>
    <w:rsid w:val="007D0FE0"/>
    <w:rsid w:val="007D68E3"/>
    <w:rsid w:val="007E4322"/>
    <w:rsid w:val="007F0D5C"/>
    <w:rsid w:val="007F23D7"/>
    <w:rsid w:val="007F46BC"/>
    <w:rsid w:val="007F4F69"/>
    <w:rsid w:val="0080640D"/>
    <w:rsid w:val="00807727"/>
    <w:rsid w:val="0081327A"/>
    <w:rsid w:val="008137ED"/>
    <w:rsid w:val="00815652"/>
    <w:rsid w:val="00820F9A"/>
    <w:rsid w:val="00823FE1"/>
    <w:rsid w:val="00832817"/>
    <w:rsid w:val="00834A80"/>
    <w:rsid w:val="00835B7A"/>
    <w:rsid w:val="008402F3"/>
    <w:rsid w:val="00841043"/>
    <w:rsid w:val="008447EB"/>
    <w:rsid w:val="00844B2F"/>
    <w:rsid w:val="008466E4"/>
    <w:rsid w:val="0085048D"/>
    <w:rsid w:val="00856DD4"/>
    <w:rsid w:val="00860A71"/>
    <w:rsid w:val="00860D65"/>
    <w:rsid w:val="00870740"/>
    <w:rsid w:val="008728E8"/>
    <w:rsid w:val="00887161"/>
    <w:rsid w:val="008874BE"/>
    <w:rsid w:val="00892139"/>
    <w:rsid w:val="008A5E26"/>
    <w:rsid w:val="008A6C00"/>
    <w:rsid w:val="008A7A3D"/>
    <w:rsid w:val="008B52D5"/>
    <w:rsid w:val="008B70FF"/>
    <w:rsid w:val="008D5104"/>
    <w:rsid w:val="008D54D0"/>
    <w:rsid w:val="008E020A"/>
    <w:rsid w:val="008E5E79"/>
    <w:rsid w:val="0090153F"/>
    <w:rsid w:val="00917791"/>
    <w:rsid w:val="00922CEE"/>
    <w:rsid w:val="00922D2B"/>
    <w:rsid w:val="00922EF3"/>
    <w:rsid w:val="00927B78"/>
    <w:rsid w:val="009327F7"/>
    <w:rsid w:val="009468FE"/>
    <w:rsid w:val="00950DCA"/>
    <w:rsid w:val="00953407"/>
    <w:rsid w:val="009600C6"/>
    <w:rsid w:val="00966C14"/>
    <w:rsid w:val="009701D6"/>
    <w:rsid w:val="00990D86"/>
    <w:rsid w:val="00995544"/>
    <w:rsid w:val="00997C49"/>
    <w:rsid w:val="009A07E3"/>
    <w:rsid w:val="009A4219"/>
    <w:rsid w:val="009A60B6"/>
    <w:rsid w:val="009A7110"/>
    <w:rsid w:val="009B06D3"/>
    <w:rsid w:val="009C048B"/>
    <w:rsid w:val="009C181E"/>
    <w:rsid w:val="009C53E8"/>
    <w:rsid w:val="009C72D7"/>
    <w:rsid w:val="009D3247"/>
    <w:rsid w:val="009E5FB7"/>
    <w:rsid w:val="009F3CE1"/>
    <w:rsid w:val="00A07229"/>
    <w:rsid w:val="00A12D78"/>
    <w:rsid w:val="00A154C6"/>
    <w:rsid w:val="00A16A38"/>
    <w:rsid w:val="00A23027"/>
    <w:rsid w:val="00A33093"/>
    <w:rsid w:val="00A4198C"/>
    <w:rsid w:val="00A42EF1"/>
    <w:rsid w:val="00A439A0"/>
    <w:rsid w:val="00A458AA"/>
    <w:rsid w:val="00A50028"/>
    <w:rsid w:val="00A66FF3"/>
    <w:rsid w:val="00A70D6B"/>
    <w:rsid w:val="00A74159"/>
    <w:rsid w:val="00A85459"/>
    <w:rsid w:val="00A856C9"/>
    <w:rsid w:val="00A91B94"/>
    <w:rsid w:val="00A93E4A"/>
    <w:rsid w:val="00A97ACA"/>
    <w:rsid w:val="00AB0C79"/>
    <w:rsid w:val="00AC59B5"/>
    <w:rsid w:val="00AC6530"/>
    <w:rsid w:val="00AC7F12"/>
    <w:rsid w:val="00AD5278"/>
    <w:rsid w:val="00AD5987"/>
    <w:rsid w:val="00AE3C52"/>
    <w:rsid w:val="00AF2B79"/>
    <w:rsid w:val="00AF3967"/>
    <w:rsid w:val="00AF5ADD"/>
    <w:rsid w:val="00AF5EB8"/>
    <w:rsid w:val="00B01DA1"/>
    <w:rsid w:val="00B06FC9"/>
    <w:rsid w:val="00B07B63"/>
    <w:rsid w:val="00B2126E"/>
    <w:rsid w:val="00B21505"/>
    <w:rsid w:val="00B251D3"/>
    <w:rsid w:val="00B25830"/>
    <w:rsid w:val="00B2684A"/>
    <w:rsid w:val="00B40EFD"/>
    <w:rsid w:val="00B432BF"/>
    <w:rsid w:val="00B528E6"/>
    <w:rsid w:val="00B52DE8"/>
    <w:rsid w:val="00B71BEE"/>
    <w:rsid w:val="00B71FCE"/>
    <w:rsid w:val="00B72690"/>
    <w:rsid w:val="00B74F64"/>
    <w:rsid w:val="00B77BC3"/>
    <w:rsid w:val="00B840B3"/>
    <w:rsid w:val="00B94650"/>
    <w:rsid w:val="00BB0D4D"/>
    <w:rsid w:val="00BD245A"/>
    <w:rsid w:val="00BF0957"/>
    <w:rsid w:val="00BF0F2B"/>
    <w:rsid w:val="00BF1684"/>
    <w:rsid w:val="00BF67E9"/>
    <w:rsid w:val="00C025BB"/>
    <w:rsid w:val="00C027D7"/>
    <w:rsid w:val="00C07EDD"/>
    <w:rsid w:val="00C11E74"/>
    <w:rsid w:val="00C14A59"/>
    <w:rsid w:val="00C212BA"/>
    <w:rsid w:val="00C305CF"/>
    <w:rsid w:val="00C34203"/>
    <w:rsid w:val="00C43D60"/>
    <w:rsid w:val="00C46F92"/>
    <w:rsid w:val="00C56AE0"/>
    <w:rsid w:val="00C6432A"/>
    <w:rsid w:val="00C679B7"/>
    <w:rsid w:val="00C71994"/>
    <w:rsid w:val="00C763F7"/>
    <w:rsid w:val="00C83843"/>
    <w:rsid w:val="00C83D11"/>
    <w:rsid w:val="00C906DA"/>
    <w:rsid w:val="00C948D1"/>
    <w:rsid w:val="00CA443B"/>
    <w:rsid w:val="00CB050E"/>
    <w:rsid w:val="00CB08D4"/>
    <w:rsid w:val="00CB29A0"/>
    <w:rsid w:val="00CC1943"/>
    <w:rsid w:val="00CC1F56"/>
    <w:rsid w:val="00CC377F"/>
    <w:rsid w:val="00CD3D99"/>
    <w:rsid w:val="00CF1892"/>
    <w:rsid w:val="00CF3D6D"/>
    <w:rsid w:val="00CF4809"/>
    <w:rsid w:val="00CF65CA"/>
    <w:rsid w:val="00CF7634"/>
    <w:rsid w:val="00D023EA"/>
    <w:rsid w:val="00D02B37"/>
    <w:rsid w:val="00D05188"/>
    <w:rsid w:val="00D06F60"/>
    <w:rsid w:val="00D07BD9"/>
    <w:rsid w:val="00D11BB1"/>
    <w:rsid w:val="00D15034"/>
    <w:rsid w:val="00D167B9"/>
    <w:rsid w:val="00D2050D"/>
    <w:rsid w:val="00D2353E"/>
    <w:rsid w:val="00D36A6D"/>
    <w:rsid w:val="00D44438"/>
    <w:rsid w:val="00D44941"/>
    <w:rsid w:val="00D45EE9"/>
    <w:rsid w:val="00D46058"/>
    <w:rsid w:val="00D60D21"/>
    <w:rsid w:val="00D61CC3"/>
    <w:rsid w:val="00D66F8D"/>
    <w:rsid w:val="00D70FBA"/>
    <w:rsid w:val="00D734EA"/>
    <w:rsid w:val="00D77B98"/>
    <w:rsid w:val="00D823C2"/>
    <w:rsid w:val="00D82FD6"/>
    <w:rsid w:val="00D962E7"/>
    <w:rsid w:val="00DB17CA"/>
    <w:rsid w:val="00DB38E2"/>
    <w:rsid w:val="00DB543B"/>
    <w:rsid w:val="00DB6AB0"/>
    <w:rsid w:val="00DD2894"/>
    <w:rsid w:val="00DD4D8E"/>
    <w:rsid w:val="00DD4F18"/>
    <w:rsid w:val="00DD600C"/>
    <w:rsid w:val="00DF2D38"/>
    <w:rsid w:val="00DF2D84"/>
    <w:rsid w:val="00DF5D76"/>
    <w:rsid w:val="00DF7BF0"/>
    <w:rsid w:val="00E02109"/>
    <w:rsid w:val="00E039F4"/>
    <w:rsid w:val="00E102B3"/>
    <w:rsid w:val="00E20578"/>
    <w:rsid w:val="00E2585E"/>
    <w:rsid w:val="00E2735C"/>
    <w:rsid w:val="00E3193C"/>
    <w:rsid w:val="00E32529"/>
    <w:rsid w:val="00E40C31"/>
    <w:rsid w:val="00E43FBC"/>
    <w:rsid w:val="00E515D2"/>
    <w:rsid w:val="00E55FEB"/>
    <w:rsid w:val="00E56D84"/>
    <w:rsid w:val="00E636AF"/>
    <w:rsid w:val="00E66FC4"/>
    <w:rsid w:val="00E72A0B"/>
    <w:rsid w:val="00E7649F"/>
    <w:rsid w:val="00E77EA1"/>
    <w:rsid w:val="00E8096B"/>
    <w:rsid w:val="00E849FD"/>
    <w:rsid w:val="00E947D1"/>
    <w:rsid w:val="00E95D3D"/>
    <w:rsid w:val="00E969FA"/>
    <w:rsid w:val="00EA71B7"/>
    <w:rsid w:val="00EB19AC"/>
    <w:rsid w:val="00EB21BC"/>
    <w:rsid w:val="00EB4FAA"/>
    <w:rsid w:val="00EC1456"/>
    <w:rsid w:val="00ED30DB"/>
    <w:rsid w:val="00ED5F80"/>
    <w:rsid w:val="00EE6C91"/>
    <w:rsid w:val="00F03C44"/>
    <w:rsid w:val="00F0481D"/>
    <w:rsid w:val="00F510FF"/>
    <w:rsid w:val="00F517A4"/>
    <w:rsid w:val="00F51DE8"/>
    <w:rsid w:val="00F51F7A"/>
    <w:rsid w:val="00F56C1C"/>
    <w:rsid w:val="00F57A7D"/>
    <w:rsid w:val="00F612E8"/>
    <w:rsid w:val="00F62267"/>
    <w:rsid w:val="00F7350C"/>
    <w:rsid w:val="00F7398D"/>
    <w:rsid w:val="00F81747"/>
    <w:rsid w:val="00F86B9A"/>
    <w:rsid w:val="00F93847"/>
    <w:rsid w:val="00F9667A"/>
    <w:rsid w:val="00FA3972"/>
    <w:rsid w:val="00FB48F6"/>
    <w:rsid w:val="00FC1C25"/>
    <w:rsid w:val="00FC2ACF"/>
    <w:rsid w:val="00FD694F"/>
    <w:rsid w:val="00FE49F7"/>
    <w:rsid w:val="00FE74EF"/>
    <w:rsid w:val="00FF2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10D4F"/>
  <w15:docId w15:val="{A411361F-F6D0-4295-831C-685D4E0F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pBdr>
        <w:top w:val="nil"/>
        <w:left w:val="nil"/>
        <w:bottom w:val="nil"/>
        <w:right w:val="nil"/>
        <w:between w:val="nil"/>
        <w:bar w:val="nil"/>
      </w:pBdr>
    </w:pPr>
    <w:rPr>
      <w:rFonts w:eastAsia="Arial Unicode MS" w:cs="Arial Unicode MS"/>
      <w:color w:val="000000"/>
      <w:u w:color="000000"/>
      <w:bdr w:val="nil"/>
    </w:rPr>
  </w:style>
  <w:style w:type="paragraph" w:styleId="Kop1">
    <w:name w:val="heading 1"/>
    <w:next w:val="Standaard"/>
    <w:link w:val="Kop1Char"/>
    <w:uiPriority w:val="9"/>
    <w:qFormat/>
    <w:pPr>
      <w:pBdr>
        <w:top w:val="nil"/>
        <w:left w:val="nil"/>
        <w:bottom w:val="nil"/>
        <w:right w:val="nil"/>
        <w:between w:val="nil"/>
        <w:bar w:val="nil"/>
      </w:pBdr>
      <w:jc w:val="center"/>
      <w:outlineLvl w:val="0"/>
    </w:pPr>
    <w:rPr>
      <w:rFonts w:ascii="Times New Roman" w:eastAsia="Times New Roman" w:hAnsi="Times New Roman" w:cs="Times New Roman"/>
      <w:b/>
      <w:bCs/>
      <w:color w:val="000000"/>
      <w:sz w:val="24"/>
      <w:szCs w:val="24"/>
      <w:u w:color="000000"/>
      <w:bdr w:val="nil"/>
    </w:rPr>
  </w:style>
  <w:style w:type="paragraph" w:styleId="Kop2">
    <w:name w:val="heading 2"/>
    <w:next w:val="Standaard"/>
    <w:link w:val="Kop2Char"/>
    <w:uiPriority w:val="9"/>
    <w:unhideWhenUsed/>
    <w:qFormat/>
    <w:rsid w:val="00E3193C"/>
    <w:pPr>
      <w:keepNext/>
      <w:keepLines/>
      <w:pBdr>
        <w:top w:val="nil"/>
        <w:left w:val="nil"/>
        <w:bottom w:val="nil"/>
        <w:right w:val="nil"/>
        <w:between w:val="nil"/>
        <w:bar w:val="nil"/>
      </w:pBdr>
      <w:spacing w:before="40" w:after="0"/>
      <w:outlineLvl w:val="1"/>
    </w:pPr>
    <w:rPr>
      <w:rFonts w:ascii="Times New Roman" w:eastAsia="Calibri Light" w:hAnsi="Times New Roman" w:cs="Times New Roman"/>
      <w:b/>
      <w:bCs/>
      <w:sz w:val="24"/>
      <w:szCs w:val="24"/>
      <w:u w:color="2F5496"/>
      <w:bdr w:val="nil"/>
    </w:rPr>
  </w:style>
  <w:style w:type="paragraph" w:styleId="Kop3">
    <w:name w:val="heading 3"/>
    <w:next w:val="Standaard"/>
    <w:link w:val="Kop3Char"/>
    <w:uiPriority w:val="9"/>
    <w:unhideWhenUsed/>
    <w:qFormat/>
    <w:rsid w:val="00E3193C"/>
    <w:pPr>
      <w:keepNext/>
      <w:keepLines/>
      <w:pBdr>
        <w:top w:val="nil"/>
        <w:left w:val="nil"/>
        <w:bottom w:val="nil"/>
        <w:right w:val="nil"/>
        <w:between w:val="nil"/>
        <w:bar w:val="nil"/>
      </w:pBdr>
      <w:spacing w:before="40" w:after="0" w:line="360" w:lineRule="auto"/>
      <w:ind w:firstLine="708"/>
      <w:outlineLvl w:val="2"/>
    </w:pPr>
    <w:rPr>
      <w:rFonts w:ascii="Times New Roman" w:eastAsia="Calibri Light" w:hAnsi="Times New Roman" w:cs="Times New Roman"/>
      <w:b/>
      <w:bCs/>
      <w:i/>
      <w:iCs/>
      <w:color w:val="1F3863"/>
      <w:sz w:val="24"/>
      <w:szCs w:val="24"/>
      <w:u w:color="1F3863"/>
      <w:bdr w:val="nil"/>
    </w:rPr>
  </w:style>
  <w:style w:type="paragraph" w:styleId="Kop4">
    <w:name w:val="heading 4"/>
    <w:basedOn w:val="Standaard"/>
    <w:next w:val="Standaard"/>
    <w:link w:val="Kop4Char"/>
    <w:uiPriority w:val="9"/>
    <w:semiHidden/>
    <w:unhideWhenUsed/>
    <w:qFormat/>
    <w:rsid w:val="000948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1E62B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E62BE"/>
    <w:rPr>
      <w:lang w:val="en-GB"/>
    </w:rPr>
  </w:style>
  <w:style w:type="paragraph" w:styleId="Voettekst">
    <w:name w:val="footer"/>
    <w:basedOn w:val="Standaard"/>
    <w:link w:val="VoettekstChar"/>
    <w:uiPriority w:val="99"/>
    <w:unhideWhenUsed/>
    <w:rsid w:val="001E62B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E62BE"/>
    <w:rPr>
      <w:lang w:val="en-GB"/>
    </w:rPr>
  </w:style>
  <w:style w:type="paragraph" w:styleId="Lijstalinea">
    <w:name w:val="List Paragraph"/>
    <w:pPr>
      <w:pBdr>
        <w:top w:val="nil"/>
        <w:left w:val="nil"/>
        <w:bottom w:val="nil"/>
        <w:right w:val="nil"/>
        <w:between w:val="nil"/>
        <w:bar w:val="nil"/>
      </w:pBdr>
      <w:ind w:left="720"/>
    </w:pPr>
    <w:rPr>
      <w:color w:val="000000"/>
      <w:u w:color="000000"/>
      <w:bdr w:val="nil"/>
    </w:rPr>
  </w:style>
  <w:style w:type="character" w:styleId="Hyperlink">
    <w:name w:val="Hyperlink"/>
    <w:uiPriority w:val="99"/>
    <w:rPr>
      <w:u w:val="single"/>
    </w:rPr>
  </w:style>
  <w:style w:type="character" w:styleId="Onopgelostemelding">
    <w:name w:val="Unresolved Mention"/>
    <w:basedOn w:val="Standaardalinea-lettertype"/>
    <w:uiPriority w:val="99"/>
    <w:semiHidden/>
    <w:unhideWhenUsed/>
    <w:rsid w:val="009276ED"/>
    <w:rPr>
      <w:color w:val="605E5C"/>
      <w:shd w:val="clear" w:color="auto" w:fill="E1DFDD"/>
    </w:rPr>
  </w:style>
  <w:style w:type="character" w:styleId="GevolgdeHyperlink">
    <w:name w:val="FollowedHyperlink"/>
    <w:basedOn w:val="Standaardalinea-lettertype"/>
    <w:uiPriority w:val="99"/>
    <w:semiHidden/>
    <w:unhideWhenUsed/>
    <w:rsid w:val="00F23B45"/>
    <w:rPr>
      <w:color w:val="954F72" w:themeColor="followedHyperlink"/>
      <w:u w:val="single"/>
    </w:rPr>
  </w:style>
  <w:style w:type="character" w:customStyle="1" w:styleId="Kop1Char">
    <w:name w:val="Kop 1 Char"/>
    <w:basedOn w:val="Standaardalinea-lettertype"/>
    <w:link w:val="Kop1"/>
    <w:uiPriority w:val="9"/>
    <w:rsid w:val="00FC6561"/>
    <w:rPr>
      <w:rFonts w:ascii="Times New Roman" w:eastAsia="Times New Roman" w:hAnsi="Times New Roman" w:cs="Times New Roman"/>
      <w:b/>
      <w:bCs/>
      <w:color w:val="000000"/>
      <w:sz w:val="24"/>
      <w:szCs w:val="24"/>
      <w:u w:color="000000"/>
      <w:bdr w:val="nil"/>
    </w:rPr>
  </w:style>
  <w:style w:type="paragraph" w:styleId="Normaalweb">
    <w:name w:val="Normal (Web)"/>
    <w:uiPriority w:val="9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Inhopg1">
    <w:name w:val="toc 1"/>
    <w:uiPriority w:val="39"/>
    <w:pPr>
      <w:pBdr>
        <w:top w:val="nil"/>
        <w:left w:val="nil"/>
        <w:bottom w:val="nil"/>
        <w:right w:val="nil"/>
        <w:between w:val="nil"/>
        <w:bar w:val="nil"/>
      </w:pBdr>
      <w:tabs>
        <w:tab w:val="right" w:leader="dot" w:pos="9000"/>
      </w:tabs>
      <w:spacing w:after="100"/>
    </w:pPr>
    <w:rPr>
      <w:color w:val="000000"/>
      <w:u w:color="000000"/>
      <w:bdr w:val="nil"/>
    </w:rPr>
  </w:style>
  <w:style w:type="character" w:styleId="Verwijzingopmerking">
    <w:name w:val="annotation reference"/>
    <w:basedOn w:val="Standaardalinea-lettertype"/>
    <w:uiPriority w:val="99"/>
    <w:semiHidden/>
    <w:unhideWhenUsed/>
    <w:rsid w:val="003135D1"/>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sid w:val="003135D1"/>
    <w:rPr>
      <w:rFonts w:eastAsia="Arial Unicode MS" w:cs="Arial Unicode MS"/>
      <w:color w:val="000000"/>
      <w:sz w:val="20"/>
      <w:szCs w:val="20"/>
      <w:u w:color="000000"/>
      <w:bdr w:val="nil"/>
    </w:rPr>
  </w:style>
  <w:style w:type="paragraph" w:styleId="Onderwerpvanopmerking">
    <w:name w:val="annotation subject"/>
    <w:basedOn w:val="Tekstopmerking"/>
    <w:next w:val="Tekstopmerking"/>
    <w:link w:val="OnderwerpvanopmerkingChar"/>
    <w:uiPriority w:val="99"/>
    <w:semiHidden/>
    <w:unhideWhenUsed/>
    <w:rsid w:val="003135D1"/>
    <w:rPr>
      <w:b/>
      <w:bCs/>
    </w:rPr>
  </w:style>
  <w:style w:type="character" w:customStyle="1" w:styleId="OnderwerpvanopmerkingChar">
    <w:name w:val="Onderwerp van opmerking Char"/>
    <w:basedOn w:val="TekstopmerkingChar"/>
    <w:link w:val="Onderwerpvanopmerking"/>
    <w:uiPriority w:val="99"/>
    <w:semiHidden/>
    <w:rsid w:val="003135D1"/>
    <w:rPr>
      <w:rFonts w:eastAsia="Arial Unicode MS" w:cs="Arial Unicode MS"/>
      <w:b/>
      <w:bCs/>
      <w:color w:val="000000"/>
      <w:sz w:val="20"/>
      <w:szCs w:val="20"/>
      <w:u w:color="000000"/>
      <w:bdr w:val="nil"/>
    </w:rPr>
  </w:style>
  <w:style w:type="paragraph" w:styleId="Kopvaninhoudsopgave">
    <w:name w:val="TOC Heading"/>
    <w:next w:val="Standaard"/>
    <w:uiPriority w:val="39"/>
    <w:qFormat/>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val="nl-NL"/>
    </w:rPr>
  </w:style>
  <w:style w:type="character" w:customStyle="1" w:styleId="Kop2Char">
    <w:name w:val="Kop 2 Char"/>
    <w:basedOn w:val="Standaardalinea-lettertype"/>
    <w:link w:val="Kop2"/>
    <w:uiPriority w:val="9"/>
    <w:rsid w:val="00E3193C"/>
    <w:rPr>
      <w:rFonts w:ascii="Times New Roman" w:eastAsia="Calibri Light" w:hAnsi="Times New Roman" w:cs="Times New Roman"/>
      <w:b/>
      <w:bCs/>
      <w:sz w:val="24"/>
      <w:szCs w:val="24"/>
      <w:u w:color="2F5496"/>
      <w:bdr w:val="nil"/>
    </w:rPr>
  </w:style>
  <w:style w:type="paragraph" w:styleId="Voetnoottekst">
    <w:name w:val="footnote text"/>
    <w:basedOn w:val="Standaard"/>
    <w:link w:val="VoetnoottekstChar"/>
    <w:uiPriority w:val="99"/>
    <w:semiHidden/>
    <w:unhideWhenUsed/>
    <w:rsid w:val="002F38FF"/>
    <w:pPr>
      <w:spacing w:after="0" w:line="240" w:lineRule="auto"/>
    </w:pPr>
    <w:rPr>
      <w:rFonts w:ascii="Times New Roman" w:eastAsia="Times New Roman" w:hAnsi="Times New Roman" w:cs="Times New Roman"/>
      <w:sz w:val="20"/>
      <w:szCs w:val="20"/>
      <w:lang w:val="nl-NL"/>
    </w:rPr>
  </w:style>
  <w:style w:type="character" w:customStyle="1" w:styleId="VoetnoottekstChar">
    <w:name w:val="Voetnoottekst Char"/>
    <w:basedOn w:val="Standaardalinea-lettertype"/>
    <w:link w:val="Voetnoottekst"/>
    <w:uiPriority w:val="99"/>
    <w:semiHidden/>
    <w:rsid w:val="002F38F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2F38FF"/>
    <w:rPr>
      <w:vertAlign w:val="superscript"/>
    </w:rPr>
  </w:style>
  <w:style w:type="character" w:customStyle="1" w:styleId="Kop3Char">
    <w:name w:val="Kop 3 Char"/>
    <w:basedOn w:val="Standaardalinea-lettertype"/>
    <w:link w:val="Kop3"/>
    <w:uiPriority w:val="9"/>
    <w:rsid w:val="00E3193C"/>
    <w:rPr>
      <w:rFonts w:ascii="Times New Roman" w:eastAsia="Calibri Light" w:hAnsi="Times New Roman" w:cs="Times New Roman"/>
      <w:b/>
      <w:bCs/>
      <w:i/>
      <w:iCs/>
      <w:color w:val="1F3863"/>
      <w:sz w:val="24"/>
      <w:szCs w:val="24"/>
      <w:u w:color="1F3863"/>
      <w:bdr w:val="nil"/>
    </w:rPr>
  </w:style>
  <w:style w:type="character" w:customStyle="1" w:styleId="Kop4Char">
    <w:name w:val="Kop 4 Char"/>
    <w:basedOn w:val="Standaardalinea-lettertype"/>
    <w:link w:val="Kop4"/>
    <w:rsid w:val="00094804"/>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BE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E46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1">
    <w:name w:val="List Table 3 Accent 1"/>
    <w:basedOn w:val="Standaardtabel"/>
    <w:uiPriority w:val="48"/>
    <w:rsid w:val="00BE464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Inhopg2">
    <w:name w:val="toc 2"/>
    <w:uiPriority w:val="39"/>
    <w:pPr>
      <w:pBdr>
        <w:top w:val="nil"/>
        <w:left w:val="nil"/>
        <w:bottom w:val="nil"/>
        <w:right w:val="nil"/>
        <w:between w:val="nil"/>
        <w:bar w:val="nil"/>
      </w:pBdr>
      <w:tabs>
        <w:tab w:val="right" w:leader="dot" w:pos="9000"/>
      </w:tabs>
      <w:spacing w:after="100"/>
      <w:ind w:left="220"/>
    </w:pPr>
    <w:rPr>
      <w:color w:val="000000"/>
      <w:u w:color="000000"/>
      <w:bdr w:val="nil"/>
      <w:lang w:val="nl-NL"/>
    </w:rPr>
  </w:style>
  <w:style w:type="paragraph" w:styleId="Inhopg3">
    <w:name w:val="toc 3"/>
    <w:uiPriority w:val="39"/>
    <w:pPr>
      <w:pBdr>
        <w:top w:val="nil"/>
        <w:left w:val="nil"/>
        <w:bottom w:val="nil"/>
        <w:right w:val="nil"/>
        <w:between w:val="nil"/>
        <w:bar w:val="nil"/>
      </w:pBdr>
      <w:tabs>
        <w:tab w:val="right" w:leader="dot" w:pos="9000"/>
      </w:tabs>
      <w:spacing w:after="100"/>
      <w:ind w:left="440"/>
    </w:pPr>
    <w:rPr>
      <w:color w:val="000000"/>
      <w:u w:color="000000"/>
      <w:bdr w:val="nil"/>
      <w:lang w:val="nl-NL"/>
    </w:rPr>
  </w:style>
  <w:style w:type="paragraph" w:styleId="Ballontekst">
    <w:name w:val="Balloon Text"/>
    <w:basedOn w:val="Standaard"/>
    <w:link w:val="BallontekstChar"/>
    <w:uiPriority w:val="99"/>
    <w:semiHidden/>
    <w:unhideWhenUsed/>
    <w:rsid w:val="00FE0B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B63"/>
    <w:rPr>
      <w:rFonts w:ascii="Segoe UI" w:hAnsi="Segoe UI" w:cs="Segoe UI"/>
      <w:sz w:val="18"/>
      <w:szCs w:val="18"/>
    </w:rPr>
  </w:style>
  <w:style w:type="paragraph" w:styleId="Revisie">
    <w:name w:val="Revision"/>
    <w:hidden/>
    <w:uiPriority w:val="99"/>
    <w:semiHidden/>
    <w:rsid w:val="00CF1892"/>
    <w:pPr>
      <w:spacing w:after="0" w:line="240" w:lineRule="auto"/>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Standaardtabel"/>
    <w:pPr>
      <w:spacing w:after="0" w:line="240" w:lineRule="auto"/>
    </w:p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1">
    <w:name w:val="1"/>
    <w:basedOn w:val="Standaardtabel"/>
    <w:tblPr>
      <w:tblStyleRowBandSize w:val="1"/>
      <w:tblStyleColBandSize w:val="1"/>
      <w:tblCellMar>
        <w:top w:w="100" w:type="dxa"/>
        <w:left w:w="100" w:type="dxa"/>
        <w:bottom w:w="100" w:type="dxa"/>
        <w:right w:w="100" w:type="dxa"/>
      </w:tblCellMar>
    </w:tblPr>
  </w:style>
  <w:style w:type="table" w:customStyle="1" w:styleId="TableNormal2">
    <w:name w:val="Table Normal2"/>
    <w:rsid w:val="00C305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nl-NL"/>
      <w14:textOutline w14:w="0" w14:cap="flat" w14:cmpd="sng" w14:algn="ctr">
        <w14:noFill/>
        <w14:prstDash w14:val="solid"/>
        <w14:bevel/>
      </w14:textOutline>
    </w:rPr>
  </w:style>
  <w:style w:type="paragraph" w:customStyle="1" w:styleId="Default">
    <w:name w:val="Default"/>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nl-NL"/>
      <w14:textOutline w14:w="0" w14:cap="flat" w14:cmpd="sng" w14:algn="ctr">
        <w14:noFill/>
        <w14:prstDash w14:val="solid"/>
        <w14:bevel/>
      </w14:textOutline>
    </w:rPr>
  </w:style>
  <w:style w:type="character" w:customStyle="1" w:styleId="Hyperlink0">
    <w:name w:val="Hyperlink.0"/>
    <w:basedOn w:val="Hyperlink"/>
    <w:rsid w:val="00C305CF"/>
    <w:rPr>
      <w:color w:val="0563C1"/>
      <w:u w:val="single" w:color="0563C1"/>
    </w:rPr>
  </w:style>
  <w:style w:type="character" w:customStyle="1" w:styleId="Hyperlink1">
    <w:name w:val="Hyperlink.1"/>
    <w:basedOn w:val="None"/>
    <w:rPr>
      <w:rFonts w:ascii="Times New Roman" w:eastAsia="Times New Roman" w:hAnsi="Times New Roman" w:cs="Times New Roman"/>
      <w:outline w:val="0"/>
      <w:color w:val="0563C1"/>
      <w:sz w:val="24"/>
      <w:szCs w:val="24"/>
      <w:u w:val="single" w:color="0563C1"/>
    </w:rPr>
  </w:style>
  <w:style w:type="character" w:customStyle="1" w:styleId="Hyperlink2">
    <w:name w:val="Hyperlink.2"/>
    <w:basedOn w:val="Hyperlink0"/>
    <w:rsid w:val="00C305CF"/>
    <w:rPr>
      <w:color w:val="0563C1"/>
      <w:u w:val="single" w:color="0563C1"/>
      <w:lang w:val="nl-NL"/>
    </w:rPr>
  </w:style>
  <w:style w:type="character" w:customStyle="1" w:styleId="None">
    <w:name w:val="None"/>
    <w:rsid w:val="00C305CF"/>
  </w:style>
  <w:style w:type="character" w:customStyle="1" w:styleId="Hyperlink3">
    <w:name w:val="Hyperlink.3"/>
    <w:basedOn w:val="None"/>
    <w:rPr>
      <w:outline w:val="0"/>
      <w:color w:val="0563C1"/>
      <w:u w:val="single" w:color="0563C1"/>
    </w:rPr>
  </w:style>
  <w:style w:type="character" w:customStyle="1" w:styleId="Hyperlink4">
    <w:name w:val="Hyperlink.4"/>
    <w:basedOn w:val="None"/>
    <w:rPr>
      <w:rFonts w:ascii="Times New Roman" w:eastAsia="Times New Roman" w:hAnsi="Times New Roman" w:cs="Times New Roman"/>
      <w:outline w:val="0"/>
      <w:color w:val="0563C1"/>
      <w:sz w:val="24"/>
      <w:szCs w:val="24"/>
      <w:u w:val="single" w:color="0563C1"/>
      <w:lang w:val="nl-NL"/>
    </w:rPr>
  </w:style>
  <w:style w:type="character" w:customStyle="1" w:styleId="Hyperlink5">
    <w:name w:val="Hyperlink.5"/>
    <w:basedOn w:val="Link"/>
    <w:rPr>
      <w:outline w:val="0"/>
      <w:color w:val="0563C1"/>
      <w:u w:val="single" w:color="0563C1"/>
      <w:lang w:val="en-US"/>
    </w:rPr>
  </w:style>
  <w:style w:type="character" w:customStyle="1" w:styleId="Hyperlink6">
    <w:name w:val="Hyperlink.6"/>
    <w:basedOn w:val="Hyperlink0"/>
    <w:rsid w:val="00C305CF"/>
    <w:rPr>
      <w:rFonts w:ascii="Times New Roman" w:eastAsia="Times New Roman" w:hAnsi="Times New Roman" w:cs="Times New Roman"/>
      <w:color w:val="0563C1"/>
      <w:sz w:val="24"/>
      <w:szCs w:val="24"/>
      <w:u w:val="single" w:color="0563C1"/>
      <w:lang w:val="nl-NL"/>
    </w:rPr>
  </w:style>
  <w:style w:type="character" w:customStyle="1" w:styleId="cf01">
    <w:name w:val="cf01"/>
    <w:basedOn w:val="Standaardalinea-lettertype"/>
    <w:rsid w:val="00C305CF"/>
    <w:rPr>
      <w:rFonts w:ascii="Segoe UI" w:hAnsi="Segoe UI" w:cs="Segoe UI" w:hint="default"/>
      <w:sz w:val="18"/>
      <w:szCs w:val="18"/>
    </w:rPr>
  </w:style>
  <w:style w:type="table" w:customStyle="1" w:styleId="TableNormal">
    <w:name w:val="Table Normal"/>
    <w:rsid w:val="00950D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rPr>
    <w:tblPr>
      <w:tblInd w:w="0" w:type="dxa"/>
      <w:tblCellMar>
        <w:top w:w="0" w:type="dxa"/>
        <w:left w:w="0" w:type="dxa"/>
        <w:bottom w:w="0" w:type="dxa"/>
        <w:right w:w="0" w:type="dxa"/>
      </w:tblCellMar>
    </w:tblPr>
  </w:style>
  <w:style w:type="character" w:customStyle="1" w:styleId="Link">
    <w:name w:val="Link"/>
    <w:rsid w:val="00950DCA"/>
    <w:rPr>
      <w:outline w:val="0"/>
      <w:color w:val="0563C1"/>
      <w:u w:val="single" w:color="0563C1"/>
    </w:rPr>
  </w:style>
  <w:style w:type="numbering" w:customStyle="1" w:styleId="ImportedStyle1">
    <w:name w:val="Imported Style 1"/>
    <w:rsid w:val="00950DCA"/>
    <w:pPr>
      <w:numPr>
        <w:numId w:val="4"/>
      </w:numPr>
    </w:pPr>
  </w:style>
  <w:style w:type="numbering" w:customStyle="1" w:styleId="ImportedStyle2">
    <w:name w:val="Imported Style 2"/>
    <w:rsid w:val="00950DC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378">
      <w:bodyDiv w:val="1"/>
      <w:marLeft w:val="0"/>
      <w:marRight w:val="0"/>
      <w:marTop w:val="0"/>
      <w:marBottom w:val="0"/>
      <w:divBdr>
        <w:top w:val="none" w:sz="0" w:space="0" w:color="auto"/>
        <w:left w:val="none" w:sz="0" w:space="0" w:color="auto"/>
        <w:bottom w:val="none" w:sz="0" w:space="0" w:color="auto"/>
        <w:right w:val="none" w:sz="0" w:space="0" w:color="auto"/>
      </w:divBdr>
    </w:div>
    <w:div w:id="315956038">
      <w:bodyDiv w:val="1"/>
      <w:marLeft w:val="0"/>
      <w:marRight w:val="0"/>
      <w:marTop w:val="0"/>
      <w:marBottom w:val="0"/>
      <w:divBdr>
        <w:top w:val="none" w:sz="0" w:space="0" w:color="auto"/>
        <w:left w:val="none" w:sz="0" w:space="0" w:color="auto"/>
        <w:bottom w:val="none" w:sz="0" w:space="0" w:color="auto"/>
        <w:right w:val="none" w:sz="0" w:space="0" w:color="auto"/>
      </w:divBdr>
    </w:div>
    <w:div w:id="389039121">
      <w:bodyDiv w:val="1"/>
      <w:marLeft w:val="0"/>
      <w:marRight w:val="0"/>
      <w:marTop w:val="0"/>
      <w:marBottom w:val="0"/>
      <w:divBdr>
        <w:top w:val="none" w:sz="0" w:space="0" w:color="auto"/>
        <w:left w:val="none" w:sz="0" w:space="0" w:color="auto"/>
        <w:bottom w:val="none" w:sz="0" w:space="0" w:color="auto"/>
        <w:right w:val="none" w:sz="0" w:space="0" w:color="auto"/>
      </w:divBdr>
    </w:div>
    <w:div w:id="665400031">
      <w:bodyDiv w:val="1"/>
      <w:marLeft w:val="0"/>
      <w:marRight w:val="0"/>
      <w:marTop w:val="0"/>
      <w:marBottom w:val="0"/>
      <w:divBdr>
        <w:top w:val="none" w:sz="0" w:space="0" w:color="auto"/>
        <w:left w:val="none" w:sz="0" w:space="0" w:color="auto"/>
        <w:bottom w:val="none" w:sz="0" w:space="0" w:color="auto"/>
        <w:right w:val="none" w:sz="0" w:space="0" w:color="auto"/>
      </w:divBdr>
    </w:div>
    <w:div w:id="815999809">
      <w:bodyDiv w:val="1"/>
      <w:marLeft w:val="0"/>
      <w:marRight w:val="0"/>
      <w:marTop w:val="0"/>
      <w:marBottom w:val="0"/>
      <w:divBdr>
        <w:top w:val="none" w:sz="0" w:space="0" w:color="auto"/>
        <w:left w:val="none" w:sz="0" w:space="0" w:color="auto"/>
        <w:bottom w:val="none" w:sz="0" w:space="0" w:color="auto"/>
        <w:right w:val="none" w:sz="0" w:space="0" w:color="auto"/>
      </w:divBdr>
    </w:div>
    <w:div w:id="865992997">
      <w:bodyDiv w:val="1"/>
      <w:marLeft w:val="0"/>
      <w:marRight w:val="0"/>
      <w:marTop w:val="0"/>
      <w:marBottom w:val="0"/>
      <w:divBdr>
        <w:top w:val="none" w:sz="0" w:space="0" w:color="auto"/>
        <w:left w:val="none" w:sz="0" w:space="0" w:color="auto"/>
        <w:bottom w:val="none" w:sz="0" w:space="0" w:color="auto"/>
        <w:right w:val="none" w:sz="0" w:space="0" w:color="auto"/>
      </w:divBdr>
    </w:div>
    <w:div w:id="1040932352">
      <w:bodyDiv w:val="1"/>
      <w:marLeft w:val="0"/>
      <w:marRight w:val="0"/>
      <w:marTop w:val="0"/>
      <w:marBottom w:val="0"/>
      <w:divBdr>
        <w:top w:val="none" w:sz="0" w:space="0" w:color="auto"/>
        <w:left w:val="none" w:sz="0" w:space="0" w:color="auto"/>
        <w:bottom w:val="none" w:sz="0" w:space="0" w:color="auto"/>
        <w:right w:val="none" w:sz="0" w:space="0" w:color="auto"/>
      </w:divBdr>
    </w:div>
    <w:div w:id="1064453363">
      <w:bodyDiv w:val="1"/>
      <w:marLeft w:val="0"/>
      <w:marRight w:val="0"/>
      <w:marTop w:val="0"/>
      <w:marBottom w:val="0"/>
      <w:divBdr>
        <w:top w:val="none" w:sz="0" w:space="0" w:color="auto"/>
        <w:left w:val="none" w:sz="0" w:space="0" w:color="auto"/>
        <w:bottom w:val="none" w:sz="0" w:space="0" w:color="auto"/>
        <w:right w:val="none" w:sz="0" w:space="0" w:color="auto"/>
      </w:divBdr>
    </w:div>
    <w:div w:id="1099908891">
      <w:bodyDiv w:val="1"/>
      <w:marLeft w:val="0"/>
      <w:marRight w:val="0"/>
      <w:marTop w:val="0"/>
      <w:marBottom w:val="0"/>
      <w:divBdr>
        <w:top w:val="none" w:sz="0" w:space="0" w:color="auto"/>
        <w:left w:val="none" w:sz="0" w:space="0" w:color="auto"/>
        <w:bottom w:val="none" w:sz="0" w:space="0" w:color="auto"/>
        <w:right w:val="none" w:sz="0" w:space="0" w:color="auto"/>
      </w:divBdr>
    </w:div>
    <w:div w:id="1108232235">
      <w:bodyDiv w:val="1"/>
      <w:marLeft w:val="0"/>
      <w:marRight w:val="0"/>
      <w:marTop w:val="0"/>
      <w:marBottom w:val="0"/>
      <w:divBdr>
        <w:top w:val="none" w:sz="0" w:space="0" w:color="auto"/>
        <w:left w:val="none" w:sz="0" w:space="0" w:color="auto"/>
        <w:bottom w:val="none" w:sz="0" w:space="0" w:color="auto"/>
        <w:right w:val="none" w:sz="0" w:space="0" w:color="auto"/>
      </w:divBdr>
    </w:div>
    <w:div w:id="1181819904">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sChild>
        <w:div w:id="761266765">
          <w:marLeft w:val="0"/>
          <w:marRight w:val="0"/>
          <w:marTop w:val="0"/>
          <w:marBottom w:val="0"/>
          <w:divBdr>
            <w:top w:val="none" w:sz="0" w:space="0" w:color="auto"/>
            <w:left w:val="none" w:sz="0" w:space="0" w:color="auto"/>
            <w:bottom w:val="none" w:sz="0" w:space="0" w:color="auto"/>
            <w:right w:val="none" w:sz="0" w:space="0" w:color="auto"/>
          </w:divBdr>
        </w:div>
      </w:divsChild>
    </w:div>
    <w:div w:id="1216041753">
      <w:bodyDiv w:val="1"/>
      <w:marLeft w:val="0"/>
      <w:marRight w:val="0"/>
      <w:marTop w:val="0"/>
      <w:marBottom w:val="0"/>
      <w:divBdr>
        <w:top w:val="none" w:sz="0" w:space="0" w:color="auto"/>
        <w:left w:val="none" w:sz="0" w:space="0" w:color="auto"/>
        <w:bottom w:val="none" w:sz="0" w:space="0" w:color="auto"/>
        <w:right w:val="none" w:sz="0" w:space="0" w:color="auto"/>
      </w:divBdr>
    </w:div>
    <w:div w:id="1228685634">
      <w:bodyDiv w:val="1"/>
      <w:marLeft w:val="0"/>
      <w:marRight w:val="0"/>
      <w:marTop w:val="0"/>
      <w:marBottom w:val="0"/>
      <w:divBdr>
        <w:top w:val="none" w:sz="0" w:space="0" w:color="auto"/>
        <w:left w:val="none" w:sz="0" w:space="0" w:color="auto"/>
        <w:bottom w:val="none" w:sz="0" w:space="0" w:color="auto"/>
        <w:right w:val="none" w:sz="0" w:space="0" w:color="auto"/>
      </w:divBdr>
    </w:div>
    <w:div w:id="1246956654">
      <w:bodyDiv w:val="1"/>
      <w:marLeft w:val="0"/>
      <w:marRight w:val="0"/>
      <w:marTop w:val="0"/>
      <w:marBottom w:val="0"/>
      <w:divBdr>
        <w:top w:val="none" w:sz="0" w:space="0" w:color="auto"/>
        <w:left w:val="none" w:sz="0" w:space="0" w:color="auto"/>
        <w:bottom w:val="none" w:sz="0" w:space="0" w:color="auto"/>
        <w:right w:val="none" w:sz="0" w:space="0" w:color="auto"/>
      </w:divBdr>
    </w:div>
    <w:div w:id="1258364726">
      <w:bodyDiv w:val="1"/>
      <w:marLeft w:val="0"/>
      <w:marRight w:val="0"/>
      <w:marTop w:val="0"/>
      <w:marBottom w:val="0"/>
      <w:divBdr>
        <w:top w:val="none" w:sz="0" w:space="0" w:color="auto"/>
        <w:left w:val="none" w:sz="0" w:space="0" w:color="auto"/>
        <w:bottom w:val="none" w:sz="0" w:space="0" w:color="auto"/>
        <w:right w:val="none" w:sz="0" w:space="0" w:color="auto"/>
      </w:divBdr>
    </w:div>
    <w:div w:id="1341005191">
      <w:bodyDiv w:val="1"/>
      <w:marLeft w:val="0"/>
      <w:marRight w:val="0"/>
      <w:marTop w:val="0"/>
      <w:marBottom w:val="0"/>
      <w:divBdr>
        <w:top w:val="none" w:sz="0" w:space="0" w:color="auto"/>
        <w:left w:val="none" w:sz="0" w:space="0" w:color="auto"/>
        <w:bottom w:val="none" w:sz="0" w:space="0" w:color="auto"/>
        <w:right w:val="none" w:sz="0" w:space="0" w:color="auto"/>
      </w:divBdr>
      <w:divsChild>
        <w:div w:id="1652438132">
          <w:marLeft w:val="0"/>
          <w:marRight w:val="0"/>
          <w:marTop w:val="0"/>
          <w:marBottom w:val="0"/>
          <w:divBdr>
            <w:top w:val="none" w:sz="0" w:space="0" w:color="auto"/>
            <w:left w:val="none" w:sz="0" w:space="0" w:color="auto"/>
            <w:bottom w:val="none" w:sz="0" w:space="0" w:color="auto"/>
            <w:right w:val="none" w:sz="0" w:space="0" w:color="auto"/>
          </w:divBdr>
        </w:div>
      </w:divsChild>
    </w:div>
    <w:div w:id="1387485971">
      <w:bodyDiv w:val="1"/>
      <w:marLeft w:val="0"/>
      <w:marRight w:val="0"/>
      <w:marTop w:val="0"/>
      <w:marBottom w:val="0"/>
      <w:divBdr>
        <w:top w:val="none" w:sz="0" w:space="0" w:color="auto"/>
        <w:left w:val="none" w:sz="0" w:space="0" w:color="auto"/>
        <w:bottom w:val="none" w:sz="0" w:space="0" w:color="auto"/>
        <w:right w:val="none" w:sz="0" w:space="0" w:color="auto"/>
      </w:divBdr>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1063873823">
          <w:marLeft w:val="0"/>
          <w:marRight w:val="0"/>
          <w:marTop w:val="0"/>
          <w:marBottom w:val="0"/>
          <w:divBdr>
            <w:top w:val="none" w:sz="0" w:space="0" w:color="auto"/>
            <w:left w:val="none" w:sz="0" w:space="0" w:color="auto"/>
            <w:bottom w:val="none" w:sz="0" w:space="0" w:color="auto"/>
            <w:right w:val="none" w:sz="0" w:space="0" w:color="auto"/>
          </w:divBdr>
        </w:div>
      </w:divsChild>
    </w:div>
    <w:div w:id="1679113401">
      <w:bodyDiv w:val="1"/>
      <w:marLeft w:val="0"/>
      <w:marRight w:val="0"/>
      <w:marTop w:val="0"/>
      <w:marBottom w:val="0"/>
      <w:divBdr>
        <w:top w:val="none" w:sz="0" w:space="0" w:color="auto"/>
        <w:left w:val="none" w:sz="0" w:space="0" w:color="auto"/>
        <w:bottom w:val="none" w:sz="0" w:space="0" w:color="auto"/>
        <w:right w:val="none" w:sz="0" w:space="0" w:color="auto"/>
      </w:divBdr>
    </w:div>
    <w:div w:id="1736270408">
      <w:bodyDiv w:val="1"/>
      <w:marLeft w:val="0"/>
      <w:marRight w:val="0"/>
      <w:marTop w:val="0"/>
      <w:marBottom w:val="0"/>
      <w:divBdr>
        <w:top w:val="none" w:sz="0" w:space="0" w:color="auto"/>
        <w:left w:val="none" w:sz="0" w:space="0" w:color="auto"/>
        <w:bottom w:val="none" w:sz="0" w:space="0" w:color="auto"/>
        <w:right w:val="none" w:sz="0" w:space="0" w:color="auto"/>
      </w:divBdr>
    </w:div>
    <w:div w:id="1779447962">
      <w:bodyDiv w:val="1"/>
      <w:marLeft w:val="0"/>
      <w:marRight w:val="0"/>
      <w:marTop w:val="0"/>
      <w:marBottom w:val="0"/>
      <w:divBdr>
        <w:top w:val="none" w:sz="0" w:space="0" w:color="auto"/>
        <w:left w:val="none" w:sz="0" w:space="0" w:color="auto"/>
        <w:bottom w:val="none" w:sz="0" w:space="0" w:color="auto"/>
        <w:right w:val="none" w:sz="0" w:space="0" w:color="auto"/>
      </w:divBdr>
      <w:divsChild>
        <w:div w:id="36315817">
          <w:marLeft w:val="0"/>
          <w:marRight w:val="0"/>
          <w:marTop w:val="100"/>
          <w:marBottom w:val="0"/>
          <w:divBdr>
            <w:top w:val="none" w:sz="0" w:space="0" w:color="auto"/>
            <w:left w:val="none" w:sz="0" w:space="0" w:color="auto"/>
            <w:bottom w:val="none" w:sz="0" w:space="0" w:color="auto"/>
            <w:right w:val="none" w:sz="0" w:space="0" w:color="auto"/>
          </w:divBdr>
        </w:div>
        <w:div w:id="914969772">
          <w:marLeft w:val="0"/>
          <w:marRight w:val="0"/>
          <w:marTop w:val="0"/>
          <w:marBottom w:val="0"/>
          <w:divBdr>
            <w:top w:val="none" w:sz="0" w:space="0" w:color="auto"/>
            <w:left w:val="none" w:sz="0" w:space="0" w:color="auto"/>
            <w:bottom w:val="none" w:sz="0" w:space="0" w:color="auto"/>
            <w:right w:val="none" w:sz="0" w:space="0" w:color="auto"/>
          </w:divBdr>
          <w:divsChild>
            <w:div w:id="599411058">
              <w:marLeft w:val="0"/>
              <w:marRight w:val="0"/>
              <w:marTop w:val="0"/>
              <w:marBottom w:val="0"/>
              <w:divBdr>
                <w:top w:val="none" w:sz="0" w:space="0" w:color="auto"/>
                <w:left w:val="none" w:sz="0" w:space="0" w:color="auto"/>
                <w:bottom w:val="none" w:sz="0" w:space="0" w:color="auto"/>
                <w:right w:val="none" w:sz="0" w:space="0" w:color="auto"/>
              </w:divBdr>
              <w:divsChild>
                <w:div w:id="1384210653">
                  <w:marLeft w:val="0"/>
                  <w:marRight w:val="0"/>
                  <w:marTop w:val="0"/>
                  <w:marBottom w:val="0"/>
                  <w:divBdr>
                    <w:top w:val="none" w:sz="0" w:space="0" w:color="auto"/>
                    <w:left w:val="none" w:sz="0" w:space="0" w:color="auto"/>
                    <w:bottom w:val="none" w:sz="0" w:space="0" w:color="auto"/>
                    <w:right w:val="none" w:sz="0" w:space="0" w:color="auto"/>
                  </w:divBdr>
                  <w:divsChild>
                    <w:div w:id="1332025248">
                      <w:marLeft w:val="0"/>
                      <w:marRight w:val="0"/>
                      <w:marTop w:val="0"/>
                      <w:marBottom w:val="0"/>
                      <w:divBdr>
                        <w:top w:val="none" w:sz="0" w:space="0" w:color="auto"/>
                        <w:left w:val="none" w:sz="0" w:space="0" w:color="auto"/>
                        <w:bottom w:val="none" w:sz="0" w:space="0" w:color="auto"/>
                        <w:right w:val="none" w:sz="0" w:space="0" w:color="auto"/>
                      </w:divBdr>
                      <w:divsChild>
                        <w:div w:id="8200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2532">
              <w:marLeft w:val="0"/>
              <w:marRight w:val="0"/>
              <w:marTop w:val="0"/>
              <w:marBottom w:val="0"/>
              <w:divBdr>
                <w:top w:val="none" w:sz="0" w:space="0" w:color="auto"/>
                <w:left w:val="none" w:sz="0" w:space="0" w:color="auto"/>
                <w:bottom w:val="none" w:sz="0" w:space="0" w:color="auto"/>
                <w:right w:val="none" w:sz="0" w:space="0" w:color="auto"/>
              </w:divBdr>
              <w:divsChild>
                <w:div w:id="28918958">
                  <w:marLeft w:val="0"/>
                  <w:marRight w:val="0"/>
                  <w:marTop w:val="0"/>
                  <w:marBottom w:val="0"/>
                  <w:divBdr>
                    <w:top w:val="none" w:sz="0" w:space="0" w:color="auto"/>
                    <w:left w:val="none" w:sz="0" w:space="0" w:color="auto"/>
                    <w:bottom w:val="none" w:sz="0" w:space="0" w:color="auto"/>
                    <w:right w:val="none" w:sz="0" w:space="0" w:color="auto"/>
                  </w:divBdr>
                  <w:divsChild>
                    <w:div w:id="828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8267">
      <w:bodyDiv w:val="1"/>
      <w:marLeft w:val="0"/>
      <w:marRight w:val="0"/>
      <w:marTop w:val="0"/>
      <w:marBottom w:val="0"/>
      <w:divBdr>
        <w:top w:val="none" w:sz="0" w:space="0" w:color="auto"/>
        <w:left w:val="none" w:sz="0" w:space="0" w:color="auto"/>
        <w:bottom w:val="none" w:sz="0" w:space="0" w:color="auto"/>
        <w:right w:val="none" w:sz="0" w:space="0" w:color="auto"/>
      </w:divBdr>
    </w:div>
    <w:div w:id="1867252317">
      <w:bodyDiv w:val="1"/>
      <w:marLeft w:val="0"/>
      <w:marRight w:val="0"/>
      <w:marTop w:val="0"/>
      <w:marBottom w:val="0"/>
      <w:divBdr>
        <w:top w:val="none" w:sz="0" w:space="0" w:color="auto"/>
        <w:left w:val="none" w:sz="0" w:space="0" w:color="auto"/>
        <w:bottom w:val="none" w:sz="0" w:space="0" w:color="auto"/>
        <w:right w:val="none" w:sz="0" w:space="0" w:color="auto"/>
      </w:divBdr>
    </w:div>
    <w:div w:id="192606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lkskrant.nl/nieuws-achtergrond/gemeenten-zien-weinig-heil-in-kabinetsplan-voor-uitgeprocedeerde-asielzoekers~b9a3f762/" TargetMode="External"/><Relationship Id="rId18" Type="http://schemas.openxmlformats.org/officeDocument/2006/relationships/hyperlink" Target="https://www.nrc.nl/nieuws/2022/08/10/gemeenten-kabinet-moet-ons-niet-dwingen-asielzoekers-op-te-vangen-a413863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nnvara.nl/zembla/artikelen/raad-van-europa-nl-moet-illegalen-opvangen" TargetMode="External"/><Relationship Id="rId7" Type="http://schemas.openxmlformats.org/officeDocument/2006/relationships/footnotes" Target="footnotes.xml"/><Relationship Id="rId12" Type="http://schemas.openxmlformats.org/officeDocument/2006/relationships/hyperlink" Target="https://www.volkskrant.nl/nieuws-achtergrond/er-is-hulp-genoeg-voor-ongedocumenteerden-maar-alleen-als-ze-daarna-weggaan~b09700f3/" TargetMode="External"/><Relationship Id="rId17" Type="http://schemas.openxmlformats.org/officeDocument/2006/relationships/hyperlink" Target="https://nos.nl/artikel/2442990-raad-van-europa-nederland-moet-leefomstandigheden-asielzoekers-verbeter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rc.nl/nieuws/2022/09/11/asielopvang-in-nederland-dit-zijn-de-cijfers-2-a4141363" TargetMode="External"/><Relationship Id="rId20" Type="http://schemas.openxmlformats.org/officeDocument/2006/relationships/hyperlink" Target="https://www.regioplan.nl/wp-content/uploads/2019/07/19041Eindra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ontesquieu-instituut.nl/id/vlt8e0sf95qx/nieuws/de_opvang_van_asielzoekers_in_nederland"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villavrede.nl/en/undocumente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2861/15608" TargetMode="External"/><Relationship Id="rId22" Type="http://schemas.openxmlformats.org/officeDocument/2006/relationships/hyperlink" Target="https://www.nrc.nl/nieuws/2022/09/11/artsen-zonder-grenzen-stopt-medische-hulp-in-ter-apel-irisa4141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PEpv2Kkz/9d3i9EN6/cCvaV8g==">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366A9C-E7B2-4FD6-8795-CAD9CE28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19232</Words>
  <Characters>105781</Characters>
  <Application>Microsoft Office Word</Application>
  <DocSecurity>0</DocSecurity>
  <Lines>881</Lines>
  <Paragraphs>249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Caulfield</dc:creator>
  <cp:keywords/>
  <dc:description/>
  <cp:lastModifiedBy>Stormer, R.S. (Roxane)</cp:lastModifiedBy>
  <cp:revision>2</cp:revision>
  <dcterms:created xsi:type="dcterms:W3CDTF">2022-12-14T18:08:00Z</dcterms:created>
  <dcterms:modified xsi:type="dcterms:W3CDTF">2022-12-14T18:08:00Z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0x01010045F41E9502B0AE4880FDB7BF99BADF40</vt:lpwstr>
  </property>
  <property fmtid="{D5CDD505-2E9C-101B-9397-08002B2CF9AE}" pid="3" name="GrammarlyDocumentId">
    <vt:lpwstr>41f77fc376748193aea4706476f8abe79a715f0c9deae2a1017802c8d4916915</vt:lpwstr>
  </property>
</Properties>
</file>